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B2" w:rsidRDefault="006D6AB2" w:rsidP="00E4348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АНКЕТА</w:t>
      </w:r>
    </w:p>
    <w:p w:rsidR="006D6AB2" w:rsidRDefault="006D6AB2" w:rsidP="00E4348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 xml:space="preserve">«Организация УВП по формирование функциональной грамотности школьников» </w:t>
      </w:r>
    </w:p>
    <w:p w:rsidR="006D6AB2" w:rsidRDefault="006D6AB2" w:rsidP="00E43489">
      <w:pPr>
        <w:pStyle w:val="western"/>
        <w:spacing w:before="0" w:beforeAutospacing="0" w:after="0" w:afterAutospacing="0"/>
        <w:jc w:val="center"/>
      </w:pPr>
      <w:r>
        <w:rPr>
          <w:b/>
          <w:bCs/>
        </w:rPr>
        <w:t>/нужное отметить «галочкой»/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rPr>
          <w:b/>
          <w:bCs/>
        </w:rPr>
        <w:t>1. Какие педагогические технологии для формирования функциональной грамотности вы используете в своей практике?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 </w:t>
      </w:r>
      <w:proofErr w:type="spellStart"/>
      <w:r>
        <w:t>Ж.Караева</w:t>
      </w:r>
      <w:proofErr w:type="spellEnd"/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Технология системного подхода </w:t>
      </w:r>
      <w:proofErr w:type="spellStart"/>
      <w:r>
        <w:t>Галиева</w:t>
      </w:r>
      <w:proofErr w:type="spellEnd"/>
      <w:r>
        <w:t xml:space="preserve">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Модульная технология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Технология «Развитие критического мышления через чтение и письмо»  </w:t>
      </w:r>
      <w:r>
        <w:br/>
        <w:t xml:space="preserve">Проблемное обучение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Технология современного проектного обучения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Технология проведения дискуссий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Технология «Дебаты» </w:t>
      </w:r>
      <w:r>
        <w:br/>
        <w:t xml:space="preserve">Коллективный способ обучения КСО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Система развивающего обучения Л.В. </w:t>
      </w:r>
      <w:proofErr w:type="spellStart"/>
      <w:r>
        <w:t>Занкова</w:t>
      </w:r>
      <w:proofErr w:type="spellEnd"/>
      <w:r>
        <w:br/>
        <w:t xml:space="preserve">Технология развивающего обучения Д.Б. </w:t>
      </w:r>
      <w:proofErr w:type="spellStart"/>
      <w:r>
        <w:t>Эльконина</w:t>
      </w:r>
      <w:proofErr w:type="spellEnd"/>
      <w:r>
        <w:t xml:space="preserve"> – В.В. Давыдова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Игровые технологии</w:t>
      </w:r>
      <w:r>
        <w:br/>
        <w:t xml:space="preserve">Другие  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________________________________________________________________________________________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rPr>
          <w:b/>
          <w:bCs/>
        </w:rPr>
        <w:t>2.Какие приёмы педагогической техники для формирования функциональной грамотности вы используете в своей практике?</w:t>
      </w:r>
    </w:p>
    <w:p w:rsidR="006D6AB2" w:rsidRDefault="006D6AB2" w:rsidP="00E43489">
      <w:pPr>
        <w:pStyle w:val="western"/>
        <w:spacing w:before="0" w:beforeAutospacing="0" w:after="0" w:afterAutospacing="0"/>
      </w:pPr>
      <w:proofErr w:type="spellStart"/>
      <w:r>
        <w:t>Взаимоопрос</w:t>
      </w:r>
      <w:proofErr w:type="spellEnd"/>
      <w:r>
        <w:t xml:space="preserve">. </w:t>
      </w:r>
      <w:r>
        <w:br/>
        <w:t xml:space="preserve">Организация работы в группах и парах. </w:t>
      </w:r>
      <w:r>
        <w:br/>
        <w:t>"Да" и "Нет" говорите.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Свои примеры. </w:t>
      </w:r>
      <w:r>
        <w:br/>
        <w:t xml:space="preserve">Удивляй. </w:t>
      </w:r>
      <w:r>
        <w:br/>
        <w:t xml:space="preserve">Фантастическая добавка. Пересечение тем. </w:t>
      </w:r>
      <w:r>
        <w:br/>
        <w:t xml:space="preserve"> Повторяем с контролем. </w:t>
      </w:r>
      <w:r>
        <w:br/>
        <w:t xml:space="preserve">"Да" и "Нет" говорите. </w:t>
      </w:r>
      <w:r>
        <w:br/>
        <w:t xml:space="preserve">Опрос «по цепочке». </w:t>
      </w:r>
      <w:r>
        <w:br/>
        <w:t xml:space="preserve">Опрос-итог. </w:t>
      </w:r>
      <w:r>
        <w:br/>
        <w:t xml:space="preserve">Тренировочная контрольная работа. </w:t>
      </w:r>
      <w:r>
        <w:br/>
      </w:r>
      <w:proofErr w:type="spellStart"/>
      <w:proofErr w:type="gramStart"/>
      <w:r>
        <w:t>Блиц-контрольная</w:t>
      </w:r>
      <w:proofErr w:type="spellEnd"/>
      <w:proofErr w:type="gramEnd"/>
      <w:r>
        <w:t xml:space="preserve">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Лист защиты. </w:t>
      </w:r>
      <w:r>
        <w:br/>
        <w:t xml:space="preserve">Резюме. </w:t>
      </w:r>
      <w:r>
        <w:br/>
        <w:t xml:space="preserve">Вход в урок. </w:t>
      </w:r>
      <w:r>
        <w:br/>
        <w:t xml:space="preserve">Идеальный опрос. </w:t>
      </w:r>
      <w:r>
        <w:br/>
        <w:t xml:space="preserve">Вопрос к тексту. </w:t>
      </w:r>
      <w:r>
        <w:br/>
        <w:t xml:space="preserve">Отсроченная реакция. </w:t>
      </w:r>
      <w:r>
        <w:br/>
        <w:t>Лови ошибку</w:t>
      </w:r>
      <w:proofErr w:type="gramStart"/>
      <w:r>
        <w:t xml:space="preserve"> </w:t>
      </w:r>
      <w:r>
        <w:br/>
        <w:t>З</w:t>
      </w:r>
      <w:proofErr w:type="gramEnd"/>
      <w:r>
        <w:t xml:space="preserve">накомьтесь с критериями. </w:t>
      </w:r>
      <w:r>
        <w:br/>
        <w:t>Показательный ответ.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Снежный ком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Другие __________________________________________________________________________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_________________________________________________________________________________</w:t>
      </w:r>
    </w:p>
    <w:p w:rsidR="006D6AB2" w:rsidRDefault="006D6AB2" w:rsidP="00E43489">
      <w:pPr>
        <w:pStyle w:val="western"/>
        <w:spacing w:before="0" w:beforeAutospacing="0" w:after="0" w:afterAutospacing="0"/>
      </w:pPr>
    </w:p>
    <w:p w:rsidR="006D6AB2" w:rsidRDefault="006D6AB2" w:rsidP="00E43489">
      <w:pPr>
        <w:pStyle w:val="western"/>
        <w:spacing w:before="0" w:beforeAutospacing="0" w:after="0" w:afterAutospacing="0"/>
      </w:pPr>
      <w:r>
        <w:rPr>
          <w:b/>
          <w:bCs/>
        </w:rPr>
        <w:t>3.Какие принципы для формирования функциональной грамотности вы используете в своей практике?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Принцип свободы выбора - в любом обучающем или управляющем действии необходимо предоставлять ученику право выбора, которое всегда уравновешивается осознанной ответственностью за свой выбор.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lastRenderedPageBreak/>
        <w:t xml:space="preserve">Принцип открытости - не только давать знания, но и показывать их границы, сталкивать ученика с проблемами, решения которых лежат за пределами изучаемого курса.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Принцип деятельности - освоение учениками знаний, умений и навыков преимущественно в форме деятельности.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Принцип обратной связи - регулярно контролировать процесс обучения с помощью развитой системы приемов обратной связи.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Принцип идеальности - максимально использовать возможности, знания, интересы самих учащихся с целью повышения результативности и уменьшения затрат в процессе обучения.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Другие _________________________________________________________________________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_________________________________________________________________________________</w:t>
      </w:r>
    </w:p>
    <w:p w:rsidR="006D6AB2" w:rsidRDefault="006D6AB2" w:rsidP="00E43489">
      <w:pPr>
        <w:pStyle w:val="western"/>
        <w:spacing w:before="0" w:beforeAutospacing="0" w:after="0" w:afterAutospacing="0"/>
      </w:pPr>
    </w:p>
    <w:p w:rsidR="006D6AB2" w:rsidRDefault="006D6AB2" w:rsidP="00E43489">
      <w:pPr>
        <w:pStyle w:val="western"/>
        <w:spacing w:before="0" w:beforeAutospacing="0" w:after="0" w:afterAutospacing="0"/>
      </w:pPr>
      <w:r>
        <w:rPr>
          <w:b/>
          <w:bCs/>
        </w:rPr>
        <w:t xml:space="preserve">4. Применяете ли Вы на своих уроках систему </w:t>
      </w:r>
      <w:proofErr w:type="spellStart"/>
      <w:r>
        <w:rPr>
          <w:b/>
          <w:bCs/>
        </w:rPr>
        <w:t>критериального</w:t>
      </w:r>
      <w:proofErr w:type="spellEnd"/>
      <w:r>
        <w:rPr>
          <w:b/>
          <w:bCs/>
        </w:rPr>
        <w:t xml:space="preserve"> оценивания основанного на таксономии </w:t>
      </w:r>
      <w:proofErr w:type="spellStart"/>
      <w:r>
        <w:rPr>
          <w:b/>
          <w:bCs/>
        </w:rPr>
        <w:t>Блума</w:t>
      </w:r>
      <w:proofErr w:type="spellEnd"/>
      <w:r>
        <w:rPr>
          <w:b/>
          <w:bCs/>
        </w:rPr>
        <w:t>?</w:t>
      </w:r>
    </w:p>
    <w:p w:rsidR="006D6AB2" w:rsidRDefault="006D6AB2" w:rsidP="00E43489">
      <w:pPr>
        <w:pStyle w:val="western"/>
        <w:spacing w:before="0" w:beforeAutospacing="0" w:after="0" w:afterAutospacing="0"/>
      </w:pPr>
    </w:p>
    <w:p w:rsidR="006D6AB2" w:rsidRDefault="006D6AB2" w:rsidP="00E43489">
      <w:pPr>
        <w:pStyle w:val="western"/>
        <w:spacing w:before="0" w:beforeAutospacing="0" w:after="0" w:afterAutospacing="0"/>
      </w:pPr>
      <w:r>
        <w:t>От репродуктивного до аналитического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Да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Нет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Изредка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Пробую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Хотела бы узнать систему </w:t>
      </w:r>
      <w:proofErr w:type="spellStart"/>
      <w:r>
        <w:t>критериального</w:t>
      </w:r>
      <w:proofErr w:type="spellEnd"/>
      <w:r>
        <w:t xml:space="preserve"> оценивания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rPr>
          <w:b/>
          <w:bCs/>
        </w:rPr>
        <w:t>5. Как часто в самостоятельные работы вы включаете задания требующие объяснения или обоснования?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Системно, целенаправленно 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Часто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Всегда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>Иногда</w:t>
      </w:r>
    </w:p>
    <w:p w:rsidR="006D6AB2" w:rsidRDefault="006D6AB2" w:rsidP="00E43489">
      <w:pPr>
        <w:pStyle w:val="western"/>
        <w:spacing w:before="0" w:beforeAutospacing="0" w:after="0" w:afterAutospacing="0"/>
      </w:pPr>
      <w:r>
        <w:t xml:space="preserve">Не включаю </w:t>
      </w:r>
    </w:p>
    <w:p w:rsidR="003D6CF6" w:rsidRDefault="003D6CF6" w:rsidP="00E43489">
      <w:pPr>
        <w:spacing w:after="0" w:line="240" w:lineRule="auto"/>
      </w:pPr>
    </w:p>
    <w:sectPr w:rsidR="003D6CF6" w:rsidSect="00E434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AB2"/>
    <w:rsid w:val="002D7BFB"/>
    <w:rsid w:val="003A59E5"/>
    <w:rsid w:val="003D6CF6"/>
    <w:rsid w:val="006D6AB2"/>
    <w:rsid w:val="00E4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6D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0552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635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2020-09-03T13:19:00Z</dcterms:created>
  <dcterms:modified xsi:type="dcterms:W3CDTF">2020-09-04T12:38:00Z</dcterms:modified>
</cp:coreProperties>
</file>