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D6C6A9" w14:textId="6F8CB021" w:rsidR="004D77F2" w:rsidRPr="00E31707" w:rsidRDefault="004072C6" w:rsidP="004D77F2">
      <w:pPr>
        <w:tabs>
          <w:tab w:val="left" w:pos="13425"/>
        </w:tabs>
        <w:rPr>
          <w:b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D610EA3" wp14:editId="4F7B58C8">
            <wp:simplePos x="0" y="0"/>
            <wp:positionH relativeFrom="column">
              <wp:posOffset>1185157</wp:posOffset>
            </wp:positionH>
            <wp:positionV relativeFrom="paragraph">
              <wp:posOffset>147847</wp:posOffset>
            </wp:positionV>
            <wp:extent cx="8388240" cy="830159"/>
            <wp:effectExtent l="171450" t="133350" r="355710" b="312841"/>
            <wp:wrapNone/>
            <wp:docPr id="11" name="Рисунок 11" descr="C:\Users\Светлана\Pictures\ОБЖ\ОБ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Pictures\ОБЖ\ОБЖ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8041" cy="832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D77F2" w:rsidRPr="00E31707">
        <w:rPr>
          <w:b/>
          <w:i/>
        </w:rPr>
        <w:tab/>
      </w:r>
    </w:p>
    <w:p w14:paraId="38902A12" w14:textId="77777777" w:rsidR="004D77F2" w:rsidRPr="003C05CD" w:rsidRDefault="004D77F2" w:rsidP="004D77F2"/>
    <w:p w14:paraId="0DAAC4DE" w14:textId="77777777" w:rsidR="003C05CD" w:rsidRPr="003C05CD" w:rsidRDefault="003C05CD" w:rsidP="003C05CD"/>
    <w:p w14:paraId="6B4F2155" w14:textId="77777777" w:rsidR="003C05CD" w:rsidRPr="003C05CD" w:rsidRDefault="00774B97" w:rsidP="00774B97">
      <w:pPr>
        <w:tabs>
          <w:tab w:val="left" w:pos="13470"/>
        </w:tabs>
      </w:pPr>
      <w:r>
        <w:tab/>
      </w:r>
    </w:p>
    <w:p w14:paraId="55BEABEB" w14:textId="77777777" w:rsidR="00E75CFB" w:rsidRPr="0052689C" w:rsidRDefault="00813830" w:rsidP="00B60CAC">
      <w:pPr>
        <w:spacing w:line="240" w:lineRule="auto"/>
        <w:rPr>
          <w:rFonts w:ascii="Segoe UI" w:eastAsia="Times New Roman" w:hAnsi="Segoe UI" w:cs="Segoe UI"/>
          <w:b/>
          <w:color w:val="31849B" w:themeColor="accent5" w:themeShade="BF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1849B" w:themeColor="accent5" w:themeShade="BF"/>
          <w:sz w:val="72"/>
          <w:szCs w:val="72"/>
          <w:lang w:eastAsia="ru-RU"/>
        </w:rPr>
        <w:drawing>
          <wp:anchor distT="0" distB="0" distL="114300" distR="114300" simplePos="0" relativeHeight="251669504" behindDoc="1" locked="0" layoutInCell="1" allowOverlap="1" wp14:anchorId="62D52150" wp14:editId="256BF52C">
            <wp:simplePos x="0" y="0"/>
            <wp:positionH relativeFrom="column">
              <wp:posOffset>6329152</wp:posOffset>
            </wp:positionH>
            <wp:positionV relativeFrom="paragraph">
              <wp:posOffset>2703376</wp:posOffset>
            </wp:positionV>
            <wp:extent cx="3247324" cy="2375065"/>
            <wp:effectExtent l="19050" t="0" r="0" b="0"/>
            <wp:wrapNone/>
            <wp:docPr id="5" name="Рисунок 33" descr="торнадо, смерч, ураган, гроза, уникальны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торнадо, смерч, ураган, гроза, уникальные 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402" cy="237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689C">
        <w:rPr>
          <w:rFonts w:ascii="Times New Roman" w:eastAsia="Times New Roman" w:hAnsi="Times New Roman" w:cs="Times New Roman"/>
          <w:b/>
          <w:noProof/>
          <w:color w:val="31849B" w:themeColor="accent5" w:themeShade="BF"/>
          <w:sz w:val="72"/>
          <w:szCs w:val="72"/>
          <w:lang w:eastAsia="ru-RU"/>
        </w:rPr>
        <w:drawing>
          <wp:anchor distT="0" distB="0" distL="114300" distR="114300" simplePos="0" relativeHeight="251666432" behindDoc="1" locked="0" layoutInCell="1" allowOverlap="1" wp14:anchorId="39A95D2B" wp14:editId="31681FB3">
            <wp:simplePos x="0" y="0"/>
            <wp:positionH relativeFrom="column">
              <wp:posOffset>6305402</wp:posOffset>
            </wp:positionH>
            <wp:positionV relativeFrom="paragraph">
              <wp:posOffset>126431</wp:posOffset>
            </wp:positionV>
            <wp:extent cx="3271074" cy="2434442"/>
            <wp:effectExtent l="19050" t="0" r="5526" b="0"/>
            <wp:wrapNone/>
            <wp:docPr id="4" name="Рисунок 4" descr="images[6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5" descr="images[6]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362" cy="243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7274">
        <w:rPr>
          <w:rFonts w:ascii="Times New Roman" w:eastAsia="Times New Roman" w:hAnsi="Times New Roman" w:cs="Times New Roman"/>
          <w:b/>
          <w:color w:val="31849B" w:themeColor="accent5" w:themeShade="BF"/>
          <w:sz w:val="72"/>
          <w:szCs w:val="72"/>
          <w:lang w:eastAsia="ru-RU"/>
        </w:rPr>
        <w:t xml:space="preserve">        </w:t>
      </w:r>
      <w:r w:rsidR="00F81CDF" w:rsidRPr="0052689C">
        <w:rPr>
          <w:rFonts w:ascii="Segoe UI" w:eastAsia="Times New Roman" w:hAnsi="Segoe UI" w:cs="Segoe UI"/>
          <w:b/>
          <w:color w:val="31849B" w:themeColor="accent5" w:themeShade="BF"/>
          <w:sz w:val="72"/>
          <w:szCs w:val="72"/>
          <w:lang w:eastAsia="ru-RU"/>
        </w:rPr>
        <w:t>Берегитесь, УРАГАН</w:t>
      </w:r>
      <w:r w:rsidR="00E75CFB" w:rsidRPr="0052689C">
        <w:rPr>
          <w:rFonts w:ascii="Segoe UI" w:eastAsia="Times New Roman" w:hAnsi="Segoe UI" w:cs="Segoe UI"/>
          <w:b/>
          <w:color w:val="31849B" w:themeColor="accent5" w:themeShade="BF"/>
          <w:sz w:val="72"/>
          <w:szCs w:val="72"/>
          <w:lang w:eastAsia="ru-RU"/>
        </w:rPr>
        <w:t>!</w:t>
      </w:r>
      <w:r w:rsidR="007337D5" w:rsidRPr="0052689C">
        <w:rPr>
          <w:rFonts w:ascii="Segoe UI" w:hAnsi="Segoe UI" w:cs="Segoe UI"/>
          <w:noProof/>
          <w:color w:val="31849B" w:themeColor="accent5" w:themeShade="BF"/>
          <w:lang w:eastAsia="ru-RU"/>
        </w:rPr>
        <w:t xml:space="preserve"> </w:t>
      </w:r>
    </w:p>
    <w:tbl>
      <w:tblPr>
        <w:tblpPr w:leftFromText="180" w:rightFromText="180" w:vertAnchor="text" w:tblpX="-112" w:tblpY="1"/>
        <w:tblOverlap w:val="never"/>
        <w:tblW w:w="3298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951"/>
      </w:tblGrid>
      <w:tr w:rsidR="00E75CFB" w:rsidRPr="00E836CA" w14:paraId="44E24C82" w14:textId="77777777" w:rsidTr="002C380E">
        <w:trPr>
          <w:tblCellSpacing w:w="0" w:type="dxa"/>
        </w:trPr>
        <w:tc>
          <w:tcPr>
            <w:tcW w:w="5000" w:type="pct"/>
            <w:vAlign w:val="center"/>
            <w:hideMark/>
          </w:tcPr>
          <w:p w14:paraId="0ED641E6" w14:textId="77777777" w:rsidR="0052689C" w:rsidRPr="00B83B62" w:rsidRDefault="0052689C" w:rsidP="0052689C">
            <w:pPr>
              <w:tabs>
                <w:tab w:val="left" w:pos="954"/>
              </w:tabs>
              <w:ind w:left="142" w:right="145" w:firstLine="851"/>
              <w:jc w:val="both"/>
              <w:rPr>
                <w:rFonts w:ascii="Times New Roman" w:hAnsi="Times New Roman" w:cs="Times New Roman"/>
                <w:sz w:val="32"/>
              </w:rPr>
            </w:pPr>
            <w:r w:rsidRPr="00B83B62">
              <w:rPr>
                <w:rFonts w:ascii="Times New Roman" w:hAnsi="Times New Roman" w:cs="Times New Roman"/>
                <w:b/>
                <w:color w:val="31849B" w:themeColor="accent5" w:themeShade="BF"/>
                <w:sz w:val="32"/>
              </w:rPr>
              <w:t>Ураган </w:t>
            </w:r>
            <w:r w:rsidRPr="00B83B62">
              <w:rPr>
                <w:rFonts w:ascii="Times New Roman" w:hAnsi="Times New Roman" w:cs="Times New Roman"/>
                <w:sz w:val="32"/>
              </w:rPr>
              <w:t>— одно из атмосферных чудовищ нашей планеты, которое по </w:t>
            </w:r>
            <w:r w:rsidR="002C380E">
              <w:rPr>
                <w:rFonts w:ascii="Times New Roman" w:hAnsi="Times New Roman" w:cs="Times New Roman"/>
                <w:sz w:val="32"/>
              </w:rPr>
              <w:t xml:space="preserve"> </w:t>
            </w:r>
            <w:r w:rsidRPr="00B83B62">
              <w:rPr>
                <w:rFonts w:ascii="Times New Roman" w:hAnsi="Times New Roman" w:cs="Times New Roman"/>
                <w:sz w:val="32"/>
              </w:rPr>
              <w:t>разрушительной силе может сравниться с землетрясением. Он разрушает здания, опустошает поля, вырывает с корнями деревья, сносит лёгкие строения, обрывает провода, повреждает мосты и дороги. Он может поднять человека в воздух или обрушить на </w:t>
            </w:r>
            <w:r w:rsidR="002C380E">
              <w:rPr>
                <w:rFonts w:ascii="Times New Roman" w:hAnsi="Times New Roman" w:cs="Times New Roman"/>
                <w:sz w:val="32"/>
              </w:rPr>
              <w:t xml:space="preserve"> </w:t>
            </w:r>
            <w:r w:rsidRPr="00B83B62">
              <w:rPr>
                <w:rFonts w:ascii="Times New Roman" w:hAnsi="Times New Roman" w:cs="Times New Roman"/>
                <w:sz w:val="32"/>
              </w:rPr>
              <w:t>него обломки шифера, черепицы, стекла, кирпича, различных предметов.</w:t>
            </w:r>
          </w:p>
          <w:p w14:paraId="4CAABAC5" w14:textId="77777777" w:rsidR="009569F8" w:rsidRPr="009569F8" w:rsidRDefault="0052689C" w:rsidP="009569F8">
            <w:pPr>
              <w:tabs>
                <w:tab w:val="left" w:pos="954"/>
              </w:tabs>
              <w:spacing w:after="0"/>
              <w:ind w:left="142" w:right="103"/>
              <w:jc w:val="both"/>
              <w:rPr>
                <w:rFonts w:ascii="Times New Roman" w:hAnsi="Times New Roman" w:cs="Times New Roman"/>
                <w:b/>
                <w:color w:val="215868" w:themeColor="accent5" w:themeShade="80"/>
                <w:sz w:val="32"/>
              </w:rPr>
            </w:pPr>
            <w:r w:rsidRPr="00B83B62">
              <w:rPr>
                <w:rFonts w:ascii="Times New Roman" w:eastAsia="Times New Roman" w:hAnsi="Times New Roman" w:cs="Times New Roman"/>
                <w:color w:val="333333"/>
                <w:sz w:val="32"/>
                <w:lang w:eastAsia="ru-RU"/>
              </w:rPr>
              <w:t xml:space="preserve">          В нашей стране ураганы чаще всего бывают в Приморском и Хабаровском краях, на Сахалине, Камчатке, Чукотке, Курильских островах. Один из сильнейших ураганов на Камчатке был ночью 13 марта 1988 года. Были выбиты стёкла и двери в тысячах квартир, ветер гнул светофоры и столбы, с сотен домов сорвал крыши, валил деревья. Из </w:t>
            </w:r>
            <w:r w:rsidR="002C380E">
              <w:rPr>
                <w:rFonts w:ascii="Times New Roman" w:eastAsia="Times New Roman" w:hAnsi="Times New Roman" w:cs="Times New Roman"/>
                <w:color w:val="333333"/>
                <w:sz w:val="32"/>
                <w:lang w:eastAsia="ru-RU"/>
              </w:rPr>
              <w:t xml:space="preserve"> </w:t>
            </w:r>
            <w:r w:rsidRPr="00B83B62">
              <w:rPr>
                <w:rFonts w:ascii="Times New Roman" w:eastAsia="Times New Roman" w:hAnsi="Times New Roman" w:cs="Times New Roman"/>
                <w:color w:val="333333"/>
                <w:sz w:val="32"/>
                <w:lang w:eastAsia="ru-RU"/>
              </w:rPr>
              <w:t>строя вышло электроснабжение Петропавловска-Камчатского, и город остался без тепла и воды. Скорость ветра доходила почти до 140 км/ч.</w:t>
            </w:r>
            <w:r w:rsidR="00B83B62" w:rsidRPr="00B83B62">
              <w:rPr>
                <w:rFonts w:ascii="Times New Roman" w:hAnsi="Times New Roman" w:cs="Times New Roman"/>
                <w:b/>
                <w:color w:val="215868" w:themeColor="accent5" w:themeShade="80"/>
                <w:sz w:val="36"/>
              </w:rPr>
              <w:t xml:space="preserve"> </w:t>
            </w:r>
            <w:r w:rsidR="002C380E" w:rsidRPr="009569F8">
              <w:rPr>
                <w:rFonts w:ascii="Times New Roman" w:hAnsi="Times New Roman" w:cs="Times New Roman"/>
                <w:b/>
                <w:color w:val="215868" w:themeColor="accent5" w:themeShade="80"/>
                <w:sz w:val="32"/>
              </w:rPr>
              <w:t>Однако в последние годы участились ураганы</w:t>
            </w:r>
            <w:r w:rsidR="009569F8" w:rsidRPr="009569F8">
              <w:rPr>
                <w:rFonts w:ascii="Times New Roman" w:hAnsi="Times New Roman" w:cs="Times New Roman"/>
                <w:b/>
                <w:color w:val="215868" w:themeColor="accent5" w:themeShade="80"/>
                <w:sz w:val="32"/>
              </w:rPr>
              <w:t xml:space="preserve"> в областях центрального федерального округа.</w:t>
            </w:r>
          </w:p>
          <w:p w14:paraId="4CCBE378" w14:textId="77777777" w:rsidR="0052689C" w:rsidRPr="00B83B62" w:rsidRDefault="00B83B62" w:rsidP="009569F8">
            <w:pPr>
              <w:tabs>
                <w:tab w:val="left" w:pos="95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15868" w:themeColor="accent5" w:themeShade="80"/>
                <w:sz w:val="36"/>
              </w:rPr>
            </w:pPr>
            <w:r w:rsidRPr="00B83B62">
              <w:rPr>
                <w:rFonts w:ascii="Times New Roman" w:hAnsi="Times New Roman" w:cs="Times New Roman"/>
                <w:b/>
                <w:color w:val="215868" w:themeColor="accent5" w:themeShade="80"/>
                <w:sz w:val="36"/>
              </w:rPr>
              <w:lastRenderedPageBreak/>
              <w:t>Шкала Бофорта</w:t>
            </w:r>
          </w:p>
        </w:tc>
      </w:tr>
    </w:tbl>
    <w:p w14:paraId="389DEFDE" w14:textId="77777777" w:rsidR="0052689C" w:rsidRDefault="003C05CD" w:rsidP="003C05CD">
      <w:pPr>
        <w:tabs>
          <w:tab w:val="left" w:pos="12480"/>
        </w:tabs>
      </w:pPr>
      <w:r>
        <w:lastRenderedPageBreak/>
        <w:tab/>
      </w:r>
    </w:p>
    <w:tbl>
      <w:tblPr>
        <w:tblpPr w:leftFromText="180" w:rightFromText="180" w:vertAnchor="text" w:horzAnchor="margin" w:tblpY="115"/>
        <w:tblOverlap w:val="never"/>
        <w:tblW w:w="978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6"/>
        <w:gridCol w:w="1276"/>
        <w:gridCol w:w="1842"/>
        <w:gridCol w:w="3969"/>
      </w:tblGrid>
      <w:tr w:rsidR="00380E7F" w:rsidRPr="00B83B62" w14:paraId="68C66F3D" w14:textId="77777777" w:rsidTr="00814376">
        <w:trPr>
          <w:trHeight w:val="594"/>
        </w:trPr>
        <w:tc>
          <w:tcPr>
            <w:tcW w:w="2696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07ECEB" w14:textId="77777777" w:rsidR="00B83B62" w:rsidRPr="00B83B62" w:rsidRDefault="00380E7F" w:rsidP="00380E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Название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t xml:space="preserve"> 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ветрового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t xml:space="preserve"> 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режима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18C1F9" w14:textId="77777777" w:rsidR="00B83B62" w:rsidRPr="00B83B62" w:rsidRDefault="00380E7F" w:rsidP="00380E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Баллы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4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D635B1" w14:textId="77777777" w:rsidR="00B83B62" w:rsidRPr="00B83B62" w:rsidRDefault="00380E7F" w:rsidP="00380E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Скорость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t xml:space="preserve"> 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км/ч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96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D67EAC" w14:textId="77777777" w:rsidR="00B83B62" w:rsidRPr="00B83B62" w:rsidRDefault="00380E7F" w:rsidP="00380E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Признаки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80E7F" w:rsidRPr="00B83B62" w14:paraId="5720BDB6" w14:textId="77777777" w:rsidTr="00814376">
        <w:trPr>
          <w:trHeight w:val="2659"/>
        </w:trPr>
        <w:tc>
          <w:tcPr>
            <w:tcW w:w="2696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A66070" w14:textId="77777777" w:rsidR="00B83B62" w:rsidRPr="00B83B62" w:rsidRDefault="00380E7F" w:rsidP="00380E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t>Свежий бриз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br/>
              <w:t>Сильный бриз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br/>
              <w:t>Сильный ветер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br/>
              <w:t>Буря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br/>
              <w:t>Сильная буря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br/>
              <w:t>Полная буря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br/>
            </w:r>
            <w:r w:rsidRPr="00B83B62">
              <w:rPr>
                <w:rFonts w:ascii="Times New Roman" w:eastAsia="Times New Roman" w:hAnsi="Times New Roman" w:cs="Times New Roman"/>
                <w:kern w:val="24"/>
                <w:position w:val="1"/>
                <w:sz w:val="28"/>
                <w:szCs w:val="28"/>
                <w:lang w:eastAsia="ru-RU"/>
              </w:rPr>
              <w:t>Шторм</w:t>
            </w:r>
            <w:r w:rsidRPr="00B83B62">
              <w:rPr>
                <w:rFonts w:ascii="Times New Roman" w:eastAsia="Times New Roman" w:hAnsi="Times New Roman" w:cs="Times New Roman"/>
                <w:kern w:val="24"/>
                <w:position w:val="1"/>
                <w:sz w:val="28"/>
                <w:szCs w:val="28"/>
                <w:lang w:eastAsia="ru-RU"/>
              </w:rPr>
              <w:br/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t xml:space="preserve">Ураган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CE6408" w14:textId="77777777" w:rsidR="00B83B62" w:rsidRPr="00B83B62" w:rsidRDefault="00380E7F" w:rsidP="00380E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t>5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br/>
              <w:t>6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br/>
              <w:t>7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br/>
              <w:t>8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br/>
              <w:t>9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br/>
              <w:t>10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br/>
              <w:t>11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br/>
              <w:t xml:space="preserve">12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E05B5A" w14:textId="77777777" w:rsidR="00B83B62" w:rsidRPr="00B83B62" w:rsidRDefault="00380E7F" w:rsidP="00380E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t>30,6-38,6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br/>
              <w:t>40,2-49,9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br/>
              <w:t>51,5-61,1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br/>
              <w:t>62,8-74,0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br/>
              <w:t>75,6-86,9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br/>
              <w:t>88,5-101,4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br/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103,0-120,7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br/>
              <w:t xml:space="preserve">более 120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1D5A5F" w14:textId="77777777" w:rsidR="00B83B62" w:rsidRPr="00B83B62" w:rsidRDefault="00380E7F" w:rsidP="00380E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качаются тонкие деревья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br/>
              <w:t>качаются толстые деревья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br/>
              <w:t>стволы деревьев сгибаются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br/>
              <w:t>ветви ломаются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br/>
              <w:t>черепица и трубы срываются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br/>
              <w:t>деревья вырываются с корнем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br/>
              <w:t>везде повреждения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br/>
              <w:t>большие разрушения</w:t>
            </w:r>
            <w:r w:rsidRPr="00B83B62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14:paraId="1E1AC8BC" w14:textId="77777777" w:rsidR="0052689C" w:rsidRPr="0052689C" w:rsidRDefault="009569F8" w:rsidP="0052689C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294F125" wp14:editId="26F3C720">
            <wp:simplePos x="0" y="0"/>
            <wp:positionH relativeFrom="column">
              <wp:posOffset>127000</wp:posOffset>
            </wp:positionH>
            <wp:positionV relativeFrom="paragraph">
              <wp:posOffset>55880</wp:posOffset>
            </wp:positionV>
            <wp:extent cx="3275330" cy="2980690"/>
            <wp:effectExtent l="19050" t="0" r="1270" b="0"/>
            <wp:wrapNone/>
            <wp:docPr id="31" name="Рисунок 31" descr="торнадо, смерч, ураган, гроза, уникальны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торнадо, смерч, ураган, гроза, уникальные фот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939111" w14:textId="77777777" w:rsidR="0052689C" w:rsidRPr="0052689C" w:rsidRDefault="0052689C" w:rsidP="0052689C"/>
    <w:p w14:paraId="2C30F891" w14:textId="77777777" w:rsidR="003C05CD" w:rsidRDefault="003C05CD" w:rsidP="0052689C">
      <w:pPr>
        <w:tabs>
          <w:tab w:val="left" w:pos="954"/>
        </w:tabs>
      </w:pPr>
    </w:p>
    <w:p w14:paraId="6DBC9FC6" w14:textId="77777777" w:rsidR="0052689C" w:rsidRDefault="0052689C" w:rsidP="0052689C">
      <w:pPr>
        <w:tabs>
          <w:tab w:val="left" w:pos="954"/>
        </w:tabs>
      </w:pPr>
    </w:p>
    <w:p w14:paraId="784A6B9B" w14:textId="77777777" w:rsidR="0052689C" w:rsidRDefault="0052689C" w:rsidP="0052689C">
      <w:pPr>
        <w:tabs>
          <w:tab w:val="left" w:pos="954"/>
        </w:tabs>
      </w:pPr>
    </w:p>
    <w:p w14:paraId="5A0F231A" w14:textId="77777777" w:rsidR="0052689C" w:rsidRDefault="0052689C" w:rsidP="0052689C">
      <w:pPr>
        <w:tabs>
          <w:tab w:val="left" w:pos="954"/>
        </w:tabs>
      </w:pPr>
    </w:p>
    <w:p w14:paraId="11C277C9" w14:textId="77777777" w:rsidR="0052689C" w:rsidRDefault="0052689C" w:rsidP="0052689C">
      <w:pPr>
        <w:tabs>
          <w:tab w:val="left" w:pos="954"/>
        </w:tabs>
      </w:pPr>
    </w:p>
    <w:p w14:paraId="6C7A1D9A" w14:textId="77777777" w:rsidR="009569F8" w:rsidRDefault="009569F8" w:rsidP="0052689C">
      <w:pPr>
        <w:tabs>
          <w:tab w:val="left" w:pos="954"/>
        </w:tabs>
        <w:rPr>
          <w:rFonts w:ascii="Times New Roman" w:hAnsi="Times New Roman" w:cs="Times New Roman"/>
          <w:b/>
          <w:bCs/>
          <w:color w:val="215868" w:themeColor="accent5" w:themeShade="80"/>
          <w:sz w:val="36"/>
        </w:rPr>
      </w:pPr>
      <w:r>
        <w:rPr>
          <w:rFonts w:ascii="Times New Roman" w:hAnsi="Times New Roman" w:cs="Times New Roman"/>
          <w:b/>
          <w:bCs/>
          <w:noProof/>
          <w:color w:val="215868" w:themeColor="accent5" w:themeShade="80"/>
          <w:sz w:val="36"/>
          <w:lang w:eastAsia="ru-RU"/>
        </w:rPr>
        <w:drawing>
          <wp:anchor distT="0" distB="0" distL="114300" distR="114300" simplePos="0" relativeHeight="251670528" behindDoc="1" locked="0" layoutInCell="1" allowOverlap="1" wp14:anchorId="712AD052" wp14:editId="1286C564">
            <wp:simplePos x="0" y="0"/>
            <wp:positionH relativeFrom="column">
              <wp:posOffset>127000</wp:posOffset>
            </wp:positionH>
            <wp:positionV relativeFrom="paragraph">
              <wp:posOffset>1459865</wp:posOffset>
            </wp:positionV>
            <wp:extent cx="3264535" cy="2564765"/>
            <wp:effectExtent l="19050" t="0" r="0" b="0"/>
            <wp:wrapNone/>
            <wp:docPr id="24" name="Рисунок 24" descr="торнадо, смерчи, США, 2011, последствия катастрофы, ураганы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торнадо, смерчи, США, 2011, последствия катастрофы, ураганы, фот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a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9569F8" w14:paraId="083C813D" w14:textId="77777777" w:rsidTr="007E181D">
        <w:tc>
          <w:tcPr>
            <w:tcW w:w="9747" w:type="dxa"/>
          </w:tcPr>
          <w:p w14:paraId="23CE9701" w14:textId="77777777" w:rsidR="009569F8" w:rsidRDefault="009569F8" w:rsidP="009569F8">
            <w:pPr>
              <w:tabs>
                <w:tab w:val="left" w:pos="954"/>
              </w:tabs>
              <w:jc w:val="center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36"/>
              </w:rPr>
            </w:pPr>
            <w:r w:rsidRPr="00380E7F"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36"/>
              </w:rPr>
              <w:t>Что делать, если поступило штормовое предупреждение?</w:t>
            </w:r>
          </w:p>
          <w:p w14:paraId="4783D728" w14:textId="77777777" w:rsidR="009569F8" w:rsidRPr="00380E7F" w:rsidRDefault="009569F8" w:rsidP="009569F8">
            <w:pPr>
              <w:tabs>
                <w:tab w:val="left" w:pos="954"/>
              </w:tabs>
              <w:rPr>
                <w:rFonts w:ascii="Times New Roman" w:hAnsi="Times New Roman" w:cs="Times New Roman"/>
                <w:color w:val="215868" w:themeColor="accent5" w:themeShade="80"/>
                <w:sz w:val="36"/>
              </w:rPr>
            </w:pPr>
          </w:p>
          <w:p w14:paraId="27E1F28C" w14:textId="77777777" w:rsidR="009569F8" w:rsidRDefault="009569F8" w:rsidP="009569F8">
            <w:pPr>
              <w:numPr>
                <w:ilvl w:val="0"/>
                <w:numId w:val="5"/>
              </w:numPr>
              <w:tabs>
                <w:tab w:val="clear" w:pos="720"/>
                <w:tab w:val="num" w:pos="426"/>
                <w:tab w:val="left" w:pos="954"/>
              </w:tabs>
              <w:spacing w:line="276" w:lineRule="auto"/>
              <w:ind w:left="426" w:right="175" w:hanging="426"/>
              <w:jc w:val="both"/>
              <w:rPr>
                <w:rFonts w:ascii="Times New Roman" w:hAnsi="Times New Roman" w:cs="Times New Roman"/>
                <w:sz w:val="32"/>
              </w:rPr>
            </w:pPr>
            <w:r w:rsidRPr="00814376">
              <w:rPr>
                <w:rFonts w:ascii="Times New Roman" w:hAnsi="Times New Roman" w:cs="Times New Roman"/>
                <w:sz w:val="32"/>
              </w:rPr>
              <w:t xml:space="preserve">Прежде всего — внимательно выслушать инструкции штаба ГО и ЧС. В них будет сообщено предполагаемое время и сила урагана, рекомендации по использованию убежищ и эвакуации. </w:t>
            </w:r>
          </w:p>
          <w:p w14:paraId="2222B69C" w14:textId="77777777" w:rsidR="009569F8" w:rsidRDefault="009569F8" w:rsidP="009569F8">
            <w:pPr>
              <w:tabs>
                <w:tab w:val="left" w:pos="954"/>
              </w:tabs>
              <w:spacing w:line="276" w:lineRule="auto"/>
              <w:ind w:left="426" w:right="175"/>
              <w:jc w:val="both"/>
              <w:rPr>
                <w:rFonts w:ascii="Times New Roman" w:hAnsi="Times New Roman" w:cs="Times New Roman"/>
                <w:sz w:val="32"/>
              </w:rPr>
            </w:pPr>
          </w:p>
          <w:p w14:paraId="28C438AB" w14:textId="77777777" w:rsidR="009569F8" w:rsidRDefault="009569F8" w:rsidP="009569F8">
            <w:pPr>
              <w:tabs>
                <w:tab w:val="left" w:pos="954"/>
              </w:tabs>
              <w:spacing w:line="276" w:lineRule="auto"/>
              <w:ind w:left="426" w:right="175"/>
              <w:jc w:val="both"/>
              <w:rPr>
                <w:rFonts w:ascii="Times New Roman" w:hAnsi="Times New Roman" w:cs="Times New Roman"/>
                <w:sz w:val="32"/>
              </w:rPr>
            </w:pPr>
            <w:r w:rsidRPr="00814376">
              <w:rPr>
                <w:rFonts w:ascii="Times New Roman" w:hAnsi="Times New Roman" w:cs="Times New Roman"/>
                <w:sz w:val="32"/>
              </w:rPr>
              <w:t>Затем надо принимать личные меры самозащиты:</w:t>
            </w:r>
          </w:p>
          <w:p w14:paraId="0ABEC23B" w14:textId="77777777" w:rsidR="009569F8" w:rsidRPr="00814376" w:rsidRDefault="009569F8" w:rsidP="009569F8">
            <w:pPr>
              <w:tabs>
                <w:tab w:val="left" w:pos="954"/>
              </w:tabs>
              <w:spacing w:line="276" w:lineRule="auto"/>
              <w:ind w:left="426" w:right="175"/>
              <w:jc w:val="both"/>
              <w:rPr>
                <w:rFonts w:ascii="Times New Roman" w:hAnsi="Times New Roman" w:cs="Times New Roman"/>
                <w:sz w:val="32"/>
              </w:rPr>
            </w:pPr>
          </w:p>
          <w:p w14:paraId="532DF732" w14:textId="77777777" w:rsidR="009569F8" w:rsidRPr="009569F8" w:rsidRDefault="009569F8" w:rsidP="009569F8">
            <w:pPr>
              <w:numPr>
                <w:ilvl w:val="0"/>
                <w:numId w:val="5"/>
              </w:numPr>
              <w:tabs>
                <w:tab w:val="clear" w:pos="720"/>
                <w:tab w:val="num" w:pos="426"/>
                <w:tab w:val="left" w:pos="954"/>
              </w:tabs>
              <w:spacing w:line="276" w:lineRule="auto"/>
              <w:ind w:left="426" w:right="175" w:hanging="426"/>
              <w:jc w:val="both"/>
              <w:rPr>
                <w:rFonts w:ascii="Times New Roman" w:hAnsi="Times New Roman" w:cs="Times New Roman"/>
                <w:sz w:val="32"/>
              </w:rPr>
            </w:pPr>
            <w:r w:rsidRPr="00814376">
              <w:rPr>
                <w:rFonts w:ascii="Times New Roman" w:hAnsi="Times New Roman" w:cs="Times New Roman"/>
                <w:bCs/>
                <w:sz w:val="32"/>
              </w:rPr>
              <w:t xml:space="preserve">с наветренной стороны здания плотно закрыть окна, двери, чердачные люки и вентиляционные отверстия; стёкла окон оклеить, по возможности защитить ставнями или щитами; чтобы уравнять внутреннее давление, с подветренной стороны двери и окна открыть и закрепить в этом положении; </w:t>
            </w:r>
          </w:p>
          <w:p w14:paraId="257127FC" w14:textId="77777777" w:rsidR="009569F8" w:rsidRPr="00814376" w:rsidRDefault="009569F8" w:rsidP="009569F8">
            <w:pPr>
              <w:tabs>
                <w:tab w:val="left" w:pos="954"/>
              </w:tabs>
              <w:spacing w:line="276" w:lineRule="auto"/>
              <w:ind w:left="426" w:right="175"/>
              <w:jc w:val="both"/>
              <w:rPr>
                <w:rFonts w:ascii="Times New Roman" w:hAnsi="Times New Roman" w:cs="Times New Roman"/>
                <w:sz w:val="32"/>
              </w:rPr>
            </w:pPr>
          </w:p>
          <w:p w14:paraId="0117BAD4" w14:textId="77777777" w:rsidR="009569F8" w:rsidRPr="00814376" w:rsidRDefault="009569F8" w:rsidP="009569F8">
            <w:pPr>
              <w:numPr>
                <w:ilvl w:val="0"/>
                <w:numId w:val="5"/>
              </w:numPr>
              <w:tabs>
                <w:tab w:val="clear" w:pos="720"/>
                <w:tab w:val="num" w:pos="426"/>
                <w:tab w:val="left" w:pos="954"/>
              </w:tabs>
              <w:spacing w:line="276" w:lineRule="auto"/>
              <w:ind w:left="426" w:right="175" w:hanging="426"/>
              <w:jc w:val="both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bCs/>
                <w:noProof/>
                <w:sz w:val="32"/>
                <w:lang w:eastAsia="ru-RU"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574F3A82" wp14:editId="15847B60">
                  <wp:simplePos x="0" y="0"/>
                  <wp:positionH relativeFrom="column">
                    <wp:posOffset>6376654</wp:posOffset>
                  </wp:positionH>
                  <wp:positionV relativeFrom="paragraph">
                    <wp:posOffset>24856</wp:posOffset>
                  </wp:positionV>
                  <wp:extent cx="3268721" cy="2778826"/>
                  <wp:effectExtent l="19050" t="0" r="7879" b="0"/>
                  <wp:wrapNone/>
                  <wp:docPr id="10" name="Рисунок 25" descr="торнадо, смерчи, США, 2011, последствия катастрофы, ураганы,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торнадо, смерчи, США, 2011, последствия катастрофы, ураганы,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255" cy="2775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4376">
              <w:rPr>
                <w:rFonts w:ascii="Times New Roman" w:hAnsi="Times New Roman" w:cs="Times New Roman"/>
                <w:bCs/>
                <w:sz w:val="32"/>
              </w:rPr>
              <w:t xml:space="preserve">подготовить автономный запас воды и пищи, медикаментов; взять фонарик, керосиновую лампу, свечу, походную плитку или керосинку, приёмник на батарейках; взять с собой документы и деньги; </w:t>
            </w:r>
          </w:p>
          <w:p w14:paraId="0667070C" w14:textId="77777777" w:rsidR="009569F8" w:rsidRPr="00814376" w:rsidRDefault="009569F8" w:rsidP="009569F8">
            <w:pPr>
              <w:numPr>
                <w:ilvl w:val="0"/>
                <w:numId w:val="5"/>
              </w:numPr>
              <w:tabs>
                <w:tab w:val="clear" w:pos="720"/>
                <w:tab w:val="num" w:pos="426"/>
                <w:tab w:val="left" w:pos="954"/>
              </w:tabs>
              <w:spacing w:line="276" w:lineRule="auto"/>
              <w:ind w:left="426" w:right="175" w:hanging="426"/>
              <w:jc w:val="both"/>
              <w:rPr>
                <w:rFonts w:ascii="Times New Roman" w:hAnsi="Times New Roman" w:cs="Times New Roman"/>
                <w:sz w:val="32"/>
              </w:rPr>
            </w:pPr>
            <w:r w:rsidRPr="00814376">
              <w:rPr>
                <w:rFonts w:ascii="Times New Roman" w:hAnsi="Times New Roman" w:cs="Times New Roman"/>
                <w:bCs/>
                <w:sz w:val="32"/>
              </w:rPr>
              <w:t xml:space="preserve">убрать с балконов, подоконников и лоджий вещи, которые могут быть захвачены воздушным потоком; то же касается предметов во дворе или на крыше; </w:t>
            </w:r>
          </w:p>
          <w:p w14:paraId="39861B65" w14:textId="77777777" w:rsidR="009569F8" w:rsidRPr="00814376" w:rsidRDefault="009569F8" w:rsidP="009569F8">
            <w:pPr>
              <w:numPr>
                <w:ilvl w:val="0"/>
                <w:numId w:val="5"/>
              </w:numPr>
              <w:tabs>
                <w:tab w:val="clear" w:pos="720"/>
                <w:tab w:val="num" w:pos="426"/>
                <w:tab w:val="left" w:pos="954"/>
              </w:tabs>
              <w:spacing w:line="276" w:lineRule="auto"/>
              <w:ind w:left="426" w:right="175" w:hanging="426"/>
              <w:jc w:val="both"/>
              <w:rPr>
                <w:rFonts w:ascii="Times New Roman" w:hAnsi="Times New Roman" w:cs="Times New Roman"/>
                <w:sz w:val="32"/>
              </w:rPr>
            </w:pPr>
            <w:r w:rsidRPr="00814376">
              <w:rPr>
                <w:rFonts w:ascii="Times New Roman" w:hAnsi="Times New Roman" w:cs="Times New Roman"/>
                <w:bCs/>
                <w:sz w:val="32"/>
              </w:rPr>
              <w:t xml:space="preserve">погасить огонь в печах, подготовиться к выключению оставить включёнными радиоприёмники и телевизоры: по ним может поступить новая важная информация; </w:t>
            </w:r>
          </w:p>
          <w:p w14:paraId="68D5D454" w14:textId="77777777" w:rsidR="00D1305C" w:rsidRDefault="00D1305C" w:rsidP="009569F8">
            <w:pPr>
              <w:numPr>
                <w:ilvl w:val="0"/>
                <w:numId w:val="5"/>
              </w:numPr>
              <w:tabs>
                <w:tab w:val="clear" w:pos="720"/>
                <w:tab w:val="num" w:pos="426"/>
                <w:tab w:val="left" w:pos="954"/>
              </w:tabs>
              <w:spacing w:line="276" w:lineRule="auto"/>
              <w:ind w:left="426" w:right="175" w:hanging="426"/>
              <w:jc w:val="both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bCs/>
                <w:sz w:val="32"/>
              </w:rPr>
              <w:t>закрыть газовые краны, отключить электроэнергию;</w:t>
            </w:r>
            <w:r w:rsidRPr="00814376"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14:paraId="6E3F84E9" w14:textId="77777777" w:rsidR="009569F8" w:rsidRDefault="009569F8" w:rsidP="009569F8">
            <w:pPr>
              <w:numPr>
                <w:ilvl w:val="0"/>
                <w:numId w:val="5"/>
              </w:numPr>
              <w:tabs>
                <w:tab w:val="clear" w:pos="720"/>
                <w:tab w:val="num" w:pos="426"/>
                <w:tab w:val="left" w:pos="954"/>
              </w:tabs>
              <w:spacing w:line="276" w:lineRule="auto"/>
              <w:ind w:left="426" w:right="175" w:hanging="426"/>
              <w:jc w:val="both"/>
              <w:rPr>
                <w:rFonts w:ascii="Times New Roman" w:hAnsi="Times New Roman" w:cs="Times New Roman"/>
                <w:sz w:val="32"/>
              </w:rPr>
            </w:pPr>
            <w:r w:rsidRPr="00814376">
              <w:rPr>
                <w:rFonts w:ascii="Times New Roman" w:hAnsi="Times New Roman" w:cs="Times New Roman"/>
                <w:bCs/>
                <w:sz w:val="32"/>
              </w:rPr>
              <w:t>из лёгких зданий перейти в более прочные или убежища ГО</w:t>
            </w:r>
            <w:r w:rsidR="00D1305C">
              <w:rPr>
                <w:rFonts w:ascii="Times New Roman" w:hAnsi="Times New Roman" w:cs="Times New Roman"/>
                <w:bCs/>
                <w:sz w:val="32"/>
              </w:rPr>
              <w:t>.</w:t>
            </w:r>
            <w:r w:rsidRPr="00814376"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14:paraId="15DADC27" w14:textId="77777777" w:rsidR="009569F8" w:rsidRDefault="009569F8" w:rsidP="009569F8">
            <w:pPr>
              <w:tabs>
                <w:tab w:val="left" w:pos="954"/>
              </w:tabs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36"/>
              </w:rPr>
            </w:pPr>
          </w:p>
        </w:tc>
      </w:tr>
    </w:tbl>
    <w:p w14:paraId="1436B610" w14:textId="77777777" w:rsidR="009569F8" w:rsidRDefault="00D1305C" w:rsidP="0052689C">
      <w:pPr>
        <w:tabs>
          <w:tab w:val="left" w:pos="954"/>
        </w:tabs>
        <w:rPr>
          <w:rFonts w:ascii="Times New Roman" w:hAnsi="Times New Roman" w:cs="Times New Roman"/>
          <w:b/>
          <w:bCs/>
          <w:color w:val="215868" w:themeColor="accent5" w:themeShade="80"/>
          <w:sz w:val="36"/>
        </w:rPr>
      </w:pPr>
      <w:r>
        <w:rPr>
          <w:rFonts w:ascii="Times New Roman" w:hAnsi="Times New Roman" w:cs="Times New Roman"/>
          <w:b/>
          <w:bCs/>
          <w:noProof/>
          <w:color w:val="215868" w:themeColor="accent5" w:themeShade="80"/>
          <w:sz w:val="36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167DC5CE" wp14:editId="721A1E97">
            <wp:simplePos x="0" y="0"/>
            <wp:positionH relativeFrom="column">
              <wp:posOffset>-6252491</wp:posOffset>
            </wp:positionH>
            <wp:positionV relativeFrom="paragraph">
              <wp:posOffset>3786530</wp:posOffset>
            </wp:positionV>
            <wp:extent cx="4578679" cy="2999979"/>
            <wp:effectExtent l="171450" t="133350" r="355271" b="295671"/>
            <wp:wrapNone/>
            <wp:docPr id="12" name="Рисунок 34" descr="Торнадо в США. Последствия смерчей в США. Фото с места событи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Торнадо в США. Последствия смерчей в США. Фото с места событий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098" cy="3004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215868" w:themeColor="accent5" w:themeShade="80"/>
          <w:sz w:val="36"/>
          <w:lang w:eastAsia="ru-RU"/>
        </w:rPr>
        <w:drawing>
          <wp:anchor distT="0" distB="0" distL="114300" distR="114300" simplePos="0" relativeHeight="251673600" behindDoc="1" locked="0" layoutInCell="1" allowOverlap="1" wp14:anchorId="6F146DE1" wp14:editId="7DC847A5">
            <wp:simplePos x="0" y="0"/>
            <wp:positionH relativeFrom="column">
              <wp:posOffset>-1120775</wp:posOffset>
            </wp:positionH>
            <wp:positionV relativeFrom="paragraph">
              <wp:posOffset>3735705</wp:posOffset>
            </wp:positionV>
            <wp:extent cx="4386580" cy="3051810"/>
            <wp:effectExtent l="19050" t="0" r="0" b="0"/>
            <wp:wrapNone/>
            <wp:docPr id="13" name="Рисунок 26" descr="торнадо, смерчи, США, 2011, последствия катастрофы, ураганы,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торнадо, смерчи, США, 2011, последствия катастрофы, ураганы, фото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58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69F8">
        <w:rPr>
          <w:rFonts w:ascii="Times New Roman" w:hAnsi="Times New Roman" w:cs="Times New Roman"/>
          <w:b/>
          <w:bCs/>
          <w:color w:val="215868" w:themeColor="accent5" w:themeShade="80"/>
          <w:sz w:val="36"/>
        </w:rPr>
        <w:br w:type="textWrapping" w:clear="all"/>
      </w:r>
    </w:p>
    <w:p w14:paraId="11F3406F" w14:textId="77777777" w:rsidR="009569F8" w:rsidRDefault="009569F8" w:rsidP="009569F8">
      <w:pPr>
        <w:tabs>
          <w:tab w:val="left" w:pos="954"/>
        </w:tabs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14:paraId="3BFB93C7" w14:textId="77777777" w:rsidR="009569F8" w:rsidRPr="00814376" w:rsidRDefault="009569F8" w:rsidP="009569F8">
      <w:pPr>
        <w:tabs>
          <w:tab w:val="left" w:pos="954"/>
        </w:tabs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sectPr w:rsidR="009569F8" w:rsidRPr="00814376" w:rsidSect="002C380E">
      <w:pgSz w:w="16838" w:h="11906" w:orient="landscape"/>
      <w:pgMar w:top="568" w:right="678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1.25pt;height:11.25pt" o:bullet="t">
        <v:imagedata r:id="rId1" o:title="msoAB2F"/>
      </v:shape>
    </w:pict>
  </w:numPicBullet>
  <w:abstractNum w:abstractNumId="0" w15:restartNumberingAfterBreak="0">
    <w:nsid w:val="03546FEB"/>
    <w:multiLevelType w:val="multilevel"/>
    <w:tmpl w:val="5CAEEF3E"/>
    <w:lvl w:ilvl="0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B401E1"/>
    <w:multiLevelType w:val="hybridMultilevel"/>
    <w:tmpl w:val="85408274"/>
    <w:lvl w:ilvl="0" w:tplc="1456A3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E8F6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401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08E7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EEE9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263D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8857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0019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32B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1B87F8D"/>
    <w:multiLevelType w:val="hybridMultilevel"/>
    <w:tmpl w:val="3312A94A"/>
    <w:lvl w:ilvl="0" w:tplc="0FB026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52A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201A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00CBD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6403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24F8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B6E0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F8B9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C06C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64D17B5"/>
    <w:multiLevelType w:val="hybridMultilevel"/>
    <w:tmpl w:val="6AD6FF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5F0A9D"/>
    <w:multiLevelType w:val="multilevel"/>
    <w:tmpl w:val="A7E0DE2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224F"/>
    <w:rsid w:val="000A0149"/>
    <w:rsid w:val="000D0FBA"/>
    <w:rsid w:val="000E623C"/>
    <w:rsid w:val="00103B91"/>
    <w:rsid w:val="0028455B"/>
    <w:rsid w:val="002C380E"/>
    <w:rsid w:val="002F224F"/>
    <w:rsid w:val="00334FA4"/>
    <w:rsid w:val="0037634F"/>
    <w:rsid w:val="00380E7F"/>
    <w:rsid w:val="00396403"/>
    <w:rsid w:val="0039732E"/>
    <w:rsid w:val="003B4968"/>
    <w:rsid w:val="003C05CD"/>
    <w:rsid w:val="004072C6"/>
    <w:rsid w:val="004A7BF1"/>
    <w:rsid w:val="004D77F2"/>
    <w:rsid w:val="0052689C"/>
    <w:rsid w:val="0061487A"/>
    <w:rsid w:val="006611A1"/>
    <w:rsid w:val="007337D5"/>
    <w:rsid w:val="00767C0C"/>
    <w:rsid w:val="00774B97"/>
    <w:rsid w:val="007E181D"/>
    <w:rsid w:val="00813830"/>
    <w:rsid w:val="00814376"/>
    <w:rsid w:val="008202CD"/>
    <w:rsid w:val="00836CA3"/>
    <w:rsid w:val="009569F8"/>
    <w:rsid w:val="00A1683D"/>
    <w:rsid w:val="00A34BAE"/>
    <w:rsid w:val="00B60CAC"/>
    <w:rsid w:val="00B83B62"/>
    <w:rsid w:val="00BC1A0B"/>
    <w:rsid w:val="00BD5F23"/>
    <w:rsid w:val="00D1305C"/>
    <w:rsid w:val="00D807E4"/>
    <w:rsid w:val="00DF7274"/>
    <w:rsid w:val="00E06806"/>
    <w:rsid w:val="00E36AB7"/>
    <w:rsid w:val="00E75CFB"/>
    <w:rsid w:val="00EC7AF3"/>
    <w:rsid w:val="00EE5689"/>
    <w:rsid w:val="00F81CDF"/>
    <w:rsid w:val="00F963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49C9A"/>
  <w15:docId w15:val="{FAEF2683-31CC-4DF5-8B87-CD9478329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683D"/>
  </w:style>
  <w:style w:type="paragraph" w:styleId="1">
    <w:name w:val="heading 1"/>
    <w:basedOn w:val="a"/>
    <w:link w:val="10"/>
    <w:uiPriority w:val="9"/>
    <w:qFormat/>
    <w:rsid w:val="007337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337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4A7BF1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4">
    <w:name w:val="Выделенная цитата Знак"/>
    <w:basedOn w:val="a0"/>
    <w:link w:val="a3"/>
    <w:uiPriority w:val="30"/>
    <w:rsid w:val="004A7BF1"/>
    <w:rPr>
      <w:rFonts w:eastAsiaTheme="minorEastAsia"/>
      <w:b/>
      <w:bCs/>
      <w:i/>
      <w:iCs/>
      <w:color w:val="4F81BD" w:themeColor="accent1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A7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7BF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75CF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337D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337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7337D5"/>
  </w:style>
  <w:style w:type="character" w:styleId="a8">
    <w:name w:val="Strong"/>
    <w:basedOn w:val="a0"/>
    <w:uiPriority w:val="22"/>
    <w:qFormat/>
    <w:rsid w:val="007337D5"/>
    <w:rPr>
      <w:b/>
      <w:bCs/>
    </w:rPr>
  </w:style>
  <w:style w:type="paragraph" w:customStyle="1" w:styleId="statis">
    <w:name w:val="statis"/>
    <w:basedOn w:val="a"/>
    <w:rsid w:val="00733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B83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9569F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986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207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298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454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56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702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768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4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671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14D685-62E0-4A98-B2BB-0CD29C8BA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Марина Щербина</cp:lastModifiedBy>
  <cp:revision>31</cp:revision>
  <cp:lastPrinted>2013-11-16T11:15:00Z</cp:lastPrinted>
  <dcterms:created xsi:type="dcterms:W3CDTF">2013-02-02T05:30:00Z</dcterms:created>
  <dcterms:modified xsi:type="dcterms:W3CDTF">2020-05-31T18:13:00Z</dcterms:modified>
</cp:coreProperties>
</file>