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DF" w:rsidRDefault="004040DF" w:rsidP="004040DF">
      <w:pPr>
        <w:jc w:val="center"/>
        <w:rPr>
          <w:lang w:eastAsia="ru-RU"/>
        </w:rPr>
      </w:pPr>
      <w:r w:rsidRPr="00033304">
        <w:rPr>
          <w:b/>
          <w:sz w:val="24"/>
          <w:szCs w:val="24"/>
          <w:lang w:eastAsia="ru-RU"/>
        </w:rPr>
        <w:t xml:space="preserve">Уважаемые учащиеся МОУ СОШ№ 37, Вы можете принять участие в конкурсе видеороликов «Я поднимаю Знамя Памяти». </w:t>
      </w:r>
    </w:p>
    <w:p w:rsidR="00EE682E" w:rsidRPr="00033304" w:rsidRDefault="00EE682E" w:rsidP="004040DF">
      <w:pPr>
        <w:jc w:val="center"/>
        <w:rPr>
          <w:b/>
          <w:i/>
          <w:lang w:eastAsia="ru-RU"/>
        </w:rPr>
      </w:pPr>
      <w:r w:rsidRPr="00033304">
        <w:rPr>
          <w:b/>
          <w:i/>
          <w:lang w:eastAsia="ru-RU"/>
        </w:rPr>
        <w:t>ПОЛОЖЕНИЕ</w:t>
      </w:r>
    </w:p>
    <w:p w:rsidR="00EE682E" w:rsidRPr="00033304" w:rsidRDefault="00EE682E" w:rsidP="004040DF">
      <w:pPr>
        <w:jc w:val="center"/>
        <w:rPr>
          <w:b/>
          <w:i/>
          <w:lang w:eastAsia="ru-RU"/>
        </w:rPr>
      </w:pPr>
      <w:r w:rsidRPr="00033304">
        <w:rPr>
          <w:b/>
          <w:i/>
          <w:lang w:eastAsia="ru-RU"/>
        </w:rPr>
        <w:t>о конкурсе видеороликов в рамках акции школьников города Твери</w:t>
      </w:r>
    </w:p>
    <w:p w:rsidR="00EE682E" w:rsidRPr="00033304" w:rsidRDefault="00EE682E" w:rsidP="004040DF">
      <w:pPr>
        <w:jc w:val="center"/>
        <w:rPr>
          <w:b/>
          <w:i/>
          <w:lang w:eastAsia="ru-RU"/>
        </w:rPr>
      </w:pPr>
      <w:r w:rsidRPr="00033304">
        <w:rPr>
          <w:b/>
          <w:i/>
          <w:lang w:eastAsia="ru-RU"/>
        </w:rPr>
        <w:t>«Я</w:t>
      </w:r>
      <w:r w:rsidR="004B6174" w:rsidRPr="00033304">
        <w:rPr>
          <w:b/>
          <w:i/>
          <w:lang w:eastAsia="ru-RU"/>
        </w:rPr>
        <w:t xml:space="preserve"> поднимаю</w:t>
      </w:r>
      <w:r w:rsidRPr="00033304">
        <w:rPr>
          <w:b/>
          <w:i/>
          <w:lang w:eastAsia="ru-RU"/>
        </w:rPr>
        <w:t xml:space="preserve"> Знамя Памяти»,</w:t>
      </w:r>
    </w:p>
    <w:p w:rsidR="00EE682E" w:rsidRPr="00033304" w:rsidRDefault="00EE682E" w:rsidP="004040DF">
      <w:pPr>
        <w:jc w:val="center"/>
        <w:rPr>
          <w:b/>
          <w:i/>
          <w:lang w:eastAsia="ru-RU"/>
        </w:rPr>
      </w:pPr>
      <w:proofErr w:type="gramStart"/>
      <w:r w:rsidRPr="00033304">
        <w:rPr>
          <w:b/>
          <w:i/>
          <w:lang w:eastAsia="ru-RU"/>
        </w:rPr>
        <w:t>посвященном</w:t>
      </w:r>
      <w:proofErr w:type="gramEnd"/>
      <w:r w:rsidRPr="00033304">
        <w:rPr>
          <w:b/>
          <w:i/>
          <w:lang w:eastAsia="ru-RU"/>
        </w:rPr>
        <w:t xml:space="preserve"> «7</w:t>
      </w:r>
      <w:r w:rsidR="004B6174" w:rsidRPr="00033304">
        <w:rPr>
          <w:b/>
          <w:i/>
          <w:lang w:eastAsia="ru-RU"/>
        </w:rPr>
        <w:t>5</w:t>
      </w:r>
      <w:r w:rsidRPr="00033304">
        <w:rPr>
          <w:b/>
          <w:i/>
          <w:lang w:eastAsia="ru-RU"/>
        </w:rPr>
        <w:t>-й годовщин</w:t>
      </w:r>
      <w:r w:rsidR="004B6174" w:rsidRPr="00033304">
        <w:rPr>
          <w:b/>
          <w:i/>
          <w:lang w:eastAsia="ru-RU"/>
        </w:rPr>
        <w:t>е</w:t>
      </w:r>
    </w:p>
    <w:p w:rsidR="00EE682E" w:rsidRPr="00033304" w:rsidRDefault="00EE682E" w:rsidP="004040DF">
      <w:pPr>
        <w:jc w:val="center"/>
        <w:rPr>
          <w:b/>
          <w:i/>
          <w:lang w:eastAsia="ru-RU"/>
        </w:rPr>
      </w:pPr>
      <w:r w:rsidRPr="00033304">
        <w:rPr>
          <w:b/>
          <w:i/>
          <w:lang w:eastAsia="ru-RU"/>
        </w:rPr>
        <w:t xml:space="preserve">Победы в Великой Отечественной войне 1941-1945 </w:t>
      </w:r>
      <w:proofErr w:type="spellStart"/>
      <w:proofErr w:type="gramStart"/>
      <w:r w:rsidRPr="00033304">
        <w:rPr>
          <w:b/>
          <w:i/>
          <w:lang w:eastAsia="ru-RU"/>
        </w:rPr>
        <w:t>гг</w:t>
      </w:r>
      <w:proofErr w:type="spellEnd"/>
      <w:proofErr w:type="gramEnd"/>
      <w:r w:rsidRPr="00033304">
        <w:rPr>
          <w:b/>
          <w:i/>
          <w:lang w:eastAsia="ru-RU"/>
        </w:rPr>
        <w:t>».</w:t>
      </w:r>
    </w:p>
    <w:p w:rsidR="00EE682E" w:rsidRPr="004040DF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 </w:t>
      </w:r>
    </w:p>
    <w:p w:rsidR="00EE682E" w:rsidRPr="004040DF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1. Общие положения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1.1. Настоящее Положение определяет порядок проведения конкурса  (далее - конкурс), является городским и открытым.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1.2. Организатором конкурса является 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управление образования администрации города Твери.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1.3. Целью конкурса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: через преемственность поколений формировать 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духовно - нравственн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ые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ценност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и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, патриотически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е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чувств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а у населения города, память о Великой Победе и цене за нее.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1.4. Задачами конкурса являются: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− воспитание у молодого поколения уважения к подвигу защитников Отечества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, к жизни своих прадедов, к трудовому подвигу своих дедов,  родителей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, любви и уважения к Родине;</w:t>
      </w:r>
    </w:p>
    <w:p w:rsidR="00EE682E" w:rsidRPr="004040DF" w:rsidRDefault="00EE682E" w:rsidP="00EE68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       − создание условий для раскрытия творческих способностей и самореализации граждан;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  − привлечение населения в активные формы гражданского и патриотического воспитания;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 − использование возможностей современных информационных технологий </w:t>
      </w:r>
      <w:proofErr w:type="gramStart"/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для</w:t>
      </w:r>
      <w:proofErr w:type="gramEnd"/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отображения исторических фактов Великой Отечественной войны.</w:t>
      </w:r>
    </w:p>
    <w:p w:rsidR="00EE682E" w:rsidRPr="004040DF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2. Сроки проведения и условия участия в конкурсе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2.1. Участниками конкурса могут быть как отдельные конкурсанты, так и 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семейные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коллективы.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2.2. Работы на конкурс представляются в формате видео файлов</w:t>
      </w:r>
      <w:r w:rsidR="00BD63FE"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: видеоролики, посвященные воспоминаниям членов семьи о родных в годы ВОВ, о послевоенном времени, о том, как рассказы о ВОВ переходили из поколения в поколение. Они могут быть построены в форме опроса (серии коротких интервью), развернутого интервью с одним человеком или сюжета с чередованием фрагментов интервью и авторского текста, допускаются кадры </w:t>
      </w:r>
      <w:proofErr w:type="spellStart"/>
      <w:r w:rsidR="00BD63FE" w:rsidRPr="004040DF">
        <w:rPr>
          <w:rFonts w:ascii="Times New Roman" w:eastAsia="Times New Roman" w:hAnsi="Times New Roman" w:cs="Times New Roman"/>
          <w:color w:val="242424"/>
          <w:lang w:eastAsia="ru-RU"/>
        </w:rPr>
        <w:t>изхроники</w:t>
      </w:r>
      <w:proofErr w:type="spellEnd"/>
      <w:r w:rsidR="00BD63FE" w:rsidRPr="004040DF">
        <w:rPr>
          <w:rFonts w:ascii="Times New Roman" w:eastAsia="Times New Roman" w:hAnsi="Times New Roman" w:cs="Times New Roman"/>
          <w:color w:val="242424"/>
          <w:lang w:eastAsia="ru-RU"/>
        </w:rPr>
        <w:t>, фильмов и т.д.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2.3. Конкурс проводится с </w:t>
      </w:r>
      <w:r w:rsidR="004B6174" w:rsidRPr="004040DF">
        <w:rPr>
          <w:rFonts w:ascii="Times New Roman" w:eastAsia="Times New Roman" w:hAnsi="Times New Roman" w:cs="Times New Roman"/>
          <w:color w:val="242424"/>
          <w:lang w:eastAsia="ru-RU"/>
        </w:rPr>
        <w:t>6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апреля по </w:t>
      </w:r>
      <w:r w:rsidR="00BD63FE" w:rsidRPr="004040DF">
        <w:rPr>
          <w:rFonts w:ascii="Times New Roman" w:eastAsia="Times New Roman" w:hAnsi="Times New Roman" w:cs="Times New Roman"/>
          <w:color w:val="242424"/>
          <w:lang w:eastAsia="ru-RU"/>
        </w:rPr>
        <w:t>6 мая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20</w:t>
      </w:r>
      <w:r w:rsidR="00BD63FE" w:rsidRPr="004040DF">
        <w:rPr>
          <w:rFonts w:ascii="Times New Roman" w:eastAsia="Times New Roman" w:hAnsi="Times New Roman" w:cs="Times New Roman"/>
          <w:color w:val="242424"/>
          <w:lang w:eastAsia="ru-RU"/>
        </w:rPr>
        <w:t>20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года. Работы необходимо высылать на электронный адрес:</w:t>
      </w:r>
      <w:r w:rsidR="00BD63FE"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hyperlink r:id="rId4" w:history="1">
        <w:r w:rsidR="00BD63FE" w:rsidRPr="004040DF">
          <w:rPr>
            <w:rStyle w:val="a3"/>
            <w:rFonts w:ascii="Times New Roman" w:eastAsia="Times New Roman" w:hAnsi="Times New Roman" w:cs="Times New Roman"/>
            <w:lang w:val="en-US" w:eastAsia="ru-RU"/>
          </w:rPr>
          <w:t>suverneva</w:t>
        </w:r>
        <w:r w:rsidR="00BD63FE" w:rsidRPr="004040DF">
          <w:rPr>
            <w:rStyle w:val="a3"/>
            <w:rFonts w:ascii="Times New Roman" w:eastAsia="Times New Roman" w:hAnsi="Times New Roman" w:cs="Times New Roman"/>
            <w:lang w:eastAsia="ru-RU"/>
          </w:rPr>
          <w:t>2@</w:t>
        </w:r>
        <w:r w:rsidR="00BD63FE" w:rsidRPr="004040DF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BD63FE" w:rsidRPr="004040D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BD63FE" w:rsidRPr="004040D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BD63FE"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.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EE682E" w:rsidRPr="004040DF" w:rsidRDefault="00BD63F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3</w:t>
      </w:r>
      <w:r w:rsidR="00EE682E"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. Требования к видеоролику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 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4.1. Режиссура: качество звукового и видеомонтажа;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4.2. Композиционное решение: наполненность сюжета яркими эпизодами; удачная расстановка акцентов в содержании; качество компоновки материала;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4.3. Качество текста: грамотность языка, лаконичность изложения;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4.4. Глубина разработки темы: трагизм и актуальность событий; эмоциональность раскрытия темы.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color w:val="242424"/>
          <w:lang w:eastAsia="ru-RU"/>
        </w:rPr>
        <w:t> </w:t>
      </w:r>
      <w:r w:rsidR="00864BAE" w:rsidRPr="004040DF">
        <w:rPr>
          <w:rFonts w:ascii="Times New Roman" w:eastAsia="Times New Roman" w:hAnsi="Times New Roman" w:cs="Times New Roman"/>
          <w:b/>
          <w:color w:val="242424"/>
          <w:lang w:eastAsia="ru-RU"/>
        </w:rPr>
        <w:t>Начинать видеоролик нужно ОБЯЗАТЕЛЬНО со слов: « Я поднимаю знамя Памяти о моём прадеде (Иванове Иване Ивановиче……)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5. Порядок организации и проведения конкурса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 </w:t>
      </w:r>
    </w:p>
    <w:p w:rsidR="00EE682E" w:rsidRPr="004040DF" w:rsidRDefault="00EE682E" w:rsidP="00EE682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5.1. Материалы, представленные на Конкурс, должны включать в себя: - заявку на участие в конкурсе (приложение);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материал участника по заданной теме.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5.2. Видеоролик может содержать подборку соответствующих содержанию песни кадров из художественных и документальных фильмов о войне, военных </w:t>
      </w:r>
      <w:proofErr w:type="spellStart"/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видеохроник</w:t>
      </w:r>
      <w:proofErr w:type="spellEnd"/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5.3. Представленные на конкурс материалы должны соответствовать целям и задачам конкурса и отражать реальные события ВОВ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5.4. Конкурсные материалы должны быть представлены в электронном виде (на </w:t>
      </w:r>
      <w:r w:rsidRPr="004040DF">
        <w:rPr>
          <w:rFonts w:ascii="Times New Roman" w:eastAsia="Times New Roman" w:hAnsi="Times New Roman" w:cs="Times New Roman"/>
          <w:color w:val="242424"/>
          <w:lang w:val="en-US" w:eastAsia="ru-RU"/>
        </w:rPr>
        <w:t>USB</w:t>
      </w: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 носителях) и соответствовать требованиям положения.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 </w:t>
      </w:r>
    </w:p>
    <w:p w:rsidR="00EE682E" w:rsidRPr="004040DF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6. Порядок работы конкурсной комиссии и критерии определения победителей конкурса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6.1. Комиссия конкурса создается с целью оценки поступивших на конкурс проектов и выделения финалистов по разработанным критериям оценки.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6.2. Комиссия создается из специалистов в предметной области конкурса с привлечением специалистов по рекламе, сотрудников сферы кино, театра, теле- и радиовещания, журналистов, психологов и социологов.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6.3. Комиссия оценивает деятельность отдельных участников и команд в соответствии с намеченными номинациями конкурса.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6.4. Оценка команд и отдельных участников осуществляется на основании специально разработанных критериев: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техничность;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lastRenderedPageBreak/>
        <w:t>- художественность;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оригинальность исполнения и подачи;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наличие четко сформулированной идеи;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ясность и логичность изложения;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индивидуальность работ;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изложение личного</w:t>
      </w:r>
      <w:bookmarkStart w:id="0" w:name="_GoBack"/>
      <w:bookmarkEnd w:id="0"/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 xml:space="preserve"> отношения участников к заданной теме;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соответствие работ требованиям, указанным в положении;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- содержательность и оригинальность идей.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 </w:t>
      </w:r>
    </w:p>
    <w:p w:rsidR="00EE682E" w:rsidRPr="004040DF" w:rsidRDefault="00EE682E" w:rsidP="00EE682E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6.5. Все присланные на конкурс материалы не возвращаются и не рецензируются. Права авторов соблюдаются в соответствии с действующим законодательством.</w:t>
      </w:r>
    </w:p>
    <w:p w:rsidR="00EE682E" w:rsidRPr="004040DF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7. Подведение итогов конкурса</w:t>
      </w:r>
    </w:p>
    <w:p w:rsidR="00EE682E" w:rsidRPr="004040DF" w:rsidRDefault="00EE682E" w:rsidP="00EE68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7.1. Итоги подводит конкурсная комиссия после окончания конкурса 20 июня 2016 года.</w:t>
      </w:r>
    </w:p>
    <w:p w:rsidR="00EE682E" w:rsidRPr="004040DF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7.2.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EE682E" w:rsidRPr="004040DF" w:rsidRDefault="00EE682E" w:rsidP="00EE682E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4040DF">
        <w:rPr>
          <w:rFonts w:ascii="Times New Roman" w:eastAsia="Times New Roman" w:hAnsi="Times New Roman" w:cs="Times New Roman"/>
          <w:color w:val="242424"/>
          <w:lang w:eastAsia="ru-RU"/>
        </w:rPr>
        <w:t>7.3. Победители конкурса награждаются дипломами и поощрительными призами. </w:t>
      </w:r>
    </w:p>
    <w:p w:rsidR="00984369" w:rsidRPr="004040DF" w:rsidRDefault="00984369">
      <w:pPr>
        <w:rPr>
          <w:rFonts w:ascii="Times New Roman" w:hAnsi="Times New Roman" w:cs="Times New Roman"/>
        </w:rPr>
      </w:pPr>
    </w:p>
    <w:sectPr w:rsidR="00984369" w:rsidRPr="004040DF" w:rsidSect="00F4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8C8"/>
    <w:rsid w:val="00033304"/>
    <w:rsid w:val="00234F13"/>
    <w:rsid w:val="004040DF"/>
    <w:rsid w:val="00426704"/>
    <w:rsid w:val="004B6174"/>
    <w:rsid w:val="00864BAE"/>
    <w:rsid w:val="00984369"/>
    <w:rsid w:val="009D08C8"/>
    <w:rsid w:val="00BD63FE"/>
    <w:rsid w:val="00EE682E"/>
    <w:rsid w:val="00F44461"/>
    <w:rsid w:val="00FA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  <w:style w:type="paragraph" w:styleId="a4">
    <w:name w:val="No Spacing"/>
    <w:uiPriority w:val="1"/>
    <w:qFormat/>
    <w:rsid w:val="00404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verneva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Травникова Нина Ивановна</cp:lastModifiedBy>
  <cp:revision>6</cp:revision>
  <cp:lastPrinted>2020-03-27T08:52:00Z</cp:lastPrinted>
  <dcterms:created xsi:type="dcterms:W3CDTF">2020-03-27T08:56:00Z</dcterms:created>
  <dcterms:modified xsi:type="dcterms:W3CDTF">2020-03-27T10:32:00Z</dcterms:modified>
</cp:coreProperties>
</file>