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23" w:rsidRDefault="00D26723" w:rsidP="00087C5F">
      <w:pPr>
        <w:ind w:left="5387"/>
        <w:rPr>
          <w:sz w:val="22"/>
          <w:szCs w:val="22"/>
        </w:rPr>
      </w:pPr>
      <w:r>
        <w:rPr>
          <w:sz w:val="22"/>
          <w:szCs w:val="22"/>
        </w:rPr>
        <w:t>Приложение 4(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>к Акту обследования ОСИ к пасп</w:t>
      </w:r>
      <w:r w:rsidR="00B76298">
        <w:rPr>
          <w:sz w:val="22"/>
          <w:szCs w:val="22"/>
        </w:rPr>
        <w:t>орту доступности ОСИ МОУ СОШ 25</w:t>
      </w:r>
    </w:p>
    <w:tbl>
      <w:tblPr>
        <w:tblW w:w="0" w:type="auto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D26723" w:rsidTr="004E70B7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23" w:rsidRDefault="00D26723" w:rsidP="004E70B7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723" w:rsidRDefault="00A1292C" w:rsidP="004E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26723" w:rsidRDefault="00D26723" w:rsidP="00D26723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D26723" w:rsidTr="004E70B7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23" w:rsidRDefault="00D26723" w:rsidP="004E70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723" w:rsidRDefault="00273418" w:rsidP="004E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23" w:rsidRDefault="00D26723" w:rsidP="004E7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723" w:rsidRDefault="00A1292C" w:rsidP="0027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73418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23" w:rsidRDefault="00D26723" w:rsidP="004E70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723" w:rsidRDefault="00A1292C" w:rsidP="004E7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6298">
              <w:rPr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23" w:rsidRDefault="00D26723" w:rsidP="004E70B7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26723" w:rsidRPr="007456F5" w:rsidRDefault="00D26723" w:rsidP="00946493">
      <w:pPr>
        <w:spacing w:before="720"/>
        <w:jc w:val="center"/>
        <w:rPr>
          <w:b/>
          <w:bCs/>
          <w:sz w:val="24"/>
          <w:szCs w:val="24"/>
        </w:rPr>
      </w:pPr>
      <w:r w:rsidRPr="007456F5">
        <w:rPr>
          <w:b/>
          <w:bCs/>
          <w:sz w:val="24"/>
          <w:szCs w:val="24"/>
          <w:lang w:val="en-US"/>
        </w:rPr>
        <w:t>I</w:t>
      </w:r>
      <w:r w:rsidRPr="007456F5">
        <w:rPr>
          <w:b/>
          <w:bCs/>
          <w:sz w:val="24"/>
          <w:szCs w:val="24"/>
        </w:rPr>
        <w:t>. Результаты обследования:</w:t>
      </w:r>
    </w:p>
    <w:p w:rsidR="00D26723" w:rsidRPr="007456F5" w:rsidRDefault="00D26723" w:rsidP="00D26723">
      <w:pPr>
        <w:jc w:val="center"/>
        <w:rPr>
          <w:bCs/>
          <w:sz w:val="24"/>
          <w:szCs w:val="24"/>
        </w:rPr>
      </w:pPr>
      <w:r w:rsidRPr="007456F5">
        <w:rPr>
          <w:bCs/>
          <w:sz w:val="24"/>
          <w:szCs w:val="24"/>
        </w:rPr>
        <w:t xml:space="preserve">  4. Зоны целевого назначения здания </w:t>
      </w:r>
      <w:r w:rsidR="00B76298">
        <w:rPr>
          <w:bCs/>
          <w:sz w:val="24"/>
          <w:szCs w:val="24"/>
        </w:rPr>
        <w:t xml:space="preserve"> МОУ СОШ №25</w:t>
      </w:r>
    </w:p>
    <w:p w:rsidR="00D26723" w:rsidRPr="007456F5" w:rsidRDefault="00D26723" w:rsidP="00D26723">
      <w:pPr>
        <w:jc w:val="center"/>
        <w:rPr>
          <w:bCs/>
          <w:sz w:val="24"/>
          <w:szCs w:val="24"/>
        </w:rPr>
      </w:pPr>
      <w:r w:rsidRPr="007456F5">
        <w:rPr>
          <w:bCs/>
          <w:sz w:val="24"/>
          <w:szCs w:val="24"/>
        </w:rPr>
        <w:t>(целевого посещения объекта)</w:t>
      </w:r>
    </w:p>
    <w:p w:rsidR="00BB15E2" w:rsidRPr="00B76298" w:rsidRDefault="00D26723" w:rsidP="00B76298">
      <w:pPr>
        <w:jc w:val="center"/>
        <w:rPr>
          <w:bCs/>
          <w:sz w:val="24"/>
          <w:szCs w:val="24"/>
        </w:rPr>
      </w:pPr>
      <w:r w:rsidRPr="007456F5">
        <w:rPr>
          <w:bCs/>
          <w:sz w:val="24"/>
          <w:szCs w:val="24"/>
        </w:rPr>
        <w:t xml:space="preserve">Вариант </w:t>
      </w:r>
      <w:r w:rsidRPr="007456F5">
        <w:rPr>
          <w:bCs/>
          <w:sz w:val="24"/>
          <w:szCs w:val="24"/>
          <w:lang w:val="en-US"/>
        </w:rPr>
        <w:t>II</w:t>
      </w:r>
      <w:r w:rsidR="004D21EA">
        <w:rPr>
          <w:bCs/>
          <w:sz w:val="24"/>
          <w:szCs w:val="24"/>
        </w:rPr>
        <w:t xml:space="preserve"> – мес</w:t>
      </w:r>
      <w:r w:rsidRPr="007456F5">
        <w:rPr>
          <w:bCs/>
          <w:sz w:val="24"/>
          <w:szCs w:val="24"/>
        </w:rPr>
        <w:t>та приложения труда</w:t>
      </w:r>
    </w:p>
    <w:p w:rsidR="00D26723" w:rsidRPr="00BB15E2" w:rsidRDefault="00D26723" w:rsidP="00D26723">
      <w:pPr>
        <w:jc w:val="center"/>
        <w:rPr>
          <w:b/>
          <w:sz w:val="24"/>
          <w:szCs w:val="24"/>
        </w:rPr>
      </w:pPr>
      <w:r w:rsidRPr="00BB15E2">
        <w:rPr>
          <w:b/>
          <w:sz w:val="24"/>
          <w:szCs w:val="24"/>
        </w:rPr>
        <w:t>г</w:t>
      </w:r>
      <w:proofErr w:type="gramStart"/>
      <w:r w:rsidR="00B76298">
        <w:rPr>
          <w:b/>
          <w:sz w:val="24"/>
          <w:szCs w:val="24"/>
        </w:rPr>
        <w:t>.Т</w:t>
      </w:r>
      <w:proofErr w:type="gramEnd"/>
      <w:r w:rsidR="00B76298">
        <w:rPr>
          <w:b/>
          <w:sz w:val="24"/>
          <w:szCs w:val="24"/>
        </w:rPr>
        <w:t>верь ул.  Железнодорожников,53</w:t>
      </w:r>
    </w:p>
    <w:p w:rsidR="00D26723" w:rsidRPr="00977C30" w:rsidRDefault="00D26723" w:rsidP="00946493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объекта, адрес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9"/>
        <w:gridCol w:w="708"/>
        <w:gridCol w:w="426"/>
        <w:gridCol w:w="425"/>
        <w:gridCol w:w="1559"/>
        <w:gridCol w:w="851"/>
        <w:gridCol w:w="1559"/>
        <w:gridCol w:w="1984"/>
      </w:tblGrid>
      <w:tr w:rsidR="004945DF" w:rsidRPr="00DD61C8" w:rsidTr="004E70B7">
        <w:trPr>
          <w:cantSplit/>
        </w:trPr>
        <w:tc>
          <w:tcPr>
            <w:tcW w:w="567" w:type="dxa"/>
            <w:vMerge w:val="restart"/>
            <w:vAlign w:val="center"/>
          </w:tcPr>
          <w:p w:rsidR="004945DF" w:rsidRPr="00DD61C8" w:rsidRDefault="004945DF" w:rsidP="004E70B7">
            <w:pPr>
              <w:jc w:val="center"/>
            </w:pPr>
            <w:r w:rsidRPr="00DD61C8">
              <w:t>№</w:t>
            </w:r>
            <w:r w:rsidRPr="00DD61C8">
              <w:br/>
            </w:r>
            <w:proofErr w:type="spellStart"/>
            <w:proofErr w:type="gramStart"/>
            <w:r w:rsidRPr="00DD61C8">
              <w:t>п</w:t>
            </w:r>
            <w:proofErr w:type="spellEnd"/>
            <w:proofErr w:type="gramEnd"/>
            <w:r w:rsidRPr="00DD61C8">
              <w:t>/</w:t>
            </w:r>
            <w:proofErr w:type="spellStart"/>
            <w:r w:rsidRPr="00DD61C8"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4945DF" w:rsidRPr="00DD61C8" w:rsidRDefault="004945DF" w:rsidP="004E70B7">
            <w:pPr>
              <w:jc w:val="center"/>
            </w:pPr>
            <w:r w:rsidRPr="00DD61C8">
              <w:t>Наименование функционально-планировочного элемента</w:t>
            </w:r>
          </w:p>
        </w:tc>
        <w:tc>
          <w:tcPr>
            <w:tcW w:w="1559" w:type="dxa"/>
            <w:gridSpan w:val="3"/>
            <w:vAlign w:val="center"/>
          </w:tcPr>
          <w:p w:rsidR="004945DF" w:rsidRPr="00DD61C8" w:rsidRDefault="004945DF" w:rsidP="004E70B7">
            <w:pPr>
              <w:jc w:val="center"/>
            </w:pPr>
            <w:r w:rsidRPr="00DD61C8">
              <w:t>Наличие элемента</w:t>
            </w:r>
          </w:p>
        </w:tc>
        <w:tc>
          <w:tcPr>
            <w:tcW w:w="2410" w:type="dxa"/>
            <w:gridSpan w:val="2"/>
            <w:vAlign w:val="center"/>
          </w:tcPr>
          <w:p w:rsidR="004945DF" w:rsidRPr="00DD61C8" w:rsidRDefault="004945DF" w:rsidP="004E70B7">
            <w:pPr>
              <w:jc w:val="center"/>
            </w:pPr>
            <w:r w:rsidRPr="00DD61C8">
              <w:t>Выявленные нарушения и замечания</w:t>
            </w:r>
          </w:p>
        </w:tc>
        <w:tc>
          <w:tcPr>
            <w:tcW w:w="3543" w:type="dxa"/>
            <w:gridSpan w:val="2"/>
            <w:vAlign w:val="center"/>
          </w:tcPr>
          <w:p w:rsidR="004945DF" w:rsidRPr="00DD61C8" w:rsidRDefault="004945DF" w:rsidP="004E70B7">
            <w:pPr>
              <w:jc w:val="center"/>
            </w:pPr>
            <w:r w:rsidRPr="00DD61C8">
              <w:t>Работы по адаптации объектов</w:t>
            </w:r>
          </w:p>
        </w:tc>
      </w:tr>
      <w:tr w:rsidR="004945DF" w:rsidRPr="00DD61C8" w:rsidTr="004E70B7">
        <w:trPr>
          <w:cantSplit/>
          <w:trHeight w:val="891"/>
        </w:trPr>
        <w:tc>
          <w:tcPr>
            <w:tcW w:w="567" w:type="dxa"/>
            <w:vMerge/>
            <w:vAlign w:val="center"/>
          </w:tcPr>
          <w:p w:rsidR="004945DF" w:rsidRPr="00DD61C8" w:rsidRDefault="004945DF" w:rsidP="004E70B7"/>
        </w:tc>
        <w:tc>
          <w:tcPr>
            <w:tcW w:w="2269" w:type="dxa"/>
            <w:vMerge/>
            <w:vAlign w:val="center"/>
          </w:tcPr>
          <w:p w:rsidR="004945DF" w:rsidRPr="00DD61C8" w:rsidRDefault="004945DF" w:rsidP="004E70B7"/>
        </w:tc>
        <w:tc>
          <w:tcPr>
            <w:tcW w:w="708" w:type="dxa"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  <w:proofErr w:type="gramStart"/>
            <w:r w:rsidRPr="00DD61C8">
              <w:t>есть</w:t>
            </w:r>
            <w:proofErr w:type="gramEnd"/>
            <w:r w:rsidRPr="00DD61C8">
              <w:t>/нет</w:t>
            </w:r>
          </w:p>
        </w:tc>
        <w:tc>
          <w:tcPr>
            <w:tcW w:w="426" w:type="dxa"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  <w:r w:rsidRPr="00DD61C8">
              <w:t>№ на</w:t>
            </w:r>
            <w:r w:rsidRPr="00DD61C8">
              <w:br/>
              <w:t>плане</w:t>
            </w:r>
          </w:p>
        </w:tc>
        <w:tc>
          <w:tcPr>
            <w:tcW w:w="425" w:type="dxa"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  <w:r w:rsidRPr="00DD61C8">
              <w:t>№ фото</w:t>
            </w:r>
          </w:p>
        </w:tc>
        <w:tc>
          <w:tcPr>
            <w:tcW w:w="1559" w:type="dxa"/>
            <w:vAlign w:val="center"/>
          </w:tcPr>
          <w:p w:rsidR="004945DF" w:rsidRPr="00DD61C8" w:rsidRDefault="004945DF" w:rsidP="004E70B7">
            <w:pPr>
              <w:jc w:val="center"/>
            </w:pPr>
            <w:r w:rsidRPr="00DD61C8">
              <w:t>Содержание</w:t>
            </w:r>
          </w:p>
        </w:tc>
        <w:tc>
          <w:tcPr>
            <w:tcW w:w="851" w:type="dxa"/>
            <w:vAlign w:val="center"/>
          </w:tcPr>
          <w:p w:rsidR="004945DF" w:rsidRPr="00DD61C8" w:rsidRDefault="004945DF" w:rsidP="004E70B7">
            <w:pPr>
              <w:jc w:val="center"/>
              <w:rPr>
                <w:spacing w:val="-8"/>
              </w:rPr>
            </w:pPr>
            <w:r w:rsidRPr="00DD61C8">
              <w:rPr>
                <w:spacing w:val="-8"/>
              </w:rPr>
              <w:t>Значимо</w:t>
            </w:r>
            <w:r w:rsidRPr="00DD61C8">
              <w:rPr>
                <w:spacing w:val="-8"/>
              </w:rPr>
              <w:br/>
              <w:t xml:space="preserve"> для</w:t>
            </w:r>
            <w:r w:rsidRPr="00DD61C8">
              <w:rPr>
                <w:spacing w:val="-8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4945DF" w:rsidRPr="00DD61C8" w:rsidRDefault="004945DF" w:rsidP="004E70B7">
            <w:pPr>
              <w:jc w:val="center"/>
            </w:pPr>
            <w:r w:rsidRPr="00DD61C8">
              <w:t>Содержание</w:t>
            </w:r>
          </w:p>
        </w:tc>
        <w:tc>
          <w:tcPr>
            <w:tcW w:w="1984" w:type="dxa"/>
            <w:vAlign w:val="center"/>
          </w:tcPr>
          <w:p w:rsidR="004945DF" w:rsidRPr="00DD61C8" w:rsidRDefault="004945DF" w:rsidP="004E70B7">
            <w:pPr>
              <w:jc w:val="center"/>
            </w:pPr>
            <w:r w:rsidRPr="00DD61C8">
              <w:t>Виды работ</w:t>
            </w:r>
          </w:p>
        </w:tc>
      </w:tr>
      <w:tr w:rsidR="004945DF" w:rsidRPr="00DD61C8" w:rsidTr="004945DF">
        <w:trPr>
          <w:cantSplit/>
          <w:trHeight w:val="891"/>
        </w:trPr>
        <w:tc>
          <w:tcPr>
            <w:tcW w:w="567" w:type="dxa"/>
            <w:vMerge w:val="restart"/>
            <w:vAlign w:val="center"/>
          </w:tcPr>
          <w:p w:rsidR="004945DF" w:rsidRPr="00DD61C8" w:rsidRDefault="004945DF" w:rsidP="004E70B7">
            <w:r>
              <w:t>4.1</w:t>
            </w:r>
          </w:p>
        </w:tc>
        <w:tc>
          <w:tcPr>
            <w:tcW w:w="2269" w:type="dxa"/>
            <w:vMerge w:val="restart"/>
            <w:vAlign w:val="center"/>
          </w:tcPr>
          <w:p w:rsidR="004945DF" w:rsidRDefault="004945DF" w:rsidP="004945DF">
            <w:r>
              <w:t>Место приложения труда</w:t>
            </w:r>
          </w:p>
          <w:p w:rsidR="004945DF" w:rsidRPr="00DD61C8" w:rsidRDefault="004945DF" w:rsidP="004E70B7"/>
        </w:tc>
        <w:tc>
          <w:tcPr>
            <w:tcW w:w="708" w:type="dxa"/>
            <w:vMerge w:val="restart"/>
            <w:vAlign w:val="center"/>
          </w:tcPr>
          <w:p w:rsidR="004945DF" w:rsidRPr="00DD61C8" w:rsidRDefault="004945DF" w:rsidP="004E70B7">
            <w:pPr>
              <w:jc w:val="center"/>
            </w:pPr>
            <w:r>
              <w:t>есть</w:t>
            </w:r>
          </w:p>
        </w:tc>
        <w:tc>
          <w:tcPr>
            <w:tcW w:w="426" w:type="dxa"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</w:p>
        </w:tc>
        <w:tc>
          <w:tcPr>
            <w:tcW w:w="1559" w:type="dxa"/>
            <w:vAlign w:val="center"/>
          </w:tcPr>
          <w:p w:rsidR="004945DF" w:rsidRDefault="00087C5F" w:rsidP="004945DF">
            <w:r>
              <w:t xml:space="preserve">Отсутствие </w:t>
            </w:r>
            <w:r w:rsidR="00235E79">
              <w:t>специальных</w:t>
            </w:r>
            <w:r w:rsidR="004945DF">
              <w:t xml:space="preserve"> </w:t>
            </w:r>
            <w:r w:rsidR="00235E79">
              <w:t>помещений</w:t>
            </w:r>
            <w:proofErr w:type="gramStart"/>
            <w:r w:rsidR="00235E79">
              <w:t xml:space="preserve"> ,</w:t>
            </w:r>
            <w:proofErr w:type="gramEnd"/>
            <w:r w:rsidR="00235E79">
              <w:t xml:space="preserve"> с необходимой площадью;</w:t>
            </w:r>
          </w:p>
          <w:p w:rsidR="00235E79" w:rsidRDefault="00235E79" w:rsidP="004945DF">
            <w:r>
              <w:t>Отсутствие комплекса санитарно-гигиенических требований к микроклимату</w:t>
            </w:r>
            <w:r w:rsidR="00A063F2">
              <w:t xml:space="preserve"> зоны</w:t>
            </w:r>
          </w:p>
          <w:p w:rsidR="00A063F2" w:rsidRPr="00DD61C8" w:rsidRDefault="00A063F2" w:rsidP="004945DF">
            <w:r>
              <w:t xml:space="preserve">Отсутствие информирующих обозначений </w:t>
            </w:r>
          </w:p>
        </w:tc>
        <w:tc>
          <w:tcPr>
            <w:tcW w:w="851" w:type="dxa"/>
            <w:vAlign w:val="center"/>
          </w:tcPr>
          <w:p w:rsidR="004945DF" w:rsidRDefault="004945DF" w:rsidP="00235E79">
            <w:pPr>
              <w:rPr>
                <w:spacing w:val="-8"/>
              </w:rPr>
            </w:pPr>
          </w:p>
          <w:p w:rsidR="00235E79" w:rsidRDefault="00235E79" w:rsidP="00235E79">
            <w:pPr>
              <w:rPr>
                <w:spacing w:val="-8"/>
              </w:rPr>
            </w:pPr>
          </w:p>
          <w:p w:rsidR="00235E79" w:rsidRDefault="00235E79" w:rsidP="00235E79">
            <w:pPr>
              <w:rPr>
                <w:spacing w:val="-8"/>
              </w:rPr>
            </w:pPr>
          </w:p>
          <w:p w:rsidR="00235E79" w:rsidRDefault="00235E79" w:rsidP="00235E79">
            <w:pPr>
              <w:rPr>
                <w:spacing w:val="-8"/>
              </w:rPr>
            </w:pPr>
            <w:r>
              <w:rPr>
                <w:spacing w:val="-8"/>
              </w:rPr>
              <w:t>К, О, С, Г</w:t>
            </w:r>
          </w:p>
          <w:p w:rsidR="00235E79" w:rsidRDefault="00235E79" w:rsidP="00235E79">
            <w:pPr>
              <w:rPr>
                <w:spacing w:val="-8"/>
              </w:rPr>
            </w:pPr>
          </w:p>
          <w:p w:rsidR="00235E79" w:rsidRDefault="00235E79" w:rsidP="00235E79">
            <w:pPr>
              <w:rPr>
                <w:spacing w:val="-8"/>
              </w:rPr>
            </w:pPr>
          </w:p>
          <w:p w:rsidR="00235E79" w:rsidRPr="004945DF" w:rsidRDefault="00235E79" w:rsidP="00235E79">
            <w:pPr>
              <w:rPr>
                <w:spacing w:val="-8"/>
              </w:rPr>
            </w:pPr>
          </w:p>
        </w:tc>
        <w:tc>
          <w:tcPr>
            <w:tcW w:w="1559" w:type="dxa"/>
            <w:vAlign w:val="center"/>
          </w:tcPr>
          <w:p w:rsidR="004945DF" w:rsidRDefault="00EA162F" w:rsidP="004945DF">
            <w:r>
              <w:t>Приведение в соответствии помещений, комплекса санитарно-гигиенических требований к микроклимату зоны, установка информирующих обозначений.</w:t>
            </w:r>
          </w:p>
          <w:p w:rsidR="004945DF" w:rsidRPr="00DD61C8" w:rsidRDefault="004945DF" w:rsidP="004E70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4945DF" w:rsidRPr="00DD61C8" w:rsidRDefault="00235E79" w:rsidP="004945DF">
            <w:r>
              <w:t xml:space="preserve"> </w:t>
            </w:r>
            <w:r w:rsidRPr="0050400E">
              <w:t>Индивидуальное решение с ТС</w:t>
            </w:r>
            <w:proofErr w:type="gramStart"/>
            <w:r w:rsidRPr="0050400E">
              <w:t>Р(</w:t>
            </w:r>
            <w:proofErr w:type="gramEnd"/>
            <w:r w:rsidRPr="0050400E">
              <w:t>технические средства реабилитации</w:t>
            </w:r>
          </w:p>
        </w:tc>
      </w:tr>
      <w:tr w:rsidR="004945DF" w:rsidRPr="00DD61C8" w:rsidTr="004E70B7">
        <w:trPr>
          <w:cantSplit/>
          <w:trHeight w:val="891"/>
        </w:trPr>
        <w:tc>
          <w:tcPr>
            <w:tcW w:w="567" w:type="dxa"/>
            <w:vMerge/>
            <w:vAlign w:val="center"/>
          </w:tcPr>
          <w:p w:rsidR="004945DF" w:rsidRPr="00DD61C8" w:rsidRDefault="004945DF" w:rsidP="004E70B7"/>
        </w:tc>
        <w:tc>
          <w:tcPr>
            <w:tcW w:w="2269" w:type="dxa"/>
            <w:vMerge/>
            <w:vAlign w:val="center"/>
          </w:tcPr>
          <w:p w:rsidR="004945DF" w:rsidRPr="00DD61C8" w:rsidRDefault="004945DF" w:rsidP="004E70B7"/>
        </w:tc>
        <w:tc>
          <w:tcPr>
            <w:tcW w:w="708" w:type="dxa"/>
            <w:vMerge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63F2" w:rsidRDefault="00A063F2" w:rsidP="00A063F2">
            <w:r>
              <w:t xml:space="preserve"> Отсутствуют тактильные средства информации</w:t>
            </w:r>
          </w:p>
          <w:p w:rsidR="00A063F2" w:rsidRDefault="00A063F2" w:rsidP="00A063F2">
            <w:r>
              <w:t>Отсутствуют звуковые средства информации</w:t>
            </w:r>
          </w:p>
          <w:p w:rsidR="004945DF" w:rsidRDefault="00A063F2" w:rsidP="00A063F2">
            <w:r>
              <w:t>Отсутствуют визуальные средства информации</w:t>
            </w:r>
          </w:p>
          <w:p w:rsidR="004945DF" w:rsidRPr="00DD61C8" w:rsidRDefault="004945DF" w:rsidP="004E70B7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5DF" w:rsidRPr="00DD61C8" w:rsidRDefault="00A063F2" w:rsidP="004E70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С, Г</w:t>
            </w:r>
          </w:p>
        </w:tc>
        <w:tc>
          <w:tcPr>
            <w:tcW w:w="1559" w:type="dxa"/>
            <w:vAlign w:val="center"/>
          </w:tcPr>
          <w:p w:rsidR="00A063F2" w:rsidRDefault="00A063F2" w:rsidP="00A063F2">
            <w:r>
              <w:t>Установить на полу тактильную плитку.</w:t>
            </w:r>
          </w:p>
          <w:p w:rsidR="00A063F2" w:rsidRDefault="00A063F2" w:rsidP="00A063F2">
            <w:r>
              <w:t>Установить звуковые средства информации</w:t>
            </w:r>
          </w:p>
          <w:p w:rsidR="004945DF" w:rsidRPr="00DD61C8" w:rsidRDefault="00A063F2" w:rsidP="00A063F2">
            <w:r>
              <w:t>Установить визуальные средства информации</w:t>
            </w:r>
          </w:p>
        </w:tc>
        <w:tc>
          <w:tcPr>
            <w:tcW w:w="1984" w:type="dxa"/>
            <w:vAlign w:val="center"/>
          </w:tcPr>
          <w:p w:rsidR="004945DF" w:rsidRPr="00DD61C8" w:rsidRDefault="00A063F2" w:rsidP="00A063F2">
            <w:r w:rsidRPr="0050400E">
              <w:t>Индивидуальное решение с ТСР</w:t>
            </w:r>
            <w:r w:rsidR="00BF38C0">
              <w:t xml:space="preserve"> </w:t>
            </w:r>
            <w:r w:rsidRPr="0050400E">
              <w:t>(технические средства реабилитации</w:t>
            </w:r>
            <w:r w:rsidR="00BF38C0">
              <w:t xml:space="preserve">) </w:t>
            </w:r>
          </w:p>
        </w:tc>
      </w:tr>
      <w:tr w:rsidR="004945DF" w:rsidRPr="00DD61C8" w:rsidTr="004E70B7">
        <w:trPr>
          <w:cantSplit/>
          <w:trHeight w:val="891"/>
        </w:trPr>
        <w:tc>
          <w:tcPr>
            <w:tcW w:w="567" w:type="dxa"/>
            <w:vMerge/>
            <w:vAlign w:val="center"/>
          </w:tcPr>
          <w:p w:rsidR="004945DF" w:rsidRPr="00DD61C8" w:rsidRDefault="004945DF" w:rsidP="004E70B7"/>
        </w:tc>
        <w:tc>
          <w:tcPr>
            <w:tcW w:w="2269" w:type="dxa"/>
            <w:vMerge/>
            <w:vAlign w:val="center"/>
          </w:tcPr>
          <w:p w:rsidR="004945DF" w:rsidRPr="00DD61C8" w:rsidRDefault="004945DF" w:rsidP="004E70B7"/>
        </w:tc>
        <w:tc>
          <w:tcPr>
            <w:tcW w:w="708" w:type="dxa"/>
            <w:vMerge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945DF" w:rsidRPr="00DD61C8" w:rsidRDefault="004945DF" w:rsidP="004E70B7">
            <w:pPr>
              <w:jc w:val="center"/>
            </w:pPr>
          </w:p>
        </w:tc>
        <w:tc>
          <w:tcPr>
            <w:tcW w:w="1559" w:type="dxa"/>
            <w:vAlign w:val="center"/>
          </w:tcPr>
          <w:p w:rsidR="004945DF" w:rsidRDefault="004945DF" w:rsidP="004945DF">
            <w:r>
              <w:t>Отсутствует специализированный программно-технический комплекс</w:t>
            </w:r>
          </w:p>
          <w:p w:rsidR="004945DF" w:rsidRPr="00DD61C8" w:rsidRDefault="004945DF" w:rsidP="004E70B7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5DF" w:rsidRPr="00DD61C8" w:rsidRDefault="004945DF" w:rsidP="004E70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К,</w:t>
            </w:r>
            <w:r w:rsidR="00BF38C0">
              <w:rPr>
                <w:spacing w:val="-8"/>
              </w:rPr>
              <w:t xml:space="preserve"> </w:t>
            </w:r>
            <w:r>
              <w:rPr>
                <w:spacing w:val="-8"/>
              </w:rPr>
              <w:t>О</w:t>
            </w:r>
          </w:p>
        </w:tc>
        <w:tc>
          <w:tcPr>
            <w:tcW w:w="1559" w:type="dxa"/>
            <w:vAlign w:val="center"/>
          </w:tcPr>
          <w:p w:rsidR="00BF38C0" w:rsidRDefault="00BF38C0" w:rsidP="00BF38C0">
            <w:r>
              <w:t xml:space="preserve">Приобретение специализированного программно-технического комплекс для </w:t>
            </w:r>
            <w:proofErr w:type="gramStart"/>
            <w:r>
              <w:t>обучающих</w:t>
            </w:r>
            <w:proofErr w:type="gramEnd"/>
            <w:r>
              <w:t xml:space="preserve"> с ограниченными возможностями здоровья  </w:t>
            </w:r>
          </w:p>
          <w:p w:rsidR="004945DF" w:rsidRPr="00DD61C8" w:rsidRDefault="004945DF" w:rsidP="004E70B7">
            <w:pPr>
              <w:jc w:val="center"/>
            </w:pPr>
          </w:p>
        </w:tc>
        <w:tc>
          <w:tcPr>
            <w:tcW w:w="1984" w:type="dxa"/>
            <w:vAlign w:val="center"/>
          </w:tcPr>
          <w:p w:rsidR="004945DF" w:rsidRDefault="00BF38C0" w:rsidP="004945DF">
            <w:r>
              <w:t xml:space="preserve"> </w:t>
            </w:r>
            <w:r w:rsidRPr="0050400E">
              <w:t>Индивидуальное решение с ТСР</w:t>
            </w:r>
            <w:r>
              <w:t xml:space="preserve"> </w:t>
            </w:r>
            <w:r w:rsidRPr="0050400E">
              <w:t>(технические средства реабилитации</w:t>
            </w:r>
            <w:r>
              <w:t>)</w:t>
            </w:r>
          </w:p>
          <w:p w:rsidR="004945DF" w:rsidRPr="00DD61C8" w:rsidRDefault="004945DF" w:rsidP="004E70B7">
            <w:pPr>
              <w:jc w:val="center"/>
            </w:pPr>
          </w:p>
        </w:tc>
      </w:tr>
      <w:tr w:rsidR="008B3A8E" w:rsidRPr="00DD61C8" w:rsidTr="004E70B7">
        <w:trPr>
          <w:cantSplit/>
          <w:trHeight w:val="891"/>
        </w:trPr>
        <w:tc>
          <w:tcPr>
            <w:tcW w:w="567" w:type="dxa"/>
            <w:vMerge/>
            <w:vAlign w:val="center"/>
          </w:tcPr>
          <w:p w:rsidR="008B3A8E" w:rsidRPr="00DD61C8" w:rsidRDefault="008B3A8E" w:rsidP="004E70B7"/>
        </w:tc>
        <w:tc>
          <w:tcPr>
            <w:tcW w:w="2269" w:type="dxa"/>
            <w:vMerge/>
            <w:vAlign w:val="center"/>
          </w:tcPr>
          <w:p w:rsidR="008B3A8E" w:rsidRPr="00DD61C8" w:rsidRDefault="008B3A8E" w:rsidP="004E70B7"/>
        </w:tc>
        <w:tc>
          <w:tcPr>
            <w:tcW w:w="708" w:type="dxa"/>
            <w:vMerge/>
            <w:textDirection w:val="btLr"/>
            <w:vAlign w:val="center"/>
          </w:tcPr>
          <w:p w:rsidR="008B3A8E" w:rsidRPr="00DD61C8" w:rsidRDefault="008B3A8E" w:rsidP="004E70B7">
            <w:pPr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8B3A8E" w:rsidRPr="00DD61C8" w:rsidRDefault="008B3A8E" w:rsidP="004E70B7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8B3A8E" w:rsidRPr="00DD61C8" w:rsidRDefault="008B3A8E" w:rsidP="004E70B7">
            <w:pPr>
              <w:jc w:val="center"/>
            </w:pPr>
          </w:p>
        </w:tc>
        <w:tc>
          <w:tcPr>
            <w:tcW w:w="1559" w:type="dxa"/>
            <w:vAlign w:val="center"/>
          </w:tcPr>
          <w:p w:rsidR="00D82534" w:rsidRDefault="008F75F1" w:rsidP="008F75F1">
            <w:r>
              <w:t xml:space="preserve"> Отсутствие </w:t>
            </w:r>
            <w:proofErr w:type="spellStart"/>
            <w:r>
              <w:t>тифлотехнических</w:t>
            </w:r>
            <w:proofErr w:type="spellEnd"/>
            <w:r>
              <w:t xml:space="preserve"> средств:</w:t>
            </w:r>
          </w:p>
          <w:p w:rsidR="008F75F1" w:rsidRDefault="008F75F1" w:rsidP="008F75F1">
            <w:r>
              <w:t>-оптических</w:t>
            </w:r>
          </w:p>
          <w:p w:rsidR="008F75F1" w:rsidRDefault="008F75F1" w:rsidP="008F75F1">
            <w:r>
              <w:t>-телевизионных</w:t>
            </w:r>
          </w:p>
          <w:p w:rsidR="008F75F1" w:rsidRDefault="008F75F1" w:rsidP="008F75F1">
            <w:r>
              <w:t>- светотехнических</w:t>
            </w:r>
          </w:p>
          <w:p w:rsidR="008F75F1" w:rsidRPr="00DD61C8" w:rsidRDefault="008F75F1" w:rsidP="008F75F1">
            <w:r>
              <w:t>Отсутствие учебной литера туры по системе Брайля</w:t>
            </w:r>
          </w:p>
        </w:tc>
        <w:tc>
          <w:tcPr>
            <w:tcW w:w="851" w:type="dxa"/>
            <w:vAlign w:val="center"/>
          </w:tcPr>
          <w:p w:rsidR="008B3A8E" w:rsidRPr="00DD61C8" w:rsidRDefault="008B3A8E" w:rsidP="004E70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С</w:t>
            </w:r>
          </w:p>
        </w:tc>
        <w:tc>
          <w:tcPr>
            <w:tcW w:w="1559" w:type="dxa"/>
            <w:vAlign w:val="center"/>
          </w:tcPr>
          <w:p w:rsidR="008B3A8E" w:rsidRDefault="008F75F1" w:rsidP="00DD1810">
            <w:r>
              <w:t>Приобретение различного</w:t>
            </w:r>
            <w:r w:rsidR="00AC2A47">
              <w:t xml:space="preserve"> рода луп, очков</w:t>
            </w:r>
            <w:proofErr w:type="gramStart"/>
            <w:r w:rsidR="00AC2A47">
              <w:t xml:space="preserve">,, </w:t>
            </w:r>
            <w:proofErr w:type="gramEnd"/>
            <w:r w:rsidR="00AC2A47">
              <w:t>телевизионных увеличивающих устройств, светотехнических средств.</w:t>
            </w:r>
            <w:r>
              <w:t xml:space="preserve"> </w:t>
            </w:r>
          </w:p>
          <w:p w:rsidR="008B3A8E" w:rsidRPr="008B3A8E" w:rsidRDefault="008B3A8E" w:rsidP="008B3A8E"/>
        </w:tc>
        <w:tc>
          <w:tcPr>
            <w:tcW w:w="1984" w:type="dxa"/>
            <w:vAlign w:val="center"/>
          </w:tcPr>
          <w:p w:rsidR="008B3A8E" w:rsidRDefault="008B3A8E" w:rsidP="008B3A8E">
            <w:r>
              <w:t xml:space="preserve"> </w:t>
            </w:r>
            <w:r w:rsidRPr="0050400E">
              <w:t>Индивидуальное решение с ТСР</w:t>
            </w:r>
            <w:r>
              <w:t xml:space="preserve"> </w:t>
            </w:r>
            <w:r w:rsidRPr="0050400E">
              <w:t>(технические средства реабилитации</w:t>
            </w:r>
            <w:r>
              <w:t>)</w:t>
            </w:r>
          </w:p>
          <w:p w:rsidR="008B3A8E" w:rsidRPr="00DD61C8" w:rsidRDefault="008B3A8E" w:rsidP="00684093"/>
        </w:tc>
      </w:tr>
    </w:tbl>
    <w:p w:rsidR="00AC2A47" w:rsidRPr="004945DF" w:rsidRDefault="00AC2A47" w:rsidP="00AC2A47">
      <w:pPr>
        <w:pBdr>
          <w:top w:val="single" w:sz="4" w:space="1" w:color="auto"/>
        </w:pBdr>
        <w:spacing w:after="240"/>
        <w:rPr>
          <w:sz w:val="22"/>
          <w:szCs w:val="22"/>
        </w:rPr>
      </w:pPr>
    </w:p>
    <w:p w:rsidR="00D26723" w:rsidRDefault="004945DF" w:rsidP="004945DF">
      <w:pPr>
        <w:jc w:val="center"/>
        <w:rPr>
          <w:b/>
          <w:bCs/>
          <w:sz w:val="22"/>
          <w:szCs w:val="22"/>
        </w:rPr>
      </w:pPr>
      <w:r w:rsidRPr="00CA05DD">
        <w:rPr>
          <w:b/>
          <w:bCs/>
          <w:sz w:val="22"/>
          <w:szCs w:val="22"/>
          <w:lang w:val="en-US"/>
        </w:rPr>
        <w:t>I</w:t>
      </w:r>
      <w:r w:rsidR="00D26723" w:rsidRPr="00CA05DD">
        <w:rPr>
          <w:b/>
          <w:bCs/>
          <w:sz w:val="22"/>
          <w:szCs w:val="22"/>
          <w:lang w:val="en-US"/>
        </w:rPr>
        <w:t>I</w:t>
      </w:r>
      <w:r w:rsidR="00D26723" w:rsidRPr="00CA05DD">
        <w:rPr>
          <w:b/>
          <w:bCs/>
          <w:sz w:val="22"/>
          <w:szCs w:val="22"/>
        </w:rPr>
        <w:t>. Заключение по зоне</w:t>
      </w:r>
    </w:p>
    <w:p w:rsidR="00BB15E2" w:rsidRPr="00CA05DD" w:rsidRDefault="00BB15E2" w:rsidP="004945DF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126"/>
        <w:gridCol w:w="992"/>
        <w:gridCol w:w="851"/>
        <w:gridCol w:w="2409"/>
      </w:tblGrid>
      <w:tr w:rsidR="00D26723" w:rsidRPr="00CA05DD" w:rsidTr="004E70B7">
        <w:trPr>
          <w:cantSplit/>
          <w:trHeight w:val="473"/>
        </w:trPr>
        <w:tc>
          <w:tcPr>
            <w:tcW w:w="2722" w:type="dxa"/>
            <w:vMerge w:val="restart"/>
            <w:vAlign w:val="center"/>
          </w:tcPr>
          <w:p w:rsidR="00D26723" w:rsidRPr="00CA05DD" w:rsidRDefault="00D26723" w:rsidP="004E70B7">
            <w:pPr>
              <w:jc w:val="center"/>
            </w:pPr>
            <w:r w:rsidRPr="00CA05DD">
              <w:t>Наименование</w:t>
            </w:r>
          </w:p>
          <w:p w:rsidR="00D26723" w:rsidRPr="00CA05DD" w:rsidRDefault="00D26723" w:rsidP="004E70B7">
            <w:pPr>
              <w:jc w:val="center"/>
            </w:pPr>
            <w:r w:rsidRPr="00CA05DD">
              <w:t>структурно-функциональной зоны</w:t>
            </w:r>
          </w:p>
        </w:tc>
        <w:tc>
          <w:tcPr>
            <w:tcW w:w="2126" w:type="dxa"/>
            <w:vMerge w:val="restart"/>
          </w:tcPr>
          <w:p w:rsidR="00D26723" w:rsidRPr="00CA05DD" w:rsidRDefault="00D26723" w:rsidP="004E70B7">
            <w:pPr>
              <w:jc w:val="center"/>
            </w:pPr>
            <w:r w:rsidRPr="00CA05DD">
              <w:t>Состояние доступности *</w:t>
            </w:r>
            <w:r w:rsidRPr="00CA05DD"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D26723" w:rsidRPr="00CA05DD" w:rsidRDefault="00D26723" w:rsidP="004E70B7">
            <w:pPr>
              <w:jc w:val="center"/>
            </w:pPr>
            <w:r w:rsidRPr="00CA05DD">
              <w:t>Приложение</w:t>
            </w:r>
          </w:p>
        </w:tc>
        <w:tc>
          <w:tcPr>
            <w:tcW w:w="2409" w:type="dxa"/>
            <w:vMerge w:val="restart"/>
          </w:tcPr>
          <w:p w:rsidR="00D26723" w:rsidRPr="00CA05DD" w:rsidRDefault="00D26723" w:rsidP="004E70B7">
            <w:pPr>
              <w:jc w:val="center"/>
            </w:pPr>
            <w:r w:rsidRPr="00CA05DD">
              <w:t>Рекомендации</w:t>
            </w:r>
            <w:r w:rsidRPr="00CA05DD">
              <w:br/>
              <w:t>по адаптации</w:t>
            </w:r>
            <w:r w:rsidRPr="00CA05DD">
              <w:br/>
              <w:t>(вид работы)**</w:t>
            </w:r>
            <w:r w:rsidRPr="00CA05DD">
              <w:br/>
              <w:t>к пункту 4.1 Акта обследования</w:t>
            </w:r>
            <w:r w:rsidRPr="00CA05DD">
              <w:br/>
              <w:t>ОСИ</w:t>
            </w:r>
          </w:p>
        </w:tc>
      </w:tr>
      <w:tr w:rsidR="00D26723" w:rsidRPr="00CA05DD" w:rsidTr="004E70B7">
        <w:trPr>
          <w:cantSplit/>
          <w:trHeight w:val="1680"/>
        </w:trPr>
        <w:tc>
          <w:tcPr>
            <w:tcW w:w="2722" w:type="dxa"/>
            <w:vMerge/>
          </w:tcPr>
          <w:p w:rsidR="00D26723" w:rsidRPr="00CA05DD" w:rsidRDefault="00D26723" w:rsidP="004E70B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26723" w:rsidRPr="00CA05DD" w:rsidRDefault="00D26723" w:rsidP="004E70B7">
            <w:pPr>
              <w:jc w:val="center"/>
            </w:pPr>
          </w:p>
        </w:tc>
        <w:tc>
          <w:tcPr>
            <w:tcW w:w="992" w:type="dxa"/>
            <w:vAlign w:val="center"/>
          </w:tcPr>
          <w:p w:rsidR="00D26723" w:rsidRPr="00CA05DD" w:rsidRDefault="00D26723" w:rsidP="004E70B7">
            <w:pPr>
              <w:jc w:val="center"/>
            </w:pPr>
            <w:r w:rsidRPr="00CA05DD">
              <w:t>№ на плане</w:t>
            </w:r>
          </w:p>
        </w:tc>
        <w:tc>
          <w:tcPr>
            <w:tcW w:w="851" w:type="dxa"/>
            <w:vAlign w:val="center"/>
          </w:tcPr>
          <w:p w:rsidR="00D26723" w:rsidRPr="00CA05DD" w:rsidRDefault="00D26723" w:rsidP="004E70B7">
            <w:pPr>
              <w:jc w:val="center"/>
            </w:pPr>
            <w:r w:rsidRPr="00CA05DD">
              <w:t>№ фото</w:t>
            </w:r>
          </w:p>
        </w:tc>
        <w:tc>
          <w:tcPr>
            <w:tcW w:w="2409" w:type="dxa"/>
            <w:vMerge/>
          </w:tcPr>
          <w:p w:rsidR="00D26723" w:rsidRPr="00CA05DD" w:rsidRDefault="00D26723" w:rsidP="004E70B7">
            <w:pPr>
              <w:jc w:val="center"/>
            </w:pPr>
          </w:p>
        </w:tc>
      </w:tr>
      <w:tr w:rsidR="00D26723" w:rsidRPr="00CA05DD" w:rsidTr="004E70B7">
        <w:trPr>
          <w:cantSplit/>
          <w:trHeight w:val="687"/>
        </w:trPr>
        <w:tc>
          <w:tcPr>
            <w:tcW w:w="2722" w:type="dxa"/>
            <w:vAlign w:val="center"/>
          </w:tcPr>
          <w:p w:rsidR="00D26723" w:rsidRPr="00CA05DD" w:rsidRDefault="00946493" w:rsidP="004945DF">
            <w:pPr>
              <w:rPr>
                <w:b/>
              </w:rPr>
            </w:pPr>
            <w:r w:rsidRPr="00CA05DD">
              <w:rPr>
                <w:b/>
              </w:rPr>
              <w:t xml:space="preserve"> </w:t>
            </w:r>
            <w:r w:rsidR="004945DF" w:rsidRPr="00CA05DD">
              <w:rPr>
                <w:b/>
              </w:rPr>
              <w:t xml:space="preserve"> </w:t>
            </w:r>
            <w:r w:rsidR="00DA2336" w:rsidRPr="00CA05DD">
              <w:rPr>
                <w:b/>
              </w:rPr>
              <w:t xml:space="preserve">Зоны целевого назначения здания (целевого посещения объекта) </w:t>
            </w:r>
          </w:p>
          <w:p w:rsidR="00DA2336" w:rsidRPr="00CA05DD" w:rsidRDefault="00DA2336" w:rsidP="004945DF">
            <w:pPr>
              <w:rPr>
                <w:b/>
              </w:rPr>
            </w:pPr>
            <w:r w:rsidRPr="00CA05DD">
              <w:rPr>
                <w:b/>
              </w:rPr>
              <w:t xml:space="preserve">Вариант </w:t>
            </w:r>
            <w:r w:rsidRPr="00CA05DD">
              <w:rPr>
                <w:b/>
                <w:lang w:val="en-US"/>
              </w:rPr>
              <w:t>II</w:t>
            </w:r>
            <w:r w:rsidRPr="00CA05DD">
              <w:rPr>
                <w:b/>
              </w:rPr>
              <w:t xml:space="preserve"> – места приложения т руда </w:t>
            </w:r>
          </w:p>
        </w:tc>
        <w:tc>
          <w:tcPr>
            <w:tcW w:w="2126" w:type="dxa"/>
            <w:vAlign w:val="center"/>
          </w:tcPr>
          <w:p w:rsidR="00D26723" w:rsidRPr="00CA05DD" w:rsidRDefault="00216CE4" w:rsidP="004F3D10">
            <w:pPr>
              <w:jc w:val="center"/>
            </w:pPr>
            <w:r w:rsidRPr="00CA05DD">
              <w:t>Д</w:t>
            </w:r>
            <w:r w:rsidR="004F3D10">
              <w:t>У</w:t>
            </w:r>
            <w:r w:rsidR="00AC2A47" w:rsidRPr="00CA05DD">
              <w:t xml:space="preserve">  </w:t>
            </w:r>
            <w:r w:rsidR="004F3D10">
              <w:t xml:space="preserve"> </w:t>
            </w:r>
          </w:p>
        </w:tc>
        <w:tc>
          <w:tcPr>
            <w:tcW w:w="992" w:type="dxa"/>
            <w:vAlign w:val="center"/>
          </w:tcPr>
          <w:p w:rsidR="00D26723" w:rsidRPr="00CA05DD" w:rsidRDefault="00D26723" w:rsidP="004E70B7">
            <w:pPr>
              <w:jc w:val="center"/>
            </w:pPr>
          </w:p>
        </w:tc>
        <w:tc>
          <w:tcPr>
            <w:tcW w:w="851" w:type="dxa"/>
            <w:vAlign w:val="center"/>
          </w:tcPr>
          <w:p w:rsidR="00D26723" w:rsidRPr="00CA05DD" w:rsidRDefault="00D26723" w:rsidP="004E70B7">
            <w:pPr>
              <w:jc w:val="center"/>
            </w:pPr>
          </w:p>
        </w:tc>
        <w:tc>
          <w:tcPr>
            <w:tcW w:w="2409" w:type="dxa"/>
            <w:vAlign w:val="center"/>
          </w:tcPr>
          <w:p w:rsidR="00AC2A47" w:rsidRPr="00CA05DD" w:rsidRDefault="00AC2A47" w:rsidP="00AC2A47">
            <w:r w:rsidRPr="00CA05DD">
              <w:t xml:space="preserve"> Индивидуальное решение с ТСР (технические средства реабилитации)</w:t>
            </w:r>
          </w:p>
          <w:p w:rsidR="001533C7" w:rsidRPr="00CA05DD" w:rsidRDefault="001533C7" w:rsidP="00684093"/>
          <w:p w:rsidR="00684093" w:rsidRPr="00CA05DD" w:rsidRDefault="00684093" w:rsidP="004E70B7"/>
        </w:tc>
      </w:tr>
    </w:tbl>
    <w:p w:rsidR="00D26723" w:rsidRPr="00CA05DD" w:rsidRDefault="00D26723" w:rsidP="00D26723">
      <w:pPr>
        <w:rPr>
          <w:bCs/>
        </w:rPr>
      </w:pPr>
    </w:p>
    <w:p w:rsidR="004F3D10" w:rsidRDefault="00D26723" w:rsidP="004F3D10">
      <w:pPr>
        <w:rPr>
          <w:b/>
          <w:bCs/>
          <w:sz w:val="22"/>
          <w:szCs w:val="22"/>
        </w:rPr>
      </w:pPr>
      <w:r w:rsidRPr="00CA05DD">
        <w:rPr>
          <w:bCs/>
        </w:rPr>
        <w:t>Комментарий к заключению</w:t>
      </w:r>
      <w:r w:rsidRPr="00BB15E2">
        <w:rPr>
          <w:b/>
          <w:bCs/>
          <w:sz w:val="24"/>
          <w:szCs w:val="24"/>
        </w:rPr>
        <w:t xml:space="preserve">: </w:t>
      </w:r>
      <w:r w:rsidR="00946493" w:rsidRPr="00BB15E2">
        <w:rPr>
          <w:b/>
          <w:bCs/>
          <w:sz w:val="24"/>
          <w:szCs w:val="24"/>
        </w:rPr>
        <w:t xml:space="preserve"> </w:t>
      </w:r>
      <w:r w:rsidR="00977C30" w:rsidRPr="00BB15E2">
        <w:rPr>
          <w:b/>
          <w:bCs/>
          <w:sz w:val="24"/>
          <w:szCs w:val="24"/>
        </w:rPr>
        <w:t>Зоны целевого назначения здания (целевого посещения объекта</w:t>
      </w:r>
      <w:r w:rsidR="00AC2A47" w:rsidRPr="00BB15E2">
        <w:rPr>
          <w:b/>
          <w:bCs/>
          <w:sz w:val="24"/>
          <w:szCs w:val="24"/>
        </w:rPr>
        <w:t xml:space="preserve">) не соответствуют  </w:t>
      </w:r>
      <w:r w:rsidR="00977C30" w:rsidRPr="00BB15E2">
        <w:rPr>
          <w:b/>
          <w:bCs/>
          <w:sz w:val="24"/>
          <w:szCs w:val="24"/>
        </w:rPr>
        <w:t xml:space="preserve"> требованиям</w:t>
      </w:r>
      <w:r w:rsidR="009B47EA">
        <w:rPr>
          <w:b/>
          <w:bCs/>
          <w:sz w:val="24"/>
          <w:szCs w:val="24"/>
        </w:rPr>
        <w:t xml:space="preserve"> СП 59.133.30.20.12</w:t>
      </w:r>
      <w:r w:rsidR="004F3D10">
        <w:rPr>
          <w:b/>
          <w:bCs/>
          <w:sz w:val="24"/>
          <w:szCs w:val="24"/>
        </w:rPr>
        <w:t>,</w:t>
      </w:r>
      <w:r w:rsidR="004F3D10" w:rsidRPr="004F3D10">
        <w:rPr>
          <w:b/>
          <w:bCs/>
          <w:sz w:val="22"/>
          <w:szCs w:val="22"/>
        </w:rPr>
        <w:t xml:space="preserve"> </w:t>
      </w:r>
      <w:r w:rsidR="004F3D10">
        <w:rPr>
          <w:b/>
          <w:bCs/>
          <w:sz w:val="22"/>
          <w:szCs w:val="22"/>
        </w:rPr>
        <w:t>после проведения работ в зоне улучшится обслуживание и информационная доступность.</w:t>
      </w:r>
    </w:p>
    <w:p w:rsidR="00D26723" w:rsidRPr="00BB15E2" w:rsidRDefault="00D26723" w:rsidP="00946493">
      <w:pPr>
        <w:rPr>
          <w:spacing w:val="-6"/>
          <w:sz w:val="24"/>
          <w:szCs w:val="24"/>
        </w:rPr>
      </w:pPr>
    </w:p>
    <w:p w:rsidR="00D26723" w:rsidRPr="00BB15E2" w:rsidRDefault="00D26723" w:rsidP="00D26723">
      <w:pPr>
        <w:rPr>
          <w:sz w:val="24"/>
          <w:szCs w:val="24"/>
        </w:rPr>
      </w:pPr>
    </w:p>
    <w:p w:rsidR="00D26723" w:rsidRPr="00BB15E2" w:rsidRDefault="00D26723" w:rsidP="00D26723">
      <w:pPr>
        <w:rPr>
          <w:sz w:val="24"/>
          <w:szCs w:val="24"/>
        </w:rPr>
      </w:pPr>
    </w:p>
    <w:p w:rsidR="00D26723" w:rsidRDefault="00D26723" w:rsidP="00D26723"/>
    <w:p w:rsidR="004218CE" w:rsidRDefault="004218CE" w:rsidP="00D26723"/>
    <w:p w:rsidR="004218CE" w:rsidRDefault="004218CE" w:rsidP="00D26723"/>
    <w:p w:rsidR="004218CE" w:rsidRDefault="004218CE" w:rsidP="00D26723"/>
    <w:p w:rsidR="004218CE" w:rsidRDefault="004218CE" w:rsidP="00D26723"/>
    <w:p w:rsidR="004218CE" w:rsidRDefault="004218CE" w:rsidP="00D26723"/>
    <w:p w:rsidR="004218CE" w:rsidRDefault="004218CE" w:rsidP="00D26723"/>
    <w:p w:rsidR="004218CE" w:rsidRDefault="004218CE" w:rsidP="00D26723"/>
    <w:p w:rsidR="004218CE" w:rsidRDefault="004218CE" w:rsidP="00D26723"/>
    <w:p w:rsidR="007456F5" w:rsidRDefault="007456F5" w:rsidP="00D26723"/>
    <w:p w:rsidR="007456F5" w:rsidRDefault="007456F5" w:rsidP="00D26723"/>
    <w:p w:rsidR="007456F5" w:rsidRDefault="007456F5" w:rsidP="00D26723"/>
    <w:p w:rsidR="007456F5" w:rsidRDefault="007456F5" w:rsidP="00D26723"/>
    <w:p w:rsidR="007456F5" w:rsidRDefault="007456F5" w:rsidP="00D26723"/>
    <w:p w:rsidR="00817248" w:rsidRDefault="00817248" w:rsidP="00D26723"/>
    <w:p w:rsidR="00817248" w:rsidRDefault="00817248" w:rsidP="00D26723"/>
    <w:p w:rsidR="00817248" w:rsidRDefault="00817248" w:rsidP="00D26723"/>
    <w:p w:rsidR="00817248" w:rsidRDefault="00817248" w:rsidP="00D26723"/>
    <w:p w:rsidR="00817248" w:rsidRDefault="00817248" w:rsidP="00D26723"/>
    <w:p w:rsidR="00817248" w:rsidRDefault="00817248" w:rsidP="00D26723"/>
    <w:p w:rsidR="007456F5" w:rsidRDefault="007456F5" w:rsidP="00D26723"/>
    <w:p w:rsidR="008416D5" w:rsidRDefault="008416D5"/>
    <w:sectPr w:rsidR="008416D5" w:rsidSect="00E2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23"/>
    <w:rsid w:val="00087C5F"/>
    <w:rsid w:val="001533C7"/>
    <w:rsid w:val="00180B3B"/>
    <w:rsid w:val="00183BD9"/>
    <w:rsid w:val="001B59AD"/>
    <w:rsid w:val="001D10AB"/>
    <w:rsid w:val="001D7369"/>
    <w:rsid w:val="002108AF"/>
    <w:rsid w:val="00216CE4"/>
    <w:rsid w:val="00235E79"/>
    <w:rsid w:val="00273418"/>
    <w:rsid w:val="004218CE"/>
    <w:rsid w:val="004823E1"/>
    <w:rsid w:val="004945DF"/>
    <w:rsid w:val="004D21EA"/>
    <w:rsid w:val="004E513F"/>
    <w:rsid w:val="004F3D10"/>
    <w:rsid w:val="0054269C"/>
    <w:rsid w:val="005611C4"/>
    <w:rsid w:val="00595A51"/>
    <w:rsid w:val="00684093"/>
    <w:rsid w:val="006D420D"/>
    <w:rsid w:val="007456F5"/>
    <w:rsid w:val="00817248"/>
    <w:rsid w:val="008416D5"/>
    <w:rsid w:val="00846255"/>
    <w:rsid w:val="008944A1"/>
    <w:rsid w:val="008B3A8E"/>
    <w:rsid w:val="008F75F1"/>
    <w:rsid w:val="00946493"/>
    <w:rsid w:val="00961FC7"/>
    <w:rsid w:val="00977C30"/>
    <w:rsid w:val="009B47EA"/>
    <w:rsid w:val="009F4BB5"/>
    <w:rsid w:val="00A041C7"/>
    <w:rsid w:val="00A063F2"/>
    <w:rsid w:val="00A1292C"/>
    <w:rsid w:val="00A4323C"/>
    <w:rsid w:val="00AC2A47"/>
    <w:rsid w:val="00B3608F"/>
    <w:rsid w:val="00B43078"/>
    <w:rsid w:val="00B63184"/>
    <w:rsid w:val="00B76298"/>
    <w:rsid w:val="00BB15E2"/>
    <w:rsid w:val="00BF38C0"/>
    <w:rsid w:val="00BF4B83"/>
    <w:rsid w:val="00C10E42"/>
    <w:rsid w:val="00C17BFA"/>
    <w:rsid w:val="00CA05DD"/>
    <w:rsid w:val="00CC445F"/>
    <w:rsid w:val="00D26723"/>
    <w:rsid w:val="00D82534"/>
    <w:rsid w:val="00DA2336"/>
    <w:rsid w:val="00DB69EC"/>
    <w:rsid w:val="00E31424"/>
    <w:rsid w:val="00EA162F"/>
    <w:rsid w:val="00EC7754"/>
    <w:rsid w:val="00F5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40</cp:revision>
  <cp:lastPrinted>2019-11-26T10:24:00Z</cp:lastPrinted>
  <dcterms:created xsi:type="dcterms:W3CDTF">2015-09-23T08:10:00Z</dcterms:created>
  <dcterms:modified xsi:type="dcterms:W3CDTF">2019-11-28T05:56:00Z</dcterms:modified>
</cp:coreProperties>
</file>