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750" w:rsidRDefault="00073325" w:rsidP="007367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.9pt;margin-top:-74.4pt;width:595.2pt;height:825.95pt;z-index:251659264;mso-position-horizontal-relative:text;mso-position-vertical-relative:text;mso-width-relative:page;mso-height-relative:page">
            <v:imagedata r:id="rId5" o:title="19"/>
          </v:shape>
        </w:pict>
      </w:r>
      <w:bookmarkEnd w:id="0"/>
      <w:r w:rsidR="00736750">
        <w:rPr>
          <w:rFonts w:ascii="Times New Roman" w:hAnsi="Times New Roman"/>
          <w:sz w:val="24"/>
          <w:szCs w:val="24"/>
        </w:rPr>
        <w:t>Введено в действие приказом                                Утверждено на педагогическом совете</w:t>
      </w:r>
    </w:p>
    <w:p w:rsidR="00736750" w:rsidRDefault="00736750" w:rsidP="007367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«__</w:t>
      </w:r>
      <w:proofErr w:type="gramStart"/>
      <w:r>
        <w:rPr>
          <w:rFonts w:ascii="Times New Roman" w:hAnsi="Times New Roman"/>
          <w:sz w:val="24"/>
          <w:szCs w:val="24"/>
        </w:rPr>
        <w:t>_»_</w:t>
      </w:r>
      <w:proofErr w:type="gramEnd"/>
      <w:r>
        <w:rPr>
          <w:rFonts w:ascii="Times New Roman" w:hAnsi="Times New Roman"/>
          <w:sz w:val="24"/>
          <w:szCs w:val="24"/>
        </w:rPr>
        <w:t>__________г. №___                                         «___»_______г. протокол № ___</w:t>
      </w:r>
    </w:p>
    <w:p w:rsidR="00736750" w:rsidRDefault="00736750" w:rsidP="007367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</w:t>
      </w:r>
      <w:r w:rsidR="00374F15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ОУ </w:t>
      </w:r>
      <w:r w:rsidR="00374F15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СШ №</w:t>
      </w:r>
      <w:proofErr w:type="gramStart"/>
      <w:r>
        <w:rPr>
          <w:rFonts w:ascii="Times New Roman" w:hAnsi="Times New Roman"/>
          <w:sz w:val="24"/>
          <w:szCs w:val="24"/>
        </w:rPr>
        <w:t>9</w:t>
      </w:r>
      <w:r w:rsidR="00374F15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Директор М</w:t>
      </w:r>
      <w:r w:rsidR="00374F15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ОУ </w:t>
      </w:r>
      <w:r w:rsidR="00374F15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СШ №9</w:t>
      </w:r>
      <w:r w:rsidR="00374F15">
        <w:rPr>
          <w:rFonts w:ascii="Times New Roman" w:hAnsi="Times New Roman"/>
          <w:sz w:val="24"/>
          <w:szCs w:val="24"/>
        </w:rPr>
        <w:t>»</w:t>
      </w:r>
    </w:p>
    <w:p w:rsidR="00736750" w:rsidRDefault="00736750" w:rsidP="007367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</w:t>
      </w:r>
      <w:proofErr w:type="spellStart"/>
      <w:r>
        <w:rPr>
          <w:rFonts w:ascii="Times New Roman" w:hAnsi="Times New Roman"/>
          <w:sz w:val="24"/>
          <w:szCs w:val="24"/>
        </w:rPr>
        <w:t>А.Н.Аустрина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                ________________</w:t>
      </w:r>
      <w:proofErr w:type="spellStart"/>
      <w:r>
        <w:rPr>
          <w:rFonts w:ascii="Times New Roman" w:hAnsi="Times New Roman"/>
          <w:sz w:val="24"/>
          <w:szCs w:val="24"/>
        </w:rPr>
        <w:t>А.Н.Аустрина</w:t>
      </w:r>
      <w:proofErr w:type="spellEnd"/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</w:p>
    <w:p w:rsidR="00736750" w:rsidRDefault="00736750" w:rsidP="0073675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ПОЛОЖЕНИЕ</w:t>
      </w:r>
    </w:p>
    <w:p w:rsidR="00736750" w:rsidRDefault="00736750" w:rsidP="0073675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 учебном кабинете (ФГОС ООО)</w:t>
      </w:r>
    </w:p>
    <w:p w:rsidR="00736750" w:rsidRDefault="00736750" w:rsidP="0073675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Общие положения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1.1 Учебный кабинет – это учебное помещение школы, оснащенное наглядными пособиями, учебным оборудованием, мебелью, техническими средствами обучения, в котором проводится учебная и внеклассная работа с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обучающимися,  методическая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работа по предмету с целью повышения эффективности и результативности образовательного процесса в полном соответствии с действующим федеральным государственным образовательным стандартом основного общего образования, учебным планом.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1.2. Настоящее положение разработано в соответствии с соответствии со ст. 7 Закона РФ "Об образовании", ФГОС ООО, Федеральными требованиями к образовательным учреждениям в части минимальной оснащенности учебного процесса и оборудования учебных помещений (утверждены приказом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России от 4 октября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2010 г</w:t>
        </w:r>
      </w:smartTag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№ 986, зарегистрированы в Минюсте России 3 февраля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2011 г</w:t>
        </w:r>
      </w:smartTag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., регистрационный N 19682), санитарно-эпидемиологическими требованиями к условиям и организации обучения в общеобразовательных учреждениях (утверждены постановлением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2010 г</w:t>
        </w:r>
      </w:smartTag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N 189, зарегистрированы в Минюсте России 3 марта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2011 г</w:t>
        </w:r>
      </w:smartTag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., регистрационный N 19993).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1.3. Оснащение учебного кабинета должно обеспечивать возможность:</w:t>
      </w:r>
    </w:p>
    <w:p w:rsidR="00736750" w:rsidRDefault="00736750" w:rsidP="0073675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достижения планируемых результатов освоения основной образовательной программы основного общего образования всеми обучающимися;</w:t>
      </w:r>
    </w:p>
    <w:p w:rsidR="00736750" w:rsidRDefault="00736750" w:rsidP="0073675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развития личности, способностей, удовлетворения познавательных интересов, самореализации обучающихся, в том числе одаренных и талантливых, через организацию учебной и внеурочной деятельности, социальной практики, общественно полезной деятельности, систему кружков, клубов, секций, студий;</w:t>
      </w:r>
    </w:p>
    <w:p w:rsidR="00736750" w:rsidRDefault="00736750" w:rsidP="0073675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овладения обучающимися ключевыми компетенциями, составляющими основу дальнейшего успешного образования и ориентации в мире профессий;</w:t>
      </w:r>
    </w:p>
    <w:p w:rsidR="00736750" w:rsidRDefault="00736750" w:rsidP="0073675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индивидуализации процесса образования посредством проектирования и реализации индивидуальных образовательных планов обучающихся, обеспечения их эффективной самостоятельной работы;</w:t>
      </w:r>
    </w:p>
    <w:p w:rsidR="00736750" w:rsidRDefault="00736750" w:rsidP="0073675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формирования у обучающихся опыта самостоятельной образовательной, общественной, проектно-исследовательской деятельности;</w:t>
      </w:r>
    </w:p>
    <w:p w:rsidR="00736750" w:rsidRDefault="00736750" w:rsidP="0073675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включения обучающихся в проектную и учебно-исследовательскую деятельность;</w:t>
      </w:r>
    </w:p>
    <w:p w:rsidR="00736750" w:rsidRDefault="00736750" w:rsidP="0073675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проведения наблюдений и экспериментов, в том числе с использованием учебного лабораторного оборудования, виртуальных лабораторий, вещественных и виртуально-наглядных моделей и коллекций;</w:t>
      </w:r>
    </w:p>
    <w:p w:rsidR="00736750" w:rsidRDefault="00736750" w:rsidP="0073675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проектирования и конструирования, управления объектами, программирования;</w:t>
      </w:r>
    </w:p>
    <w:p w:rsidR="00736750" w:rsidRDefault="00736750" w:rsidP="0073675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создания обучающимися материальных и информационных объектов.</w:t>
      </w:r>
    </w:p>
    <w:p w:rsidR="00736750" w:rsidRDefault="00736750" w:rsidP="00736750">
      <w:pPr>
        <w:pStyle w:val="msolistparagraph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36750" w:rsidRDefault="00736750" w:rsidP="0073675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Требования к учебному кабинету</w:t>
      </w:r>
    </w:p>
    <w:p w:rsidR="00736750" w:rsidRDefault="00736750" w:rsidP="00736750">
      <w:pPr>
        <w:pStyle w:val="msonormalcxspmiddle"/>
        <w:spacing w:before="0" w:beforeAutospacing="0" w:after="0" w:afterAutospacing="0"/>
        <w:contextualSpacing/>
        <w:jc w:val="both"/>
      </w:pPr>
      <w:r>
        <w:t>2.1.</w:t>
      </w:r>
      <w:r w:rsidRPr="0004610D">
        <w:t>Наличие в кабинете нормативных документов (Государственный образовательный стандарт, календарные планы, измерители, требования и др.), регламентирующих деятельность по реализации Государственной программы по предмету.</w:t>
      </w:r>
    </w:p>
    <w:p w:rsidR="00736750" w:rsidRDefault="00736750" w:rsidP="00736750">
      <w:pPr>
        <w:pStyle w:val="msonormalcxspmiddle"/>
        <w:spacing w:before="0" w:beforeAutospacing="0" w:after="0" w:afterAutospacing="0"/>
        <w:contextualSpacing/>
        <w:jc w:val="both"/>
      </w:pPr>
      <w:r>
        <w:t>2.2.</w:t>
      </w:r>
      <w:r w:rsidRPr="0004610D">
        <w:t xml:space="preserve">Укомплектованность кабинета учебным оборудованием, учебно-методическим комплексом средств обучения, </w:t>
      </w:r>
      <w:r>
        <w:t xml:space="preserve">необходимых для реализации учебных программ, реализуемых школой на основании «Перечня учебного и компьютерного оборудования для оснащения общеобразовательных учреждений» в соответствие с требованиями ФГОС </w:t>
      </w:r>
      <w:r>
        <w:lastRenderedPageBreak/>
        <w:t>ООО.</w:t>
      </w:r>
      <w:r>
        <w:br/>
        <w:t>2.3.</w:t>
      </w:r>
      <w:r w:rsidRPr="0004610D">
        <w:t>Соответствие учебно-методического комплекса и комплекса средств обучения требованиям стандарта образования и образовательным програм</w:t>
      </w:r>
      <w:r>
        <w:t>мам</w:t>
      </w:r>
      <w:r w:rsidRPr="0004610D">
        <w:t>.</w:t>
      </w:r>
    </w:p>
    <w:p w:rsidR="00736750" w:rsidRPr="0004610D" w:rsidRDefault="00736750" w:rsidP="00736750">
      <w:pPr>
        <w:pStyle w:val="msonormalcxspmiddle"/>
        <w:spacing w:before="0" w:beforeAutospacing="0" w:after="0" w:afterAutospacing="0"/>
        <w:contextualSpacing/>
        <w:jc w:val="both"/>
        <w:rPr>
          <w:color w:val="000000"/>
        </w:rPr>
      </w:pPr>
      <w:r>
        <w:t>2.4.</w:t>
      </w:r>
      <w:r w:rsidRPr="0004610D">
        <w:t>Обеспеченность учебниками, дидактическими материалами, раздаточным материалом в соответствии с образовательной программой школы.</w:t>
      </w:r>
    </w:p>
    <w:p w:rsidR="00736750" w:rsidRDefault="00736750" w:rsidP="00736750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2.5.</w:t>
      </w:r>
      <w:r w:rsidRPr="000461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Наличие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вариативного дидактического материала по основным темам преподаваемых учителем предметов (карточки с вариантами заданий, упражнений, вопросов и т.п.), необходимый для выполнения учебных программ, реализуемых школой в результате введения ФГОС ООО. Этот дидактический материал должен обновляться учителем по мере необходимости в соответствии с прохождением учебной программы, изменением интересов детей. Дидактический материал может храниться, в том числе, на электронных носителях. </w:t>
      </w:r>
    </w:p>
    <w:p w:rsidR="00736750" w:rsidRDefault="00736750" w:rsidP="00736750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2.6.Наличие</w:t>
      </w:r>
      <w:r w:rsidRPr="00DD3C5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планов и отчётов работы учителя, планов-конспектов открытых уроков, выступлений учителя на заседаниях методических объединений, совещаниях, педсоветах, семинарах, конференциях и т.д., печатные работы учителя, мультимедийное представление (видеоматериалы, компьютерные презентации открытых уроков, родительские собрания, внеклассные мероприятия и др.).</w:t>
      </w:r>
    </w:p>
    <w:p w:rsidR="00736750" w:rsidRPr="0004610D" w:rsidRDefault="00736750" w:rsidP="0073675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2.7.</w:t>
      </w:r>
      <w:r w:rsidRPr="000461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Соблюдение эстетических требований к оформлению кабинета: наличие постоянных и сменных учебно-информационных стендов.</w:t>
      </w:r>
    </w:p>
    <w:p w:rsidR="00736750" w:rsidRDefault="00736750" w:rsidP="0073675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2.8.</w:t>
      </w:r>
      <w:r w:rsidRPr="000461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Стендовый материал учебного кабинета должен содержать:</w:t>
      </w:r>
    </w:p>
    <w:p w:rsidR="00736750" w:rsidRPr="0004610D" w:rsidRDefault="00736750" w:rsidP="0073675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0461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государственный образовательный стандарт по предмету (минимально необходимое содержание образования и требования к уровню обязательной подготовки);</w:t>
      </w:r>
    </w:p>
    <w:p w:rsidR="00736750" w:rsidRPr="0004610D" w:rsidRDefault="00736750" w:rsidP="0073675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0461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рекомендации для учащихся по проектированию их учебной деятельности (подготовка к тестированию, экзаменам, практикумам и др.);</w:t>
      </w:r>
    </w:p>
    <w:p w:rsidR="00736750" w:rsidRPr="0004610D" w:rsidRDefault="00736750" w:rsidP="0073675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0461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правила техники безопасности работы и поведения в кабинете;</w:t>
      </w:r>
    </w:p>
    <w:p w:rsidR="00736750" w:rsidRDefault="00736750" w:rsidP="0073675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0461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материалы, используемые в учебном процессе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36750" w:rsidRPr="00155FA6" w:rsidRDefault="00736750" w:rsidP="0073675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выставочные работы обучающихся;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-рекомендации по организации и выполнению домашних заданий, по подготовке к    различным формам диагностики;</w:t>
      </w:r>
    </w:p>
    <w:p w:rsidR="00736750" w:rsidRDefault="00736750" w:rsidP="00736750">
      <w:pPr>
        <w:spacing w:after="0" w:line="240" w:lineRule="auto"/>
        <w:ind w:left="-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-классный уголок.</w:t>
      </w:r>
    </w:p>
    <w:p w:rsidR="00736750" w:rsidRPr="0004610D" w:rsidRDefault="00736750" w:rsidP="0073675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2.9.</w:t>
      </w:r>
      <w:r w:rsidRPr="000461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Соблюдение правил техники безопасности (журнал о проведении инструкт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ажа по ТБ), </w:t>
      </w:r>
      <w:r w:rsidRPr="000461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санитарно-гигиенических норм в учебном кабинете.</w:t>
      </w:r>
    </w:p>
    <w:p w:rsidR="00736750" w:rsidRDefault="00736750" w:rsidP="0073675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10.</w:t>
      </w:r>
      <w:r w:rsidRPr="000461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Наличие</w:t>
      </w:r>
      <w:proofErr w:type="gramEnd"/>
      <w:r w:rsidRPr="000461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расписания работы учебного кабинета по обязательной программе,  программе дополнительного образования, индивидуальным занятиям с отстающими, с одаренными учащимися, консультации и др.</w:t>
      </w:r>
    </w:p>
    <w:p w:rsidR="00736750" w:rsidRPr="0004610D" w:rsidRDefault="00736750" w:rsidP="0073675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36750" w:rsidRPr="0004610D" w:rsidRDefault="00736750" w:rsidP="0073675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61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Оборудование учебного кабинета</w:t>
      </w:r>
    </w:p>
    <w:p w:rsidR="00736750" w:rsidRDefault="00736750" w:rsidP="00736750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3.1.Помещение учебного кабинета, его оборудование, площадь, освещенность и воздушно-тепловой режим, расположение и размеры рабочих, учебных зон должны соответствовать государственным </w:t>
      </w:r>
      <w:r w:rsidRPr="008E45A0">
        <w:rPr>
          <w:rFonts w:ascii="Times New Roman" w:eastAsia="Times New Roman" w:hAnsi="Times New Roman"/>
          <w:sz w:val="24"/>
          <w:szCs w:val="24"/>
          <w:lang w:eastAsia="ru-RU"/>
        </w:rPr>
        <w:t>санитарно-эпидемиологическим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процесса, а также требованиям пожарной безопасности.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3.2.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Оснащение учебных кабинетов основной ступени общего образования должно обеспечиваться: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-оборудованием автоматизированных рабочих мест педагога и обучающихся;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-набором традиционной учебной техники для обеспечения образовательного процесса;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-автоматизированное рабочее место (АРМ) включает компьютерное рабочее место и специализированное цифровое оборудование;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-программное обеспечение, позволяющие педагогу и обучающимся наиболее полно реализовать профессиональные и образовательные потребности.</w:t>
      </w:r>
    </w:p>
    <w:p w:rsidR="00736750" w:rsidRDefault="00736750" w:rsidP="00736750">
      <w:pPr>
        <w:widowControl w:val="0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-традиционные средства обучения по предметным областям, которые содержат различные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средства наглядности, а также лабораторное и демонстрационное оборудование, приборы и инструменты для проведения натурных экспериментов и пр.</w:t>
      </w:r>
    </w:p>
    <w:p w:rsidR="00736750" w:rsidRPr="0004610D" w:rsidRDefault="00736750" w:rsidP="0073675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3.3.В учебном кабинете оборудуется удобное рабочее место для педагогического работника: рабочий стол, приставка для демонстрационного оборудования и технических средств обучения, шкафы для хранения наглядных пособий, экспозиционные устройства, инструменты и приспособления в соответствии со спецификой преподаваемой дисциплины.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3.4.Рабочее место педагогического работника оборудуется классной доской, которая должна быть изготовлена из материалов, имеющих высокую адгезию с материалами, используемыми для письма, хорошо очищаться влажной губкой, быть износостойкими, иметь темно-зеленый цвет и антибликовое покрытие. При использовании маркерной доски цвет маркера должен быть контрастным (черный, красный, коричневый, темные тона синего и зеленого).</w:t>
      </w:r>
      <w:r>
        <w:rPr>
          <w:rFonts w:ascii="Times New Roman" w:hAnsi="Times New Roman"/>
        </w:rPr>
        <w:t xml:space="preserve"> </w:t>
      </w:r>
      <w:r w:rsidRPr="0004610D">
        <w:rPr>
          <w:rFonts w:ascii="Times New Roman" w:hAnsi="Times New Roman"/>
          <w:sz w:val="24"/>
          <w:szCs w:val="24"/>
        </w:rPr>
        <w:t>Классные доски должны иметь лотки для задержания меловой пыли, хранения мела, тряпки, держателя для чертежных принадлежностей.</w:t>
      </w:r>
    </w:p>
    <w:p w:rsidR="00736750" w:rsidRDefault="00736750" w:rsidP="00736750">
      <w:pPr>
        <w:tabs>
          <w:tab w:val="left" w:pos="-184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3.5.Допускается оборудование учебных помещений и кабинетов интерактивными досками, отвечающими гигиеническим требованиям. </w:t>
      </w:r>
    </w:p>
    <w:p w:rsidR="00736750" w:rsidRDefault="00736750" w:rsidP="00736750">
      <w:pPr>
        <w:tabs>
          <w:tab w:val="left" w:pos="-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3.6.</w:t>
      </w:r>
      <w:r w:rsidRPr="0006788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Каждый обучающийся обеспечивается рабочим местом с учетом его роста, состояния зрения и слуха.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 рабочих мест должна обеспечивать возможность выполнения практических и лабораторных работ в полном соответствии с практической частью образовательной программы, при этом необходимо учитывать требования техники безопасности, гарантировать безопасные условия для организации образовательного процесса.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3.7.</w:t>
      </w:r>
      <w:r w:rsidRPr="00067884">
        <w:rPr>
          <w:rFonts w:ascii="Times New Roman" w:hAnsi="Times New Roman"/>
          <w:sz w:val="24"/>
          <w:szCs w:val="24"/>
        </w:rPr>
        <w:t>При оборудовании учебных помещений соблюдаются следующие размеры прохо</w:t>
      </w:r>
      <w:r>
        <w:rPr>
          <w:rFonts w:ascii="Times New Roman" w:hAnsi="Times New Roman"/>
          <w:sz w:val="24"/>
          <w:szCs w:val="24"/>
        </w:rPr>
        <w:t>дов и расстояния в сантиметрах:</w:t>
      </w:r>
    </w:p>
    <w:p w:rsidR="00736750" w:rsidRPr="00067884" w:rsidRDefault="00736750" w:rsidP="00736750">
      <w:pPr>
        <w:tabs>
          <w:tab w:val="left" w:pos="-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7884">
        <w:rPr>
          <w:rFonts w:ascii="Times New Roman" w:hAnsi="Times New Roman"/>
          <w:sz w:val="24"/>
          <w:szCs w:val="24"/>
        </w:rPr>
        <w:t>-между рядами двухместных столов - не менее 60;</w:t>
      </w:r>
    </w:p>
    <w:p w:rsidR="00736750" w:rsidRPr="00067884" w:rsidRDefault="00736750" w:rsidP="0073675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7884">
        <w:rPr>
          <w:rFonts w:ascii="Times New Roman" w:hAnsi="Times New Roman"/>
          <w:sz w:val="24"/>
          <w:szCs w:val="24"/>
        </w:rPr>
        <w:t>-между рядом столов и наружной продольной стеной - не менее 50 - 70;</w:t>
      </w:r>
    </w:p>
    <w:p w:rsidR="00736750" w:rsidRPr="00067884" w:rsidRDefault="00736750" w:rsidP="0073675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7884">
        <w:rPr>
          <w:rFonts w:ascii="Times New Roman" w:hAnsi="Times New Roman"/>
          <w:sz w:val="24"/>
          <w:szCs w:val="24"/>
        </w:rPr>
        <w:t>-между рядом столов и внутренней продольной стеной (перегородкой) или шкафами, стоящими вдоль этой стены - не менее 50;</w:t>
      </w:r>
    </w:p>
    <w:p w:rsidR="00736750" w:rsidRPr="00067884" w:rsidRDefault="00736750" w:rsidP="0073675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7884">
        <w:rPr>
          <w:rFonts w:ascii="Times New Roman" w:hAnsi="Times New Roman"/>
          <w:sz w:val="24"/>
          <w:szCs w:val="24"/>
        </w:rPr>
        <w:t>-от последних столов до стены (перегородки), противоположной классной доске, - не менее 70, от задней стены, являющейся наружной – 100;</w:t>
      </w:r>
    </w:p>
    <w:p w:rsidR="00736750" w:rsidRPr="00067884" w:rsidRDefault="00736750" w:rsidP="0073675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7884">
        <w:rPr>
          <w:rFonts w:ascii="Times New Roman" w:hAnsi="Times New Roman"/>
          <w:sz w:val="24"/>
          <w:szCs w:val="24"/>
        </w:rPr>
        <w:t>-от демонстрационного стола до учебной доски - не менее 100;</w:t>
      </w:r>
    </w:p>
    <w:p w:rsidR="00736750" w:rsidRPr="00067884" w:rsidRDefault="00736750" w:rsidP="0073675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7884">
        <w:rPr>
          <w:rFonts w:ascii="Times New Roman" w:hAnsi="Times New Roman"/>
          <w:sz w:val="24"/>
          <w:szCs w:val="24"/>
        </w:rPr>
        <w:t>-от первой парты до учебной доски – не менее 240;</w:t>
      </w:r>
    </w:p>
    <w:p w:rsidR="00736750" w:rsidRPr="00067884" w:rsidRDefault="00736750" w:rsidP="0073675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7884">
        <w:rPr>
          <w:rFonts w:ascii="Times New Roman" w:hAnsi="Times New Roman"/>
          <w:sz w:val="24"/>
          <w:szCs w:val="24"/>
        </w:rPr>
        <w:t>-наибольшая удаленность последнего места обучающегося от учебной доски - 860;</w:t>
      </w:r>
    </w:p>
    <w:p w:rsidR="00736750" w:rsidRPr="00067884" w:rsidRDefault="00736750" w:rsidP="0073675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7884">
        <w:rPr>
          <w:rFonts w:ascii="Times New Roman" w:hAnsi="Times New Roman"/>
          <w:sz w:val="24"/>
          <w:szCs w:val="24"/>
        </w:rPr>
        <w:t>-высота нижнего края учебной доски над полом - 70 - 90;</w:t>
      </w:r>
    </w:p>
    <w:p w:rsidR="00736750" w:rsidRDefault="00736750" w:rsidP="0073675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3.8.</w:t>
      </w:r>
      <w:r>
        <w:rPr>
          <w:rFonts w:ascii="Times New Roman" w:hAnsi="Times New Roman"/>
          <w:sz w:val="24"/>
          <w:szCs w:val="24"/>
        </w:rPr>
        <w:t>Полы в учебных кабинетах должны быть без щелей, дефектов и механических повреждений.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3.9.Оформление учебного кабинета должно соответствовать требованиям современного дизайна для учебных помещений.</w:t>
      </w:r>
    </w:p>
    <w:p w:rsidR="00736750" w:rsidRDefault="00736750" w:rsidP="00736750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36750" w:rsidRDefault="00736750" w:rsidP="00736750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4. Организация работы учебного кабинета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4.1.Занятия в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учебном кабинете проводятся в соответствии с действующим расписанием занятий и внеурочной деятельностью.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4.2.В целях сохранности учебно-методической базы и УМК приказом директора школы назначается заведующий кабинетом из числа работающих в нем педагогов.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Исполнение обязанностей заведующего учебным кабинетом осуществляется в соответствии с должностной инструкцией заведующего кабинетом и настоящим Положением.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4.4.Заведующий учебным кабинетом: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-планирует работу учебного кабинета, в т. ч. организацию методической работы;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-максимально использует возможности учебного кабинета для осуществления образовательного процесса;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-выполняет работу по обеспечению сохранности и обновлению технических средств обучения, пособий, демонстративных приборов, измерительной аппаратуры,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лабораторного оборудования, других средств обучения, т. е. по ремонту и восполнению учебно-материального фонда кабинета;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-осуществляет контроль за санитарно-гигиеническим состоянием кабинета;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-принимает на ответственное хранение материальные ценности учебного кабинета, ведет их учет в установленном порядке;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-при нахождении обучающихся в учебном кабинете несет ответственность за соблюдение правил техники безопасности, санитарии, за охрану жизни и здоровья детей.</w:t>
      </w:r>
    </w:p>
    <w:p w:rsidR="00736750" w:rsidRDefault="00736750" w:rsidP="00736750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5.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Требования к документации кабинета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5.1.Наличие приказа об открытии учебного кабинета;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5.2.Наличие приказа о назначении заведующего кабинетом;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5.3.Наличие паспорта кабинета, оформленного с указанием функционального назначения, имеющегося в нем оборудования, приборов, технических средств, наглядных пособий, учебников, методических пособий, дидактических материалов, ЦОР, ЭОР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5.4.Наличие инвентарной и дефектной ведомости на имеющееся оборудование и инвентарь;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5.5.Наличие правил техники безопасности и журнал инструктажа учащихся по технике безопасности.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5.5.Наличие правил пользования кабинетом;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5.6.Наличие акта приемки кабинета на предмет подготовки к функционированию;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5.7.Наличие графика занятости кабинета;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5.8.Наличие плана работы кабинета на учебный год и перспективу;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5.9.</w:t>
      </w:r>
      <w:r w:rsidRPr="003538E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Анализ работы кабинета.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5.10.Состояние учебно-методического обеспечения кабинета: </w:t>
      </w:r>
    </w:p>
    <w:p w:rsidR="00736750" w:rsidRDefault="00736750" w:rsidP="00736750">
      <w:pPr>
        <w:spacing w:after="0" w:line="240" w:lineRule="auto"/>
        <w:ind w:left="-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Перечни: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-измерители выполнения федерального государственного образовательного стандарта, усвоения образовательной программы, рабочей(их) программ по предметам: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учебно-методическая, художественная и пр. литература,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дадактический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раздаточный материалы;</w:t>
      </w:r>
    </w:p>
    <w:p w:rsidR="00736750" w:rsidRPr="00CB093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ЭОР, ЦОР.</w:t>
      </w:r>
    </w:p>
    <w:p w:rsidR="00736750" w:rsidRPr="00CB093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CB093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Образец составления перечня демонстрационных, дидактических и прочих материалов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3450"/>
        <w:gridCol w:w="803"/>
        <w:gridCol w:w="3118"/>
        <w:gridCol w:w="1418"/>
      </w:tblGrid>
      <w:tr w:rsidR="00736750" w:rsidTr="000E3793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</w:tr>
      <w:tr w:rsidR="00736750" w:rsidTr="000E3793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36750" w:rsidTr="000E3793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6.  Оценка деятельности кабинета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6.1. Выполняется на основании «Положения о смотре кабинета» один раз в год.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6.2.По результатам смотра подводятся итоги и определяются кабинеты, подлежащие оплате и размер оплаты.  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6.3.</w:t>
      </w:r>
      <w:r w:rsidRPr="00DD3C5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DD3C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Организация смотра-конкурса учебных кабинетов</w:t>
      </w: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Смотр-конкурс организуется в МОУ СОШ №9 один раз в год, на основании приказа директора, утверждаются сроки проведения и состав конкурсной комиссии.</w:t>
      </w:r>
    </w:p>
    <w:p w:rsidR="00736750" w:rsidRPr="00DD3C59" w:rsidRDefault="00736750" w:rsidP="0073675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Критерии оценки деятельности кабинета</w:t>
      </w:r>
    </w:p>
    <w:tbl>
      <w:tblPr>
        <w:tblW w:w="98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43"/>
        <w:gridCol w:w="7311"/>
        <w:gridCol w:w="780"/>
      </w:tblGrid>
      <w:tr w:rsidR="00736750" w:rsidTr="000E3793">
        <w:trPr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Направление</w:t>
            </w:r>
            <w:proofErr w:type="spellEnd"/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Критерии</w:t>
            </w:r>
            <w:proofErr w:type="spellEnd"/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Балл</w:t>
            </w:r>
          </w:p>
        </w:tc>
      </w:tr>
      <w:tr w:rsidR="00736750" w:rsidTr="000E3793">
        <w:trPr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1.Оборудование кабинета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1.Наличие паспорта кабинета и плана обновления его учебно-методического оборудования.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2.Укомплектованность кабинета необходимым учебным оборудованием (в соответствии с перечнем).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 Порядок хранения оборудования в кабинете. 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4.Обеспеченность материалами образовательного стандарта:  справочно-информационной, научно-популярной, художественной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литературой, учебными и дидактическими пособиями для самостоятельных работ и практических занятий. 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электронных (ЭОР) и цифровых (ЦОР) образовательных ресурсов: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электронные тесты, таблицы;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обучающие программы;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электронные практикумы;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иллюстрации на электронных носителях;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электронные версии уроков;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презентации уроков, внеклассных мероприятий;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лекции;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сборники задач и упражнений.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5.Порядок систематизации и хранения учебников, справочно-информационной, научно-популярной, художественной литературы, учебных и дидактических пособий для самостоятельных работ и практических занятий, сборников задач и упражнений.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6.Наличие папок со сменным материалом для стендов; качество систематизации этих материалов.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 Культура оформления материалов для стендов.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Наличие и состояние технических средств обучения, обеспечение условий для их использования и хранения в кабинете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736750" w:rsidTr="000E3793">
        <w:trPr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2.Эстетика оформления учебного кабинета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1Соблюдение единого стиля в оформлении кабинета.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2.Привлекательность содержания материалов на стендах и способ их размещения.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3.Оформление рабочего места учителя.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 Оптимальность организации пространства кабинета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36750" w:rsidTr="000E3793">
        <w:trPr>
          <w:cantSplit/>
          <w:trHeight w:val="2883"/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3.Соблюдение правил техники безопасности и нормативных санитарно-гигие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нических требований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1.Наличие в кабинете инструкций по технике безопасности, журнал инструктажа обучающихся по соблюдению норм техники безопасности.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2.Регулярность проветривания помещения.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3.Наличие противопожарного инвентаря (для учебных мастерских, лабораторий и кабинетов, в которых оно необходимо).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4.Чистота помещения и мебели.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5.Соответствие мебели росту обучающихся.</w:t>
            </w:r>
          </w:p>
          <w:p w:rsidR="00736750" w:rsidRDefault="00736750" w:rsidP="000E3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6.Правильное размещение штор в кабинете (темные шторы в простенках, тюль должен доходить только до середины окна).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0" w:rsidRDefault="00736750" w:rsidP="000E379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36750" w:rsidRDefault="00736750" w:rsidP="00736750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</w:t>
      </w:r>
    </w:p>
    <w:p w:rsidR="00DD08A5" w:rsidRDefault="00DD08A5"/>
    <w:sectPr w:rsidR="00DD08A5" w:rsidSect="00DD0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03190"/>
    <w:multiLevelType w:val="hybridMultilevel"/>
    <w:tmpl w:val="C7E07E46"/>
    <w:lvl w:ilvl="0" w:tplc="5E9058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6750"/>
    <w:rsid w:val="00073325"/>
    <w:rsid w:val="00374F15"/>
    <w:rsid w:val="00736750"/>
    <w:rsid w:val="00DD0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8E360A13-7166-41A0-9D53-79332BE1F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7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736750"/>
    <w:pPr>
      <w:ind w:left="720"/>
      <w:contextualSpacing/>
    </w:pPr>
  </w:style>
  <w:style w:type="paragraph" w:customStyle="1" w:styleId="msonormalcxspmiddle">
    <w:name w:val="msonormalcxspmiddle"/>
    <w:basedOn w:val="a"/>
    <w:rsid w:val="007367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2146</Words>
  <Characters>12237</Characters>
  <Application>Microsoft Office Word</Application>
  <DocSecurity>0</DocSecurity>
  <Lines>101</Lines>
  <Paragraphs>28</Paragraphs>
  <ScaleCrop>false</ScaleCrop>
  <Company>School 9 Tver</Company>
  <LinksUpToDate>false</LinksUpToDate>
  <CharactersWithSpaces>14355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</dc:creator>
  <cp:lastModifiedBy>Пользователь Windows</cp:lastModifiedBy>
  <cp:revision>4</cp:revision>
  <dcterms:created xsi:type="dcterms:W3CDTF">2014-11-22T19:32:00Z</dcterms:created>
  <dcterms:modified xsi:type="dcterms:W3CDTF">2020-01-15T17:53:00Z</dcterms:modified>
</cp:coreProperties>
</file>