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4512F5" w:rsidRDefault="003548FB" w:rsidP="003548FB">
      <w:pPr>
        <w:pStyle w:val="20"/>
        <w:shd w:val="clear" w:color="auto" w:fill="auto"/>
        <w:spacing w:before="0"/>
        <w:rPr>
          <w:sz w:val="28"/>
          <w:szCs w:val="28"/>
        </w:rPr>
      </w:pPr>
      <w:r w:rsidRPr="004512F5">
        <w:rPr>
          <w:sz w:val="28"/>
          <w:szCs w:val="28"/>
        </w:rPr>
        <w:t>Генеральная прокуратура Российской Федерации организовала Международный молодежный конкурс социальной рекламы «Вместе</w:t>
      </w:r>
    </w:p>
    <w:p w:rsidR="003548FB" w:rsidRPr="004512F5" w:rsidRDefault="003548FB" w:rsidP="003548FB">
      <w:pPr>
        <w:pStyle w:val="20"/>
        <w:shd w:val="clear" w:color="auto" w:fill="auto"/>
        <w:spacing w:before="0" w:after="300"/>
        <w:rPr>
          <w:sz w:val="28"/>
          <w:szCs w:val="28"/>
        </w:rPr>
      </w:pPr>
      <w:r w:rsidRPr="004512F5">
        <w:rPr>
          <w:sz w:val="28"/>
          <w:szCs w:val="28"/>
        </w:rPr>
        <w:t>против коррупции!»</w:t>
      </w:r>
    </w:p>
    <w:p w:rsidR="003548FB" w:rsidRPr="004512F5" w:rsidRDefault="003548FB" w:rsidP="003548FB">
      <w:pPr>
        <w:pStyle w:val="4"/>
        <w:shd w:val="clear" w:color="auto" w:fill="auto"/>
        <w:spacing w:after="304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548FB" w:rsidRPr="004512F5" w:rsidRDefault="003548FB" w:rsidP="003548FB">
      <w:pPr>
        <w:pStyle w:val="4"/>
        <w:shd w:val="clear" w:color="auto" w:fill="auto"/>
        <w:spacing w:after="293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Конкурс проводится для молодежи из Российской Федерации, а также других государств -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3548FB" w:rsidRPr="004512F5" w:rsidRDefault="003548FB" w:rsidP="003548FB">
      <w:pPr>
        <w:pStyle w:val="4"/>
        <w:shd w:val="clear" w:color="auto" w:fill="auto"/>
        <w:spacing w:after="308" w:line="326" w:lineRule="exact"/>
        <w:ind w:left="20" w:right="20"/>
        <w:rPr>
          <w:sz w:val="28"/>
          <w:szCs w:val="28"/>
        </w:rPr>
      </w:pPr>
      <w:proofErr w:type="spellStart"/>
      <w:r w:rsidRPr="004512F5">
        <w:rPr>
          <w:sz w:val="28"/>
          <w:szCs w:val="28"/>
        </w:rPr>
        <w:t>Соорганизаторами</w:t>
      </w:r>
      <w:proofErr w:type="spellEnd"/>
      <w:r w:rsidRPr="004512F5">
        <w:rPr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- участников конкурса.</w:t>
      </w:r>
    </w:p>
    <w:p w:rsidR="003548FB" w:rsidRPr="004512F5" w:rsidRDefault="003548FB" w:rsidP="003548FB">
      <w:pPr>
        <w:pStyle w:val="4"/>
        <w:shd w:val="clear" w:color="auto" w:fill="auto"/>
        <w:spacing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3548FB" w:rsidRPr="004512F5" w:rsidRDefault="003548FB" w:rsidP="003548FB">
      <w:pPr>
        <w:framePr w:h="1094" w:wrap="around" w:vAnchor="text" w:hAnchor="margin" w:x="6073" w:y="1182"/>
        <w:jc w:val="both"/>
        <w:rPr>
          <w:sz w:val="28"/>
          <w:szCs w:val="28"/>
        </w:rPr>
      </w:pPr>
    </w:p>
    <w:p w:rsidR="003548FB" w:rsidRPr="004512F5" w:rsidRDefault="003548FB" w:rsidP="003548FB">
      <w:pPr>
        <w:pStyle w:val="4"/>
        <w:shd w:val="clear" w:color="auto" w:fill="auto"/>
        <w:spacing w:after="0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проявлениями коррупции на всех уровнях и во всех сферах жизнедеятельности общества, а также роль и значение международного сотрудничества в данном</w:t>
      </w:r>
    </w:p>
    <w:p w:rsidR="003548FB" w:rsidRPr="004512F5" w:rsidRDefault="003548FB" w:rsidP="003548FB">
      <w:pPr>
        <w:pStyle w:val="4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4512F5">
        <w:rPr>
          <w:sz w:val="28"/>
          <w:szCs w:val="28"/>
        </w:rPr>
        <w:t>направлении.</w:t>
      </w:r>
    </w:p>
    <w:p w:rsidR="003548FB" w:rsidRPr="004512F5" w:rsidRDefault="003548FB" w:rsidP="003548FB">
      <w:pPr>
        <w:pStyle w:val="4"/>
        <w:shd w:val="clear" w:color="auto" w:fill="auto"/>
        <w:spacing w:after="255" w:line="33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548FB" w:rsidRPr="004512F5" w:rsidRDefault="003548FB" w:rsidP="003548FB">
      <w:pPr>
        <w:pStyle w:val="4"/>
        <w:shd w:val="clear" w:color="auto" w:fill="auto"/>
        <w:spacing w:after="233" w:line="317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4" w:history="1">
        <w:r w:rsidRPr="004512F5">
          <w:rPr>
            <w:rStyle w:val="a3"/>
            <w:sz w:val="28"/>
            <w:szCs w:val="28"/>
          </w:rPr>
          <w:t>www.anticorruption.life</w:t>
        </w:r>
      </w:hyperlink>
      <w:r w:rsidRPr="003548FB">
        <w:rPr>
          <w:rStyle w:val="3"/>
          <w:sz w:val="28"/>
          <w:szCs w:val="28"/>
          <w:lang w:val="ru-RU"/>
        </w:rPr>
        <w:t xml:space="preserve"> </w:t>
      </w:r>
      <w:r w:rsidRPr="004512F5">
        <w:rPr>
          <w:sz w:val="28"/>
          <w:szCs w:val="28"/>
        </w:rPr>
        <w:t>со 1 июня по 1 .октября 2019 г. по двум номинациям - социальный плакат и социальный ролик.</w:t>
      </w:r>
    </w:p>
    <w:p w:rsidR="003548FB" w:rsidRPr="004512F5" w:rsidRDefault="003548FB" w:rsidP="003548FB">
      <w:pPr>
        <w:pStyle w:val="4"/>
        <w:shd w:val="clear" w:color="auto" w:fill="auto"/>
        <w:spacing w:after="244" w:line="32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548FB" w:rsidRPr="004512F5" w:rsidRDefault="003548FB" w:rsidP="003548FB">
      <w:pPr>
        <w:pStyle w:val="4"/>
        <w:shd w:val="clear" w:color="auto" w:fill="auto"/>
        <w:spacing w:after="244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3548FB" w:rsidRPr="004512F5" w:rsidRDefault="003548FB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5" w:history="1">
        <w:r w:rsidRPr="004512F5">
          <w:rPr>
            <w:rStyle w:val="a3"/>
            <w:sz w:val="28"/>
            <w:szCs w:val="28"/>
            <w:lang w:val="en-US" w:bidi="en-US"/>
          </w:rPr>
          <w:t>http</w:t>
        </w:r>
        <w:r w:rsidRPr="004512F5">
          <w:rPr>
            <w:rStyle w:val="a3"/>
            <w:sz w:val="28"/>
            <w:szCs w:val="28"/>
          </w:rPr>
          <w:t>://</w:t>
        </w:r>
        <w:proofErr w:type="spellStart"/>
        <w:r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4512F5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4512F5">
          <w:rPr>
            <w:rStyle w:val="a3"/>
            <w:sz w:val="28"/>
            <w:szCs w:val="28"/>
            <w:lang w:val="en-US" w:bidi="en-US"/>
          </w:rPr>
          <w:t>ru</w:t>
        </w:r>
        <w:proofErr w:type="spellEnd"/>
        <w:r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Pr="004512F5">
          <w:rPr>
            <w:rStyle w:val="a3"/>
            <w:sz w:val="28"/>
            <w:szCs w:val="28"/>
            <w:lang w:val="en-US" w:bidi="en-US"/>
          </w:rPr>
          <w:t>smi</w:t>
        </w:r>
        <w:proofErr w:type="spellEnd"/>
        <w:r w:rsidRPr="004512F5">
          <w:rPr>
            <w:rStyle w:val="a3"/>
            <w:sz w:val="28"/>
            <w:szCs w:val="28"/>
            <w:lang w:bidi="en-US"/>
          </w:rPr>
          <w:t>/</w:t>
        </w:r>
        <w:r w:rsidRPr="004512F5">
          <w:rPr>
            <w:rStyle w:val="a3"/>
            <w:sz w:val="28"/>
            <w:szCs w:val="28"/>
            <w:lang w:val="en-US" w:bidi="en-US"/>
          </w:rPr>
          <w:t>news</w:t>
        </w:r>
        <w:r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Pr="004512F5">
          <w:rPr>
            <w:rStyle w:val="a3"/>
            <w:sz w:val="28"/>
            <w:szCs w:val="28"/>
            <w:lang w:bidi="en-US"/>
          </w:rPr>
          <w:t>/</w:t>
        </w:r>
        <w:r w:rsidRPr="004512F5">
          <w:rPr>
            <w:rStyle w:val="a3"/>
            <w:sz w:val="28"/>
            <w:szCs w:val="28"/>
            <w:lang w:val="en-US" w:bidi="en-US"/>
          </w:rPr>
          <w:t>news</w:t>
        </w:r>
        <w:r w:rsidRPr="004512F5">
          <w:rPr>
            <w:rStyle w:val="a3"/>
            <w:sz w:val="28"/>
            <w:szCs w:val="28"/>
            <w:lang w:bidi="en-US"/>
          </w:rPr>
          <w:t>-15837</w:t>
        </w:r>
        <w:r w:rsidRPr="004512F5">
          <w:rPr>
            <w:rStyle w:val="a3"/>
            <w:sz w:val="28"/>
            <w:szCs w:val="28"/>
          </w:rPr>
          <w:t>84/</w:t>
        </w:r>
      </w:hyperlink>
    </w:p>
    <w:p w:rsidR="003548FB" w:rsidRPr="004512F5" w:rsidRDefault="003548FB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6" w:history="1">
        <w:r w:rsidRPr="004512F5">
          <w:rPr>
            <w:rStyle w:val="a3"/>
            <w:sz w:val="28"/>
            <w:szCs w:val="28"/>
            <w:lang w:val="en-US"/>
          </w:rPr>
          <w:t>htt</w:t>
        </w:r>
        <w:r w:rsidRPr="004512F5">
          <w:rPr>
            <w:rStyle w:val="a3"/>
            <w:sz w:val="28"/>
            <w:szCs w:val="28"/>
            <w:lang w:val="en-US"/>
          </w:rPr>
          <w:t>p</w:t>
        </w:r>
        <w:r w:rsidRPr="004512F5">
          <w:rPr>
            <w:rStyle w:val="a3"/>
            <w:sz w:val="28"/>
            <w:szCs w:val="28"/>
          </w:rPr>
          <w:t>://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genproc</w:t>
        </w:r>
        <w:proofErr w:type="spellEnd"/>
        <w:r w:rsidRPr="004512F5">
          <w:rPr>
            <w:rStyle w:val="a3"/>
            <w:sz w:val="28"/>
            <w:szCs w:val="28"/>
          </w:rPr>
          <w:t>.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g</w:t>
        </w:r>
        <w:r w:rsidRPr="004512F5">
          <w:rPr>
            <w:rStyle w:val="a3"/>
            <w:sz w:val="28"/>
            <w:szCs w:val="28"/>
            <w:lang w:val="en-US"/>
          </w:rPr>
          <w:t>ov</w:t>
        </w:r>
        <w:proofErr w:type="spellEnd"/>
        <w:r w:rsidRPr="004512F5">
          <w:rPr>
            <w:rStyle w:val="a3"/>
            <w:sz w:val="28"/>
            <w:szCs w:val="28"/>
          </w:rPr>
          <w:t>.</w:t>
        </w:r>
        <w:r w:rsidRPr="004512F5">
          <w:rPr>
            <w:rStyle w:val="a3"/>
            <w:sz w:val="28"/>
            <w:szCs w:val="28"/>
            <w:lang w:val="en-US"/>
          </w:rPr>
          <w:t>m</w:t>
        </w:r>
        <w:r w:rsidRPr="004512F5">
          <w:rPr>
            <w:rStyle w:val="a3"/>
            <w:sz w:val="28"/>
            <w:szCs w:val="28"/>
          </w:rPr>
          <w:t>/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anticor</w:t>
        </w:r>
        <w:proofErr w:type="spellEnd"/>
        <w:r w:rsidRPr="004512F5">
          <w:rPr>
            <w:rStyle w:val="a3"/>
            <w:sz w:val="28"/>
            <w:szCs w:val="28"/>
          </w:rPr>
          <w:t>/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konkurs</w:t>
        </w:r>
        <w:proofErr w:type="spellEnd"/>
        <w:r w:rsidRPr="004512F5">
          <w:rPr>
            <w:rStyle w:val="a3"/>
            <w:sz w:val="28"/>
            <w:szCs w:val="28"/>
          </w:rPr>
          <w:t>-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vmeste</w:t>
        </w:r>
        <w:proofErr w:type="spellEnd"/>
        <w:r w:rsidRPr="004512F5">
          <w:rPr>
            <w:rStyle w:val="a3"/>
            <w:sz w:val="28"/>
            <w:szCs w:val="28"/>
          </w:rPr>
          <w:t>-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protiv</w:t>
        </w:r>
        <w:proofErr w:type="spellEnd"/>
        <w:r w:rsidRPr="004512F5">
          <w:rPr>
            <w:rStyle w:val="a3"/>
            <w:sz w:val="28"/>
            <w:szCs w:val="28"/>
          </w:rPr>
          <w:t>-</w:t>
        </w:r>
        <w:proofErr w:type="spellStart"/>
        <w:r w:rsidRPr="004512F5">
          <w:rPr>
            <w:rStyle w:val="a3"/>
            <w:sz w:val="28"/>
            <w:szCs w:val="28"/>
            <w:lang w:val="en-US"/>
          </w:rPr>
          <w:t>korru</w:t>
        </w:r>
        <w:r w:rsidRPr="004512F5">
          <w:rPr>
            <w:rStyle w:val="a3"/>
            <w:sz w:val="28"/>
            <w:szCs w:val="28"/>
            <w:lang w:val="en-US"/>
          </w:rPr>
          <w:t>p</w:t>
        </w:r>
        <w:r w:rsidRPr="004512F5">
          <w:rPr>
            <w:rStyle w:val="a3"/>
            <w:sz w:val="28"/>
            <w:szCs w:val="28"/>
            <w:lang w:val="en-US"/>
          </w:rPr>
          <w:t>cii</w:t>
        </w:r>
        <w:proofErr w:type="spellEnd"/>
        <w:r w:rsidRPr="004512F5">
          <w:rPr>
            <w:rStyle w:val="a3"/>
            <w:sz w:val="28"/>
            <w:szCs w:val="28"/>
          </w:rPr>
          <w:t>/</w:t>
        </w:r>
      </w:hyperlink>
    </w:p>
    <w:p w:rsidR="003548FB" w:rsidRPr="004512F5" w:rsidRDefault="003548FB" w:rsidP="003548FB">
      <w:pPr>
        <w:pStyle w:val="4"/>
        <w:shd w:val="clear" w:color="auto" w:fill="auto"/>
        <w:spacing w:after="0" w:line="240" w:lineRule="exact"/>
        <w:ind w:right="2060"/>
        <w:contextualSpacing/>
        <w:rPr>
          <w:sz w:val="28"/>
          <w:szCs w:val="28"/>
        </w:rPr>
      </w:pPr>
    </w:p>
    <w:p w:rsidR="00C342A1" w:rsidRDefault="00C342A1">
      <w:bookmarkStart w:id="0" w:name="_GoBack"/>
      <w:bookmarkEnd w:id="0"/>
    </w:p>
    <w:sectPr w:rsidR="00C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0"/>
    <w:rsid w:val="003548FB"/>
    <w:rsid w:val="008A3D00"/>
    <w:rsid w:val="00C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A325-5206-49D7-AC11-37ACAFD1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8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8FB"/>
    <w:rPr>
      <w:color w:val="1853DA"/>
      <w:u w:val="single"/>
    </w:rPr>
  </w:style>
  <w:style w:type="character" w:customStyle="1" w:styleId="a4">
    <w:name w:val="Основной текст_"/>
    <w:link w:val="4"/>
    <w:rsid w:val="00354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link w:val="20"/>
    <w:rsid w:val="003548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3548F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548F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m/anticor/konkurs-vmeste-protiv-korrupcii/" TargetMode="External"/><Relationship Id="rId5" Type="http://schemas.openxmlformats.org/officeDocument/2006/relationships/hyperlink" Target="http://genproc.gov.ru/smi/news/genproc/news-1583784/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Ирина Сергеевна</dc:creator>
  <cp:keywords/>
  <dc:description/>
  <cp:lastModifiedBy>Красавцева Ирина Сергеевна</cp:lastModifiedBy>
  <cp:revision>2</cp:revision>
  <dcterms:created xsi:type="dcterms:W3CDTF">2019-06-24T12:16:00Z</dcterms:created>
  <dcterms:modified xsi:type="dcterms:W3CDTF">2019-06-24T12:16:00Z</dcterms:modified>
</cp:coreProperties>
</file>