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57" w:rsidRDefault="006D0BF8" w:rsidP="00C932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0</wp:posOffset>
            </wp:positionV>
            <wp:extent cx="7008495" cy="8686800"/>
            <wp:effectExtent l="0" t="0" r="190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495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457" w:rsidRPr="00C1219D" w:rsidRDefault="00AF1457" w:rsidP="007131BC">
      <w:pPr>
        <w:pStyle w:val="ab"/>
        <w:autoSpaceDE w:val="0"/>
        <w:autoSpaceDN w:val="0"/>
        <w:adjustRightInd w:val="0"/>
        <w:ind w:left="1287"/>
        <w:jc w:val="both"/>
        <w:rPr>
          <w:sz w:val="28"/>
          <w:szCs w:val="28"/>
        </w:rPr>
      </w:pPr>
    </w:p>
    <w:p w:rsidR="00A86B5F" w:rsidRPr="009A57DF" w:rsidRDefault="00A86B5F" w:rsidP="009A57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lastRenderedPageBreak/>
        <w:t>1.5. Добровольные пожертвования мо</w:t>
      </w:r>
      <w:bookmarkStart w:id="0" w:name="_GoBack"/>
      <w:bookmarkEnd w:id="0"/>
      <w:r w:rsidRPr="009A57DF">
        <w:rPr>
          <w:sz w:val="28"/>
          <w:szCs w:val="28"/>
        </w:rPr>
        <w:t>гут поступать Школе от родителей детей, обучающихся в Школе, её выпу</w:t>
      </w:r>
      <w:r w:rsidR="00692DDA">
        <w:rPr>
          <w:sz w:val="28"/>
          <w:szCs w:val="28"/>
        </w:rPr>
        <w:t xml:space="preserve">скников  и от других </w:t>
      </w:r>
      <w:r w:rsidRPr="009A57DF">
        <w:rPr>
          <w:sz w:val="28"/>
          <w:szCs w:val="28"/>
        </w:rPr>
        <w:t xml:space="preserve"> юридических лиц, изъявивших желание осуществить благотворительные пожертвования.</w:t>
      </w:r>
    </w:p>
    <w:p w:rsidR="008B3DFF" w:rsidRPr="009A57DF" w:rsidRDefault="00A86B5F" w:rsidP="00442AFC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9A57DF">
        <w:rPr>
          <w:b/>
          <w:bCs/>
          <w:sz w:val="28"/>
          <w:szCs w:val="28"/>
        </w:rPr>
        <w:t>2. Порядок привлечения добровольных пожертвований</w:t>
      </w:r>
    </w:p>
    <w:p w:rsidR="00A86B5F" w:rsidRPr="009A57DF" w:rsidRDefault="00A86B5F" w:rsidP="003B6E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2.1. Администрация Школы</w:t>
      </w:r>
      <w:r w:rsidR="00CB4B3D" w:rsidRPr="009A57DF">
        <w:rPr>
          <w:sz w:val="28"/>
          <w:szCs w:val="28"/>
        </w:rPr>
        <w:t>,</w:t>
      </w:r>
      <w:r w:rsidRPr="009A57DF">
        <w:rPr>
          <w:sz w:val="28"/>
          <w:szCs w:val="28"/>
        </w:rPr>
        <w:t xml:space="preserve"> в лице уполномоченных работников (директора, его заместителей)</w:t>
      </w:r>
      <w:r w:rsidR="00CB4B3D" w:rsidRPr="009A57DF">
        <w:rPr>
          <w:sz w:val="28"/>
          <w:szCs w:val="28"/>
        </w:rPr>
        <w:t xml:space="preserve">, </w:t>
      </w:r>
      <w:r w:rsidRPr="009A57DF">
        <w:rPr>
          <w:sz w:val="28"/>
          <w:szCs w:val="28"/>
        </w:rPr>
        <w:t xml:space="preserve"> вправе обратиться за оказанием спонсорской помощи Школе</w:t>
      </w:r>
      <w:r w:rsidR="00CB4B3D" w:rsidRPr="009A57DF">
        <w:rPr>
          <w:sz w:val="28"/>
          <w:szCs w:val="28"/>
        </w:rPr>
        <w:t>,</w:t>
      </w:r>
      <w:r w:rsidRPr="009A57DF">
        <w:rPr>
          <w:sz w:val="28"/>
          <w:szCs w:val="28"/>
        </w:rPr>
        <w:t xml:space="preserve"> как в устной (на родительском собрании, в частной беседе), так и в письменной (в виде объявления, письма) форме</w:t>
      </w:r>
      <w:r w:rsidR="008C5AC3" w:rsidRPr="009A57DF">
        <w:rPr>
          <w:sz w:val="28"/>
          <w:szCs w:val="28"/>
        </w:rPr>
        <w:t>, после обязательного согласования с Управляющим советом</w:t>
      </w:r>
      <w:r w:rsidRPr="009A57DF">
        <w:rPr>
          <w:sz w:val="28"/>
          <w:szCs w:val="28"/>
        </w:rPr>
        <w:t>.</w:t>
      </w:r>
    </w:p>
    <w:p w:rsidR="00A86B5F" w:rsidRPr="009A57DF" w:rsidRDefault="00A86B5F" w:rsidP="003B6E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2.2. Пожертвования физических или юридических лиц могут привлекаться Школой только на добровольной основе. Решение об оказании благотворительной помощи родителями (законными представителями) принимается ими добровольно, а сумма благотворительных взносов является произвольной, с учетом финансовой возможности семьи.</w:t>
      </w:r>
    </w:p>
    <w:p w:rsidR="00A86B5F" w:rsidRPr="009A57DF" w:rsidRDefault="00A86B5F" w:rsidP="003B6E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2.3. Решения</w:t>
      </w:r>
      <w:r w:rsidR="008C5AC3" w:rsidRPr="009A57DF">
        <w:rPr>
          <w:sz w:val="28"/>
          <w:szCs w:val="28"/>
        </w:rPr>
        <w:t xml:space="preserve"> У</w:t>
      </w:r>
      <w:r w:rsidRPr="009A57DF">
        <w:rPr>
          <w:sz w:val="28"/>
          <w:szCs w:val="28"/>
        </w:rPr>
        <w:t>правляющего совета о внесении родителями средств, в качестве благотворительной помощи, носят рекомендательный характер и не являются обязательными для исполнения.</w:t>
      </w:r>
    </w:p>
    <w:p w:rsidR="00A86B5F" w:rsidRPr="009A57DF" w:rsidRDefault="00A86B5F" w:rsidP="003B6E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2.4. Не допускается принуждение родителей (законных представителей) обучающихся к внесению денежных средств со стороны работников Школы в части принудительного привлечения родительских взносов и благотворительных средств.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A86B5F" w:rsidRPr="009A57DF" w:rsidRDefault="00A86B5F" w:rsidP="003B6E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2.5. Запрещается отказывать гражданам в приеме детей в Школу или исключать из неё из-за невозможности или нежелания законных представителей осуществлять целевые взносы (добровольные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пожертвования), либо выступать заказчиком платных дополнительных образовательных услуг.</w:t>
      </w:r>
    </w:p>
    <w:p w:rsidR="00A86B5F" w:rsidRPr="009A57DF" w:rsidRDefault="00A86B5F" w:rsidP="003B6E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 xml:space="preserve">2.6. Запрещается работникам Школы, в круг должностных обязанностей </w:t>
      </w:r>
      <w:r w:rsidR="00442AFC">
        <w:rPr>
          <w:sz w:val="28"/>
          <w:szCs w:val="28"/>
        </w:rPr>
        <w:t xml:space="preserve">которых </w:t>
      </w:r>
      <w:r w:rsidRPr="009A57DF">
        <w:rPr>
          <w:sz w:val="28"/>
          <w:szCs w:val="28"/>
        </w:rPr>
        <w:t>не входит работа с финансовыми средствами, заниматься сбором пожертвований любой формы.</w:t>
      </w:r>
    </w:p>
    <w:p w:rsidR="00A86B5F" w:rsidRPr="009A57DF" w:rsidRDefault="00A86B5F" w:rsidP="003B6E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2.5. Запрещается вовлекать детей в финансовые отношения между их законными представителями и Школой.</w:t>
      </w:r>
    </w:p>
    <w:p w:rsidR="00A86B5F" w:rsidRPr="009A57DF" w:rsidRDefault="00A86B5F" w:rsidP="003B6E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2.6. При обращении за оказанием помощи Школа обязана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проинформировать физическое или юридическое лицо о целях привлечения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помощи (осуществление текущего ремонта, укрепление материальной базы,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проведение мероприятий и т.д.).</w:t>
      </w:r>
    </w:p>
    <w:p w:rsidR="008B3DFF" w:rsidRPr="00442AFC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2.7. Спонсорская или благотворительная помощь может выражаться в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добровольном безвозмездном личном труде родителей по ремонту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помещений образовательного учреждения, оказании помощи в проведении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мероприятий и т.д.</w:t>
      </w:r>
    </w:p>
    <w:p w:rsidR="00A86B5F" w:rsidRPr="009A57DF" w:rsidRDefault="00A86B5F" w:rsidP="00442AFC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9A57DF">
        <w:rPr>
          <w:b/>
          <w:bCs/>
          <w:sz w:val="28"/>
          <w:szCs w:val="28"/>
        </w:rPr>
        <w:t>3.</w:t>
      </w:r>
      <w:r w:rsidR="00442AFC">
        <w:rPr>
          <w:b/>
          <w:bCs/>
          <w:sz w:val="28"/>
          <w:szCs w:val="28"/>
        </w:rPr>
        <w:t xml:space="preserve"> </w:t>
      </w:r>
      <w:r w:rsidRPr="009A57DF">
        <w:rPr>
          <w:b/>
          <w:bCs/>
          <w:sz w:val="28"/>
          <w:szCs w:val="28"/>
        </w:rPr>
        <w:t>Порядок расходования добровольных пожертвований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lastRenderedPageBreak/>
        <w:t>3.1. Расходование привлеченных средств образовательным учреждением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должно производиться в соответствии с целевым назначением взноса.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3.2. Использование привлеченных средств должно осуществляться на основе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сметы расходов, трудового соглашения и актов выполненных работ.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3.3. Недопустимо направление добровольной благотворительной помощи на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увеличение фонда заработной платы работников образовательного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учреждения, оказание материальной помощи, если это специально не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оговорено физическим или юридическим лицом, совершившим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благотворительное пожертвование.</w:t>
      </w:r>
    </w:p>
    <w:p w:rsidR="008B3DFF" w:rsidRPr="009A57DF" w:rsidRDefault="008B3DFF" w:rsidP="009A57D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86B5F" w:rsidRPr="009A57DF" w:rsidRDefault="00A86B5F" w:rsidP="00442AFC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9A57DF">
        <w:rPr>
          <w:b/>
          <w:bCs/>
          <w:sz w:val="28"/>
          <w:szCs w:val="28"/>
        </w:rPr>
        <w:t>4. Порядок приема добровольных пожертвовани</w:t>
      </w:r>
      <w:r w:rsidR="008C5AC3" w:rsidRPr="009A57DF">
        <w:rPr>
          <w:b/>
          <w:bCs/>
          <w:sz w:val="28"/>
          <w:szCs w:val="28"/>
        </w:rPr>
        <w:t>й</w:t>
      </w:r>
      <w:r w:rsidR="00442AFC">
        <w:rPr>
          <w:b/>
          <w:bCs/>
          <w:sz w:val="28"/>
          <w:szCs w:val="28"/>
        </w:rPr>
        <w:t xml:space="preserve"> </w:t>
      </w:r>
      <w:r w:rsidRPr="009A57DF">
        <w:rPr>
          <w:b/>
          <w:bCs/>
          <w:sz w:val="28"/>
          <w:szCs w:val="28"/>
        </w:rPr>
        <w:t>и учета их использования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4.1. Прием средств может производиться на основании письменного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заявления благотворителя на имя директора Школы, либо договоров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пожертвования (ст.582 ПС РФ), заключенных в установленном порядке, в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которых должны быть отражены: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- сумма взноса;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- конкретная цель использования средств, если благотворителем не определены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конкретные цели использования средств, пути направления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 xml:space="preserve">благотворительного взноса определяются </w:t>
      </w:r>
      <w:r w:rsidR="008C5AC3" w:rsidRPr="009A57DF">
        <w:rPr>
          <w:sz w:val="28"/>
          <w:szCs w:val="28"/>
        </w:rPr>
        <w:t xml:space="preserve">директором Школы </w:t>
      </w:r>
      <w:r w:rsidRPr="009A57DF">
        <w:rPr>
          <w:sz w:val="28"/>
          <w:szCs w:val="28"/>
        </w:rPr>
        <w:t xml:space="preserve">совместно с </w:t>
      </w:r>
      <w:r w:rsidR="008C5AC3" w:rsidRPr="009A57DF">
        <w:rPr>
          <w:sz w:val="28"/>
          <w:szCs w:val="28"/>
        </w:rPr>
        <w:t>Уп</w:t>
      </w:r>
      <w:r w:rsidRPr="009A57DF">
        <w:rPr>
          <w:sz w:val="28"/>
          <w:szCs w:val="28"/>
        </w:rPr>
        <w:t>равл</w:t>
      </w:r>
      <w:r w:rsidR="008C5AC3" w:rsidRPr="009A57DF">
        <w:rPr>
          <w:sz w:val="28"/>
          <w:szCs w:val="28"/>
        </w:rPr>
        <w:t>яющим советом</w:t>
      </w:r>
      <w:r w:rsidRPr="009A57DF">
        <w:rPr>
          <w:sz w:val="28"/>
          <w:szCs w:val="28"/>
        </w:rPr>
        <w:t xml:space="preserve"> в соответствии с</w:t>
      </w:r>
      <w:r w:rsidR="00CB4B3D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потребностями, связанными исключительно с уставной деятельностью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Школы;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- реквизиты благотворителя;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- дата внесения средств.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4.2. Жертвователь имеет право по личной доверенности добровольно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 xml:space="preserve">доверять от своего имени и за его счет представителю </w:t>
      </w:r>
      <w:r w:rsidR="008C5AC3" w:rsidRPr="009A57DF">
        <w:rPr>
          <w:sz w:val="28"/>
          <w:szCs w:val="28"/>
        </w:rPr>
        <w:t>Управляющего совета</w:t>
      </w:r>
      <w:r w:rsidRPr="009A57DF">
        <w:rPr>
          <w:sz w:val="28"/>
          <w:szCs w:val="28"/>
        </w:rPr>
        <w:t xml:space="preserve"> Школы приобрести, оплатить товар, работу, услуги и передать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товар, работы, услуги от своего имени в качестве благотворительного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пожертвования на совершенствование образовательного процесса, развитие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материально-технической базы Школы и осуществление уставной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деятельности.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4.3. Иное имущество оформляется актом приема-передачи, который является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приложением к договору как его неотъемлемая часть.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4.4. Добровольные пожертвования недвижимого имущества подлежат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государственной регистрации в порядке, установленном законодательством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Российской Федерации.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 xml:space="preserve">4.1. Добровольные пожертвования могут быть переданы </w:t>
      </w:r>
      <w:r w:rsidR="008C5AC3" w:rsidRPr="009A57DF">
        <w:rPr>
          <w:sz w:val="28"/>
          <w:szCs w:val="28"/>
        </w:rPr>
        <w:t>Школе</w:t>
      </w:r>
      <w:r w:rsidRPr="009A57DF">
        <w:rPr>
          <w:sz w:val="28"/>
          <w:szCs w:val="28"/>
        </w:rPr>
        <w:t xml:space="preserve"> по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безналичному расчету, в натуральном виде, в форме передачи объектов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интеллектуальной собственности,</w:t>
      </w:r>
      <w:r w:rsidR="00CB4B3D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с обязательным отражением в учетных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регистрах.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При этом должно быть обеспечено: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- поступление денежных средств благотворителей на лицевой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внебюджетный счет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Школы;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- оформление в виде акта с подписями руководителя, материально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ответственного лица образовательного учреждения и благотворителя отчета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 xml:space="preserve">о </w:t>
      </w:r>
      <w:r w:rsidRPr="009A57DF">
        <w:rPr>
          <w:sz w:val="28"/>
          <w:szCs w:val="28"/>
        </w:rPr>
        <w:lastRenderedPageBreak/>
        <w:t>расходовании благотворительных средств не позднее чем через 1 месяц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после использования средств;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- оформление постановки на отдельный баланс имущества,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полученного</w:t>
      </w:r>
      <w:r w:rsidR="00442AFC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от благотворителей и (или) приобретенного за счет внесенных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им средств;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- представление ежегодно публичных отчетов о привлечении и</w:t>
      </w:r>
      <w:r w:rsidR="008C5AC3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расходовании дополнительных финансовых средств</w:t>
      </w:r>
      <w:r w:rsidR="002C21F9" w:rsidRPr="009A57DF">
        <w:rPr>
          <w:sz w:val="28"/>
          <w:szCs w:val="28"/>
        </w:rPr>
        <w:t xml:space="preserve"> полученных  </w:t>
      </w:r>
      <w:r w:rsidRPr="009A57DF">
        <w:rPr>
          <w:sz w:val="28"/>
          <w:szCs w:val="28"/>
        </w:rPr>
        <w:t>Школ</w:t>
      </w:r>
      <w:r w:rsidR="002C21F9" w:rsidRPr="009A57DF">
        <w:rPr>
          <w:sz w:val="28"/>
          <w:szCs w:val="28"/>
        </w:rPr>
        <w:t>ой</w:t>
      </w:r>
      <w:r w:rsidRPr="009A57DF">
        <w:rPr>
          <w:sz w:val="28"/>
          <w:szCs w:val="28"/>
        </w:rPr>
        <w:t>;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- запрещение работникам</w:t>
      </w:r>
      <w:r w:rsidR="002C21F9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Школы сборов наличных денежных средств.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4.6. Распоряжение пожертвованным имуществом осуществляет директор</w:t>
      </w:r>
      <w:r w:rsidR="002C21F9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Школы. Денежные средства расходуются в соответствии с утвержденной</w:t>
      </w:r>
      <w:r w:rsidR="002C21F9" w:rsidRPr="009A57DF">
        <w:rPr>
          <w:sz w:val="28"/>
          <w:szCs w:val="28"/>
        </w:rPr>
        <w:t xml:space="preserve"> д</w:t>
      </w:r>
      <w:r w:rsidRPr="009A57DF">
        <w:rPr>
          <w:sz w:val="28"/>
          <w:szCs w:val="28"/>
        </w:rPr>
        <w:t xml:space="preserve">иректором сметой расходов, согласованной с </w:t>
      </w:r>
      <w:r w:rsidR="002C21F9" w:rsidRPr="009A57DF">
        <w:rPr>
          <w:sz w:val="28"/>
          <w:szCs w:val="28"/>
        </w:rPr>
        <w:t>У</w:t>
      </w:r>
      <w:r w:rsidRPr="009A57DF">
        <w:rPr>
          <w:sz w:val="28"/>
          <w:szCs w:val="28"/>
        </w:rPr>
        <w:t>правляющим советом</w:t>
      </w:r>
      <w:r w:rsidR="002C21F9" w:rsidRPr="009A57DF">
        <w:rPr>
          <w:sz w:val="28"/>
          <w:szCs w:val="28"/>
        </w:rPr>
        <w:t>.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4.7. Учет добровольных пожертвований ведется в соответствии с</w:t>
      </w:r>
      <w:r w:rsidR="002C21F9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Инструкцией</w:t>
      </w:r>
      <w:r w:rsidR="00CB4B3D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по бухгалтерскому учету в учреждениях, утвержденной</w:t>
      </w:r>
      <w:r w:rsidR="002C21F9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приказом Министерства финансов Российской Федерации от 30.12.99 г. №</w:t>
      </w:r>
      <w:r w:rsidR="002C21F9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107н.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4.2. При передаче денежных взносов по безналичному расчету в договоре</w:t>
      </w:r>
      <w:r w:rsidR="002C21F9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пожертвования должно быть указано целевое назначение взноса.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4.5. При приеме добровольных пожертвований, для использования которых</w:t>
      </w:r>
      <w:r w:rsidR="002C21F9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жертвователем определено назначение, ведется обособленный учет всех</w:t>
      </w:r>
      <w:r w:rsidR="002C21F9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операций</w:t>
      </w:r>
      <w:r w:rsidR="00442AFC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по использованию пожертвованного имущества.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4.3. Добровольные пожертвования предприятий, организаций и</w:t>
      </w:r>
      <w:r w:rsidR="002C21F9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учреждений, денежная помощь родителей вносятся через учреждения</w:t>
      </w:r>
      <w:r w:rsidR="002C21F9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банков, платёжные терминалы, учреждения почтовой связи и должны</w:t>
      </w:r>
      <w:r w:rsidR="002C21F9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учитываться на внебюджетном счете Школы с указанием целевого</w:t>
      </w:r>
      <w:r w:rsidR="002C21F9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назначения взноса.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 xml:space="preserve">4.4. Директор Школы обязан отчитываться перед </w:t>
      </w:r>
      <w:r w:rsidR="002C21F9" w:rsidRPr="009A57DF">
        <w:rPr>
          <w:sz w:val="28"/>
          <w:szCs w:val="28"/>
        </w:rPr>
        <w:t>У</w:t>
      </w:r>
      <w:r w:rsidRPr="009A57DF">
        <w:rPr>
          <w:sz w:val="28"/>
          <w:szCs w:val="28"/>
        </w:rPr>
        <w:t>чредителем и родителями</w:t>
      </w:r>
      <w:r w:rsidR="002C21F9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(законными представителями) о поступлении, бухгалтерском учете и</w:t>
      </w:r>
      <w:r w:rsidR="002C21F9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расходовании средств, полученных от внебюджетных источников</w:t>
      </w:r>
      <w:r w:rsidR="002C21F9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финансирования, не реже одного раза в год согласно установленным</w:t>
      </w:r>
      <w:r w:rsidR="002C21F9" w:rsidRPr="009A57DF">
        <w:rPr>
          <w:sz w:val="28"/>
          <w:szCs w:val="28"/>
        </w:rPr>
        <w:t xml:space="preserve"> У</w:t>
      </w:r>
      <w:r w:rsidRPr="009A57DF">
        <w:rPr>
          <w:sz w:val="28"/>
          <w:szCs w:val="28"/>
        </w:rPr>
        <w:t>чредителем формам отчетности</w:t>
      </w:r>
      <w:r w:rsidR="001C61F2" w:rsidRPr="009A57DF">
        <w:rPr>
          <w:sz w:val="28"/>
          <w:szCs w:val="28"/>
        </w:rPr>
        <w:t>.</w:t>
      </w:r>
    </w:p>
    <w:p w:rsidR="001C61F2" w:rsidRPr="009A57DF" w:rsidRDefault="00A86B5F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 xml:space="preserve">4.5. </w:t>
      </w:r>
      <w:r w:rsidR="00442AFC">
        <w:rPr>
          <w:sz w:val="28"/>
          <w:szCs w:val="28"/>
        </w:rPr>
        <w:t xml:space="preserve">Управляющий совет </w:t>
      </w:r>
      <w:r w:rsidRPr="009A57DF">
        <w:rPr>
          <w:sz w:val="28"/>
          <w:szCs w:val="28"/>
        </w:rPr>
        <w:t>Школы</w:t>
      </w:r>
      <w:r w:rsidR="002C21F9" w:rsidRPr="009A57DF">
        <w:rPr>
          <w:sz w:val="28"/>
          <w:szCs w:val="28"/>
        </w:rPr>
        <w:t xml:space="preserve"> осуществляе</w:t>
      </w:r>
      <w:r w:rsidRPr="009A57DF">
        <w:rPr>
          <w:sz w:val="28"/>
          <w:szCs w:val="28"/>
        </w:rPr>
        <w:t xml:space="preserve">т контроль </w:t>
      </w:r>
      <w:r w:rsidR="002C21F9" w:rsidRPr="009A57DF">
        <w:rPr>
          <w:sz w:val="28"/>
          <w:szCs w:val="28"/>
        </w:rPr>
        <w:t>за расходованием</w:t>
      </w:r>
      <w:r w:rsidRPr="009A57DF">
        <w:rPr>
          <w:sz w:val="28"/>
          <w:szCs w:val="28"/>
        </w:rPr>
        <w:t xml:space="preserve"> переданными</w:t>
      </w:r>
      <w:r w:rsidR="002C21F9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Школе средствами</w:t>
      </w:r>
      <w:r w:rsidR="001C61F2" w:rsidRPr="009A57DF">
        <w:rPr>
          <w:sz w:val="28"/>
          <w:szCs w:val="28"/>
        </w:rPr>
        <w:t xml:space="preserve">. </w:t>
      </w:r>
    </w:p>
    <w:p w:rsidR="00A86B5F" w:rsidRPr="009A57DF" w:rsidRDefault="002C21F9" w:rsidP="00442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57DF">
        <w:rPr>
          <w:sz w:val="28"/>
          <w:szCs w:val="28"/>
        </w:rPr>
        <w:t>4.6.</w:t>
      </w:r>
      <w:r w:rsidR="00A86B5F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Д</w:t>
      </w:r>
      <w:r w:rsidR="00A86B5F" w:rsidRPr="009A57DF">
        <w:rPr>
          <w:sz w:val="28"/>
          <w:szCs w:val="28"/>
        </w:rPr>
        <w:t>иректор Школы обязан представлять</w:t>
      </w:r>
      <w:r w:rsidRPr="009A57DF">
        <w:rPr>
          <w:sz w:val="28"/>
          <w:szCs w:val="28"/>
        </w:rPr>
        <w:t xml:space="preserve"> </w:t>
      </w:r>
      <w:r w:rsidR="00A86B5F" w:rsidRPr="009A57DF">
        <w:rPr>
          <w:sz w:val="28"/>
          <w:szCs w:val="28"/>
        </w:rPr>
        <w:t>письменные отчеты об использовании средств, выполнении работ</w:t>
      </w:r>
      <w:r w:rsidRPr="009A57DF">
        <w:rPr>
          <w:sz w:val="28"/>
          <w:szCs w:val="28"/>
        </w:rPr>
        <w:t xml:space="preserve"> </w:t>
      </w:r>
      <w:r w:rsidR="00A86B5F" w:rsidRPr="009A57DF">
        <w:rPr>
          <w:sz w:val="28"/>
          <w:szCs w:val="28"/>
        </w:rPr>
        <w:t xml:space="preserve">Управляющему совету Школы, для рассмотрения на </w:t>
      </w:r>
      <w:r w:rsidRPr="009A57DF">
        <w:rPr>
          <w:sz w:val="28"/>
          <w:szCs w:val="28"/>
        </w:rPr>
        <w:t>общешкольных</w:t>
      </w:r>
      <w:r w:rsidR="00442AFC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и классных родительских</w:t>
      </w:r>
      <w:r w:rsidR="00A86B5F" w:rsidRPr="009A57DF">
        <w:rPr>
          <w:sz w:val="28"/>
          <w:szCs w:val="28"/>
        </w:rPr>
        <w:t xml:space="preserve"> собраниях</w:t>
      </w:r>
      <w:r w:rsidRPr="009A57DF">
        <w:rPr>
          <w:sz w:val="28"/>
          <w:szCs w:val="28"/>
        </w:rPr>
        <w:t>, опубликовании на сайте школы</w:t>
      </w:r>
      <w:r w:rsidR="00A86B5F" w:rsidRPr="009A57DF">
        <w:rPr>
          <w:sz w:val="28"/>
          <w:szCs w:val="28"/>
        </w:rPr>
        <w:t>.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A57DF">
        <w:rPr>
          <w:sz w:val="28"/>
          <w:szCs w:val="28"/>
        </w:rPr>
        <w:t>4.6. Сведения о доходах, полученных Школой в виде добровольных</w:t>
      </w:r>
      <w:r w:rsidR="002159FA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пожертвований, и об их использовании сообщаются в приложении к смете</w:t>
      </w:r>
      <w:r w:rsidR="002159FA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«Доходы</w:t>
      </w:r>
      <w:r w:rsidR="00CB4B3D" w:rsidRPr="009A57DF">
        <w:rPr>
          <w:sz w:val="28"/>
          <w:szCs w:val="28"/>
        </w:rPr>
        <w:t xml:space="preserve"> от </w:t>
      </w:r>
      <w:r w:rsidRPr="009A57DF">
        <w:rPr>
          <w:sz w:val="28"/>
          <w:szCs w:val="28"/>
        </w:rPr>
        <w:t>приносящей доход деятельности».</w:t>
      </w:r>
    </w:p>
    <w:p w:rsidR="008B3DFF" w:rsidRDefault="00A86B5F" w:rsidP="00442AF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A57DF">
        <w:rPr>
          <w:sz w:val="28"/>
          <w:szCs w:val="28"/>
        </w:rPr>
        <w:t>4.8. К случаям, не урегулированным настоящим разделом Положения,</w:t>
      </w:r>
      <w:r w:rsidR="002159FA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применяются нормы Гражданского кодекса Российской Федерации.</w:t>
      </w:r>
    </w:p>
    <w:p w:rsidR="00442AFC" w:rsidRPr="00442AFC" w:rsidRDefault="00442AFC" w:rsidP="00442AF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A86B5F" w:rsidRPr="009A57DF" w:rsidRDefault="00A86B5F" w:rsidP="00442AFC">
      <w:pPr>
        <w:autoSpaceDE w:val="0"/>
        <w:autoSpaceDN w:val="0"/>
        <w:adjustRightInd w:val="0"/>
        <w:spacing w:before="240" w:after="240"/>
        <w:ind w:firstLine="567"/>
        <w:jc w:val="center"/>
        <w:outlineLvl w:val="0"/>
        <w:rPr>
          <w:b/>
          <w:bCs/>
          <w:sz w:val="28"/>
          <w:szCs w:val="28"/>
        </w:rPr>
      </w:pPr>
      <w:r w:rsidRPr="009A57DF">
        <w:rPr>
          <w:b/>
          <w:bCs/>
          <w:sz w:val="28"/>
          <w:szCs w:val="28"/>
        </w:rPr>
        <w:t>5. Ответственность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A57DF">
        <w:rPr>
          <w:sz w:val="28"/>
          <w:szCs w:val="28"/>
        </w:rPr>
        <w:t>5.1. Не допускается использование добровольных пожертвований Школой</w:t>
      </w:r>
      <w:r w:rsidR="002159FA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на цели, не соответствующие уставной деятельности и не в соответствии с</w:t>
      </w:r>
      <w:r w:rsidR="002159FA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пожеланием лица, совершившего пожертвование.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A57DF">
        <w:rPr>
          <w:sz w:val="28"/>
          <w:szCs w:val="28"/>
        </w:rPr>
        <w:lastRenderedPageBreak/>
        <w:t>5.2. Ответственность за целевое использование оказанных Школе</w:t>
      </w:r>
      <w:r w:rsidR="002159FA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>добровольных пожертвований несет директор Школы.</w:t>
      </w:r>
    </w:p>
    <w:p w:rsidR="00A86B5F" w:rsidRPr="009A57DF" w:rsidRDefault="00A86B5F" w:rsidP="00442AF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A57DF">
        <w:rPr>
          <w:sz w:val="28"/>
          <w:szCs w:val="28"/>
        </w:rPr>
        <w:t>5.3. В случае нарушения Школой порядка привлечения, расходования и учета</w:t>
      </w:r>
      <w:r w:rsidR="002159FA" w:rsidRPr="009A57DF">
        <w:rPr>
          <w:sz w:val="28"/>
          <w:szCs w:val="28"/>
        </w:rPr>
        <w:t xml:space="preserve"> </w:t>
      </w:r>
      <w:r w:rsidRPr="009A57DF">
        <w:rPr>
          <w:sz w:val="28"/>
          <w:szCs w:val="28"/>
        </w:rPr>
        <w:t xml:space="preserve">добровольных пожертвований </w:t>
      </w:r>
      <w:r w:rsidR="002159FA" w:rsidRPr="009A57DF">
        <w:rPr>
          <w:sz w:val="28"/>
          <w:szCs w:val="28"/>
        </w:rPr>
        <w:t>директор</w:t>
      </w:r>
      <w:r w:rsidRPr="009A57DF">
        <w:rPr>
          <w:sz w:val="28"/>
          <w:szCs w:val="28"/>
        </w:rPr>
        <w:t xml:space="preserve"> образовательного учреждения</w:t>
      </w:r>
      <w:r w:rsidR="002159FA" w:rsidRPr="009A57DF">
        <w:rPr>
          <w:sz w:val="28"/>
          <w:szCs w:val="28"/>
        </w:rPr>
        <w:t xml:space="preserve"> может быть привлечен</w:t>
      </w:r>
      <w:r w:rsidRPr="009A57DF">
        <w:rPr>
          <w:sz w:val="28"/>
          <w:szCs w:val="28"/>
        </w:rPr>
        <w:t xml:space="preserve"> к ответственности.</w:t>
      </w:r>
    </w:p>
    <w:sectPr w:rsidR="00A86B5F" w:rsidRPr="009A57D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0A" w:rsidRDefault="00D8190A" w:rsidP="00442AFC">
      <w:r>
        <w:separator/>
      </w:r>
    </w:p>
  </w:endnote>
  <w:endnote w:type="continuationSeparator" w:id="0">
    <w:p w:rsidR="00D8190A" w:rsidRDefault="00D8190A" w:rsidP="0044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C" w:rsidRDefault="00D8190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3C72">
      <w:rPr>
        <w:noProof/>
      </w:rPr>
      <w:t>1</w:t>
    </w:r>
    <w:r>
      <w:rPr>
        <w:noProof/>
      </w:rPr>
      <w:fldChar w:fldCharType="end"/>
    </w:r>
  </w:p>
  <w:p w:rsidR="00442AFC" w:rsidRDefault="00442A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0A" w:rsidRDefault="00D8190A" w:rsidP="00442AFC">
      <w:r>
        <w:separator/>
      </w:r>
    </w:p>
  </w:footnote>
  <w:footnote w:type="continuationSeparator" w:id="0">
    <w:p w:rsidR="00D8190A" w:rsidRDefault="00D8190A" w:rsidP="00442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51D9C"/>
    <w:multiLevelType w:val="hybridMultilevel"/>
    <w:tmpl w:val="296EE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5F"/>
    <w:rsid w:val="000B5DE5"/>
    <w:rsid w:val="001C61F2"/>
    <w:rsid w:val="002159FA"/>
    <w:rsid w:val="002C21F9"/>
    <w:rsid w:val="003B6E0E"/>
    <w:rsid w:val="003D3C72"/>
    <w:rsid w:val="0044247E"/>
    <w:rsid w:val="00442AFC"/>
    <w:rsid w:val="00473388"/>
    <w:rsid w:val="004D1A78"/>
    <w:rsid w:val="005F173F"/>
    <w:rsid w:val="00666F46"/>
    <w:rsid w:val="00692DDA"/>
    <w:rsid w:val="006C2FD9"/>
    <w:rsid w:val="006D0BF8"/>
    <w:rsid w:val="007131BC"/>
    <w:rsid w:val="00797624"/>
    <w:rsid w:val="008B3DFF"/>
    <w:rsid w:val="008C5AC3"/>
    <w:rsid w:val="009A57DF"/>
    <w:rsid w:val="009E60A1"/>
    <w:rsid w:val="00A86B5F"/>
    <w:rsid w:val="00AF1457"/>
    <w:rsid w:val="00C1219D"/>
    <w:rsid w:val="00C12D27"/>
    <w:rsid w:val="00C208AD"/>
    <w:rsid w:val="00C932E6"/>
    <w:rsid w:val="00CB4B3D"/>
    <w:rsid w:val="00CD32B5"/>
    <w:rsid w:val="00D8190A"/>
    <w:rsid w:val="00E4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0A5C7"/>
  <w15:docId w15:val="{722A5EE0-F024-2547-8048-048595DF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2FD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416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C208AD"/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3B6E0E"/>
    <w:rPr>
      <w:color w:val="0000FF"/>
      <w:u w:val="single"/>
    </w:rPr>
  </w:style>
  <w:style w:type="paragraph" w:styleId="a7">
    <w:name w:val="header"/>
    <w:basedOn w:val="a"/>
    <w:link w:val="a8"/>
    <w:rsid w:val="00442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42AFC"/>
    <w:rPr>
      <w:sz w:val="24"/>
      <w:szCs w:val="24"/>
    </w:rPr>
  </w:style>
  <w:style w:type="paragraph" w:styleId="a9">
    <w:name w:val="footer"/>
    <w:basedOn w:val="a"/>
    <w:link w:val="aa"/>
    <w:uiPriority w:val="99"/>
    <w:rsid w:val="00442A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2AFC"/>
    <w:rPr>
      <w:sz w:val="24"/>
      <w:szCs w:val="24"/>
    </w:rPr>
  </w:style>
  <w:style w:type="paragraph" w:styleId="ab">
    <w:name w:val="List Paragraph"/>
    <w:basedOn w:val="a"/>
    <w:uiPriority w:val="34"/>
    <w:qFormat/>
    <w:rsid w:val="00C12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director</dc:creator>
  <cp:lastModifiedBy>makovalev69@gmail.com</cp:lastModifiedBy>
  <cp:revision>2</cp:revision>
  <cp:lastPrinted>2013-11-25T04:04:00Z</cp:lastPrinted>
  <dcterms:created xsi:type="dcterms:W3CDTF">2019-05-17T14:05:00Z</dcterms:created>
  <dcterms:modified xsi:type="dcterms:W3CDTF">2019-05-17T14:05:00Z</dcterms:modified>
</cp:coreProperties>
</file>