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7CB0">
      <w:pPr>
        <w:pStyle w:val="printredaction-line"/>
        <w:divId w:val="94447166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16 фев 2016</w:t>
      </w:r>
    </w:p>
    <w:p w:rsidR="00000000" w:rsidRDefault="00B17CB0">
      <w:pPr>
        <w:divId w:val="90322215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31.12.2015 № 1577</w:t>
      </w:r>
    </w:p>
    <w:p w:rsidR="00000000" w:rsidRDefault="00B17CB0">
      <w:pPr>
        <w:pStyle w:val="2"/>
        <w:divId w:val="9444716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постановлением Правительства Российской Феде</w:t>
        </w:r>
        <w:r>
          <w:rPr>
            <w:rStyle w:val="a4"/>
            <w:rFonts w:ascii="Georgia" w:hAnsi="Georgia"/>
          </w:rPr>
          <w:t>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ст.3776; 2015, № 26, ст.3898; № 43, ст.5976), и</w:t>
      </w:r>
      <w:r>
        <w:rPr>
          <w:rFonts w:ascii="Georgia" w:hAnsi="Georgia"/>
        </w:rPr>
        <w:t xml:space="preserve"> </w:t>
      </w:r>
      <w:hyperlink r:id="rId7" w:anchor="/document/99/499038026/XA00MAM2NB/" w:history="1">
        <w:r>
          <w:rPr>
            <w:rStyle w:val="a4"/>
            <w:rFonts w:ascii="Georgia" w:hAnsi="Georgia"/>
          </w:rPr>
          <w:t>пунктом 20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8" w:anchor="/document/99/499038026/" w:history="1">
        <w:r>
          <w:rPr>
            <w:rStyle w:val="a4"/>
            <w:rFonts w:ascii="Georgia" w:hAnsi="Georgia"/>
          </w:rPr>
          <w:t>постановлением Пр</w:t>
        </w:r>
        <w:r>
          <w:rPr>
            <w:rStyle w:val="a4"/>
            <w:rFonts w:ascii="Georgia" w:hAnsi="Georgia"/>
          </w:rPr>
          <w:t>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33, ст.4377; 2014, № 38, ст.5069),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прилагаемые </w:t>
      </w:r>
      <w:hyperlink r:id="rId9" w:anchor="/document/99/420333869/XA00LTK2M0/" w:tgtFrame="_self" w:history="1">
        <w:r>
          <w:rPr>
            <w:rStyle w:val="a4"/>
            <w:rFonts w:ascii="Georgia" w:hAnsi="Georgia"/>
          </w:rPr>
          <w:t>изменения</w:t>
        </w:r>
      </w:hyperlink>
      <w:r>
        <w:rPr>
          <w:rFonts w:ascii="Georgia" w:hAnsi="Georgia"/>
        </w:rPr>
        <w:t>, которые вносятся в</w:t>
      </w:r>
      <w:r>
        <w:rPr>
          <w:rFonts w:ascii="Georgia" w:hAnsi="Georgia"/>
        </w:rPr>
        <w:t xml:space="preserve"> </w:t>
      </w:r>
      <w:hyperlink r:id="rId10" w:anchor="/document/99/902254916/XA00LTK2M0/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основного общего образования</w:t>
        </w:r>
      </w:hyperlink>
      <w:r>
        <w:rPr>
          <w:rFonts w:ascii="Georgia" w:hAnsi="Georgia"/>
        </w:rPr>
        <w:t>, утвержденный</w:t>
      </w:r>
      <w:r>
        <w:rPr>
          <w:rFonts w:ascii="Georgia" w:hAnsi="Georgia"/>
        </w:rPr>
        <w:t xml:space="preserve"> </w:t>
      </w:r>
      <w:hyperlink r:id="rId11" w:anchor="/document/99/902254916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17 декабря 2010 года № 1897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 февраля 2011 года, регистрационный № 19644), с изменениями, внесенными</w:t>
      </w:r>
      <w:r>
        <w:rPr>
          <w:rFonts w:ascii="Georgia" w:hAnsi="Georgia"/>
        </w:rPr>
        <w:t xml:space="preserve"> </w:t>
      </w:r>
      <w:hyperlink r:id="rId12" w:anchor="/document/99/420248126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29 декабря 2014 года № 1644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6 февраля 2015 года, регистрационный </w:t>
      </w:r>
      <w:r>
        <w:rPr>
          <w:rFonts w:ascii="Georgia" w:hAnsi="Georgia"/>
        </w:rPr>
        <w:t>№ 35915)</w:t>
      </w:r>
      <w:r>
        <w:rPr>
          <w:rFonts w:ascii="Georgia" w:hAnsi="Georgia"/>
        </w:rPr>
        <w:t>.</w:t>
      </w:r>
    </w:p>
    <w:p w:rsidR="00000000" w:rsidRDefault="00B17CB0">
      <w:pPr>
        <w:pStyle w:val="align-right"/>
        <w:divId w:val="842085763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Д.В.Ливано</w:t>
      </w:r>
      <w:r>
        <w:rPr>
          <w:rFonts w:ascii="Georgia" w:hAnsi="Georgia"/>
        </w:rPr>
        <w:t>в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</w:r>
      <w:r>
        <w:rPr>
          <w:rFonts w:ascii="Georgia" w:hAnsi="Georgia"/>
        </w:rPr>
        <w:t>в Министерстве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2 февраля 2016 года,</w:t>
      </w:r>
      <w:r>
        <w:rPr>
          <w:rFonts w:ascii="Georgia" w:hAnsi="Georgia"/>
        </w:rPr>
        <w:br/>
      </w:r>
      <w:r>
        <w:rPr>
          <w:rFonts w:ascii="Georgia" w:hAnsi="Georgia"/>
        </w:rPr>
        <w:t>регистрационный № 4093</w:t>
      </w:r>
      <w:r>
        <w:rPr>
          <w:rFonts w:ascii="Georgia" w:hAnsi="Georgia"/>
        </w:rPr>
        <w:t>7</w:t>
      </w:r>
    </w:p>
    <w:p w:rsidR="00000000" w:rsidRDefault="00B17CB0">
      <w:pPr>
        <w:pStyle w:val="align-right"/>
        <w:divId w:val="842085763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</w:r>
      <w:r>
        <w:rPr>
          <w:rFonts w:ascii="Georgia" w:hAnsi="Georgia"/>
        </w:rPr>
        <w:t>приказом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 образования</w:t>
      </w:r>
      <w:r>
        <w:rPr>
          <w:rFonts w:ascii="Georgia" w:hAnsi="Georgia"/>
        </w:rPr>
        <w:br/>
      </w:r>
      <w:r>
        <w:rPr>
          <w:rFonts w:ascii="Georgia" w:hAnsi="Georgia"/>
        </w:rPr>
        <w:t>и науки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31 декабря 2015 года № 157</w:t>
      </w:r>
      <w:r>
        <w:rPr>
          <w:rFonts w:ascii="Georgia" w:hAnsi="Georgia"/>
        </w:rPr>
        <w:t>7</w:t>
      </w:r>
    </w:p>
    <w:p w:rsidR="00000000" w:rsidRDefault="00B17CB0">
      <w:pPr>
        <w:divId w:val="12735963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Приложение. </w:t>
      </w:r>
      <w:r>
        <w:rPr>
          <w:rStyle w:val="docsupplement-name"/>
          <w:rFonts w:ascii="Georgia" w:eastAsia="Times New Roman" w:hAnsi="Georgia"/>
        </w:rPr>
        <w:t>Изменения, которые вносятся в федеральный государственный образовательный стандарт основного общего образова</w:t>
      </w:r>
      <w:r>
        <w:rPr>
          <w:rStyle w:val="docsupplement-name"/>
          <w:rFonts w:ascii="Georgia" w:eastAsia="Times New Roman" w:hAnsi="Georgia"/>
        </w:rPr>
        <w:t>ния, утвержденный приказом Министерства образования и науки Российской Федерации от 17 декабря 2010 года № 189</w:t>
      </w:r>
      <w:r>
        <w:rPr>
          <w:rStyle w:val="docsupplement-name"/>
          <w:rFonts w:ascii="Georgia" w:eastAsia="Times New Roman" w:hAnsi="Georgia"/>
        </w:rPr>
        <w:t>7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1. Дополнить пунктом 9.1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"9.1. Личностные результаты освоения адаптированной образовательной программы основного общего</w:t>
      </w:r>
      <w:r>
        <w:rPr>
          <w:rFonts w:ascii="Georgia" w:hAnsi="Georgia"/>
        </w:rPr>
        <w:t xml:space="preserve"> образования должны отражать</w:t>
      </w:r>
      <w:r>
        <w:rPr>
          <w:rFonts w:ascii="Georgia" w:hAnsi="Georgia"/>
        </w:rPr>
        <w:t>: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1) для глухих, слабослышащих,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</w:t>
      </w:r>
      <w:r>
        <w:rPr>
          <w:rFonts w:ascii="Georgia" w:hAnsi="Georgia"/>
        </w:rPr>
        <w:t>, а также, при желании, коммуникации на основе жестовой речи с лицами, имеющими нарушения слуха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2) для обучающихся с нарушениями опорно-двигательного аппарата: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пространственной и социально-бытовой ориентировки;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умение самостоятельно </w:t>
      </w:r>
      <w:r>
        <w:rPr>
          <w:rFonts w:ascii="Georgia" w:hAnsi="Georgia"/>
        </w:rPr>
        <w:t>и безопасно передвигаться в знакомом и незнакомом пространстве с использованием специального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осмыслению и дифференциации картины мира, ее временно-пространственной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осмыслению социального окружения, с</w:t>
      </w:r>
      <w:r>
        <w:rPr>
          <w:rFonts w:ascii="Georgia" w:hAnsi="Georgia"/>
        </w:rPr>
        <w:t>воего места в нем, принятие соответствующих возрасту ценностей и социальных ролей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3)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следовать отработанной системе правил поведения и взаимодействия в привычных бытовых, учебны</w:t>
      </w:r>
      <w:r>
        <w:rPr>
          <w:rFonts w:ascii="Georgia" w:hAnsi="Georgia"/>
        </w:rPr>
        <w:t>х и социальных ситуациях, удерживать границы взаимодействия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знание своих предпочтений (ограничений) в бытовой сфере и сфере интересов."</w:t>
      </w:r>
      <w:r>
        <w:rPr>
          <w:rFonts w:ascii="Georgia" w:hAnsi="Georgia"/>
        </w:rPr>
        <w:t>.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2. Дополнить пунктом 10.1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"10.1. Метапредметные результаты освоения адаптированной образоват</w:t>
      </w:r>
      <w:r>
        <w:rPr>
          <w:rFonts w:ascii="Georgia" w:hAnsi="Georgia"/>
        </w:rPr>
        <w:t>ельной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1) для глухих, слабослышащих,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определения и исправления специфических ошибок (аграмматизмов) в письменной и устной речи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2) для обучающихся с расс</w:t>
      </w:r>
      <w:r>
        <w:rPr>
          <w:rFonts w:ascii="Georgia" w:hAnsi="Georgia"/>
        </w:rPr>
        <w:t>тройствами аутистического спектра: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</w:t>
      </w:r>
      <w:r>
        <w:rPr>
          <w:rFonts w:ascii="Georgia" w:hAnsi="Georgia"/>
        </w:rPr>
        <w:t>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формирование умения выполнять действия по заданному алгоритму или об</w:t>
      </w:r>
      <w:r>
        <w:rPr>
          <w:rFonts w:ascii="Georgia" w:hAnsi="Georgia"/>
        </w:rPr>
        <w:t>разцу при сопровождающей помощи педагогического работника 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оценивать результат своей деятельности в соответствии с заданными эталонами при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адекватно реагир</w:t>
      </w:r>
      <w:r>
        <w:rPr>
          <w:rFonts w:ascii="Georgia" w:hAnsi="Georgia"/>
        </w:rPr>
        <w:t>овать в стандартной ситуации на успех и неудачу, конструктивно действовать даже в ситуациях неуспеха при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способности самостоятельно обратиться к педагогическому работнику (педагогу-психологу, социальному педагогу) в с</w:t>
      </w:r>
      <w:r>
        <w:rPr>
          <w:rFonts w:ascii="Georgia" w:hAnsi="Georgia"/>
        </w:rPr>
        <w:t>лучае личных затруднений в решении какого-либо вопроса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</w:t>
      </w:r>
      <w:r>
        <w:rPr>
          <w:rFonts w:ascii="Georgia" w:hAnsi="Georgia"/>
        </w:rPr>
        <w:t>изующей помощи педагога-психолога 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</w:t>
      </w:r>
      <w:r>
        <w:rPr>
          <w:rFonts w:ascii="Georgia" w:hAnsi="Georgia"/>
        </w:rPr>
        <w:t>чников."</w:t>
      </w:r>
      <w:r>
        <w:rPr>
          <w:rFonts w:ascii="Georgia" w:hAnsi="Georgia"/>
        </w:rPr>
        <w:t>.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 xml:space="preserve"> </w:t>
      </w:r>
      <w:hyperlink r:id="rId13" w:anchor="/document/99/902254916/XA00M8G2N0/" w:history="1">
        <w:r>
          <w:rPr>
            <w:rStyle w:val="a4"/>
            <w:rFonts w:ascii="Georgia" w:hAnsi="Georgia"/>
          </w:rPr>
          <w:t>Пункт 11.1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"11.1. Русский язык и литератур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"Русский язык и литература" - языка как знаковой системы, лежа</w:t>
      </w:r>
      <w:r>
        <w:rPr>
          <w:rFonts w:ascii="Georgia" w:hAnsi="Georgia"/>
        </w:rPr>
        <w:t>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</w:t>
      </w:r>
      <w:r>
        <w:rPr>
          <w:rFonts w:ascii="Georgia" w:hAnsi="Georgia"/>
        </w:rPr>
        <w:t>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</w:t>
      </w:r>
      <w:r>
        <w:rPr>
          <w:rFonts w:ascii="Georgia" w:hAnsi="Georgia"/>
        </w:rPr>
        <w:t>е тесной связи между языковым, литературным, интеллектуальным, духовно-нравственным развитием личности и ее социальным ростом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к российскому литературному наследию и через него - к сокровищам отечественной и мировой культуры; формирование прича</w:t>
      </w:r>
      <w:r>
        <w:rPr>
          <w:rFonts w:ascii="Georgia" w:hAnsi="Georgia"/>
        </w:rPr>
        <w:t>стности к национальным свершениям, традициям и осознание исторической преемственности поколений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обогащение активного и потенциального словарного запаса, развитие культуры </w:t>
      </w:r>
      <w:r>
        <w:rPr>
          <w:rFonts w:ascii="Georgia" w:hAnsi="Georgia"/>
        </w:rPr>
        <w:lastRenderedPageBreak/>
        <w:t>владения русским литературным языком во всей полноте его функциональных возможносте</w:t>
      </w:r>
      <w:r>
        <w:rPr>
          <w:rFonts w:ascii="Georgia" w:hAnsi="Georgia"/>
        </w:rPr>
        <w:t>й в соответствии с нормами устной и письменной речи, правилами русского речевого этикета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</w:t>
      </w:r>
      <w:r>
        <w:rPr>
          <w:rFonts w:ascii="Georgia" w:hAnsi="Georgia"/>
        </w:rPr>
        <w:t>ингвистики, формирование аналитических умений в отношении языковых единиц и текстов разных функционально-смысловых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"Русский язык и литература" должны отражать: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Русский язык</w:t>
      </w:r>
      <w:r>
        <w:rPr>
          <w:rFonts w:ascii="Georgia" w:hAnsi="Georgia"/>
        </w:rPr>
        <w:t>: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1) совершенст</w:t>
      </w:r>
      <w:r>
        <w:rPr>
          <w:rFonts w:ascii="Georgia" w:hAnsi="Georgia"/>
        </w:rPr>
        <w:t>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устных монологических высказываний разной коммуникативной направ</w:t>
      </w:r>
      <w:r>
        <w:rPr>
          <w:rFonts w:ascii="Georgia" w:hAnsi="Georgia"/>
        </w:rPr>
        <w:t>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навыков</w:t>
      </w:r>
      <w:r>
        <w:rPr>
          <w:rFonts w:ascii="Georgia" w:hAnsi="Georgia"/>
        </w:rPr>
        <w:t xml:space="preserve">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ра</w:t>
      </w:r>
      <w:r>
        <w:rPr>
          <w:rFonts w:ascii="Georgia" w:hAnsi="Georgia"/>
        </w:rPr>
        <w:t>зличными видами аудирования (с полным пониманием, с пониманием основного содержания, с выборочным извлечением информации)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</w:t>
      </w:r>
      <w:r>
        <w:rPr>
          <w:rFonts w:ascii="Georgia" w:hAnsi="Georgia"/>
        </w:rPr>
        <w:t>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</w:t>
      </w:r>
      <w:r>
        <w:rPr>
          <w:rFonts w:ascii="Georgia" w:hAnsi="Georgia"/>
        </w:rPr>
        <w:t>отребления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основных особенностей устной и письменной речи, разговорной и книжной речи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</w:t>
      </w:r>
      <w:r>
        <w:rPr>
          <w:rFonts w:ascii="Georgia" w:hAnsi="Georgia"/>
        </w:rPr>
        <w:t>ие, аннотация, план (включая тезисный план), заявление, информационный запрос и др.)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lastRenderedPageBreak/>
        <w:t>2) понимание определяющей роли языка в развитии интеллектуальных и творческих способностей личности в процессе образования и самообразования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осознанное использование ре</w:t>
      </w:r>
      <w:r>
        <w:rPr>
          <w:rFonts w:ascii="Georgia" w:hAnsi="Georgia"/>
        </w:rPr>
        <w:t>чевых средств для планирования и регуляции собственной речи; для выражения своих чувств, мыслей и коммуникативных потребностей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основных языковых норм в устной и письменной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стремление расширить свою речевую практику, развивать культуру и</w:t>
      </w:r>
      <w:r>
        <w:rPr>
          <w:rFonts w:ascii="Georgia" w:hAnsi="Georgia"/>
        </w:rPr>
        <w:t>спользования русского литературного языка, оценивать свои языковые умения и планировать их совершенствование и развитие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3) использование коммуникативно-эстетических возможностей русского языка: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и характеристика основных видов выразительных</w:t>
      </w:r>
      <w:r>
        <w:rPr>
          <w:rFonts w:ascii="Georgia" w:hAnsi="Georgia"/>
        </w:rPr>
        <w:t xml:space="preserve">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уместное использование фразеологических обо</w:t>
      </w:r>
      <w:r>
        <w:rPr>
          <w:rFonts w:ascii="Georgia" w:hAnsi="Georgia"/>
        </w:rPr>
        <w:t>ротов в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корректное и оправданное употребление междометий для выражения эмоций, этикетных формул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в речи синонимичных имен прилагательных в роли эпитетов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4) расширение и систематизация научных знаний о языке, его единицах и категориях</w:t>
      </w:r>
      <w:r>
        <w:rPr>
          <w:rFonts w:ascii="Georgia" w:hAnsi="Georgia"/>
        </w:rPr>
        <w:t>; осознание взаимосвязи его уровней и единиц; освоение базовых понятий лингвистики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идентификация самостоятельных (знаменательных) служебных частей речи и их форм по значению и основным грамматическим признакам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существительных, прилагатель</w:t>
      </w:r>
      <w:r>
        <w:rPr>
          <w:rFonts w:ascii="Georgia" w:hAnsi="Georgia"/>
        </w:rPr>
        <w:t>ных, местоимений, числительных, наречий разных разрядов и их морфологических признаков, умение различать слова категории состояния и наречия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глаголов, причастий, деепричастий и их морфологических признаков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распознавание предлогов, частиц </w:t>
      </w:r>
      <w:r>
        <w:rPr>
          <w:rFonts w:ascii="Georgia" w:hAnsi="Georgia"/>
        </w:rPr>
        <w:t>и союзов разных разрядов, определение смысловых оттенков частиц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междометий разных разрядов, определение грамматических особенностей междометий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5) формирование навыков проведения различных видов анализа слова, синтаксического анализа словос</w:t>
      </w:r>
      <w:r>
        <w:rPr>
          <w:rFonts w:ascii="Georgia" w:hAnsi="Georgia"/>
        </w:rPr>
        <w:t>очетания и предложения, а также многоаспектного анализа текста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проведение фонетического, морфемного и словообразовательного (как взаимосвязанных этапов анализа структуры слова), лексического, </w:t>
      </w:r>
      <w:r>
        <w:rPr>
          <w:rFonts w:ascii="Georgia" w:hAnsi="Georgia"/>
        </w:rPr>
        <w:lastRenderedPageBreak/>
        <w:t>морфологического анализа слова, анализа словообразовательных п</w:t>
      </w:r>
      <w:r>
        <w:rPr>
          <w:rFonts w:ascii="Georgia" w:hAnsi="Georgia"/>
        </w:rPr>
        <w:t>ар и словообразовательных цепочек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синтаксического анализа предложения, определение синтаксической роли самостоятельных частей речи в предложении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текста и распознавание основных признаков текста, умение выделять тему, основную мыс</w:t>
      </w:r>
      <w:r>
        <w:rPr>
          <w:rFonts w:ascii="Georgia" w:hAnsi="Georgia"/>
        </w:rPr>
        <w:t>ль, ключевые слова, микротемы, разбивать текст на абзацы, знать композиционные элементы текста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звукового состава слова, правильное деление на слоги, характеристика звуков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лексического значения слова, значений многозначного</w:t>
      </w:r>
      <w:r>
        <w:rPr>
          <w:rFonts w:ascii="Georgia" w:hAnsi="Georgia"/>
        </w:rPr>
        <w:t xml:space="preserve"> слова, стилистической окраски слова, сферы употребления, подбор синонимов, антонимов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деление слова на морфемы на основе смыслового, грамматического и словообразовательного анализа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умение различать словообразовательные и формообразующие морфемы, </w:t>
      </w:r>
      <w:r>
        <w:rPr>
          <w:rFonts w:ascii="Georgia" w:hAnsi="Georgia"/>
        </w:rPr>
        <w:t>способы словообразования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опознаван</w:t>
      </w:r>
      <w:r>
        <w:rPr>
          <w:rFonts w:ascii="Georgia" w:hAnsi="Georgia"/>
        </w:rPr>
        <w:t>ие основных единиц синтаксиса (словосочетание, предложение, текст);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вида предложения по цели высказывания и</w:t>
      </w:r>
      <w:r>
        <w:rPr>
          <w:rFonts w:ascii="Georgia" w:hAnsi="Georgia"/>
        </w:rPr>
        <w:t xml:space="preserve"> эмоциональной окраске;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грамматической основы предложения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второстепенных членов предложени</w:t>
      </w:r>
      <w:r>
        <w:rPr>
          <w:rFonts w:ascii="Georgia" w:hAnsi="Georgia"/>
        </w:rPr>
        <w:t>я, однородных членов предложения, обособленных членов предложения; обращений; вводных и вставных конструкций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</w:t>
      </w:r>
      <w:r>
        <w:rPr>
          <w:rFonts w:ascii="Georgia" w:hAnsi="Georgia"/>
        </w:rPr>
        <w:t>зи между частями сложного предложения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</w:t>
      </w:r>
      <w:r>
        <w:rPr>
          <w:rFonts w:ascii="Georgia" w:hAnsi="Georgia"/>
        </w:rPr>
        <w:t xml:space="preserve">е видов связи, смысловых, лексических и грамматических средств </w:t>
      </w:r>
      <w:r>
        <w:rPr>
          <w:rFonts w:ascii="Georgia" w:hAnsi="Georgia"/>
        </w:rPr>
        <w:lastRenderedPageBreak/>
        <w:t>связи предложений в тексте, а также уместность и целесообразность их использования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6) обогащение активного и потенциального словарного запаса, расширение объема используемых в речи грамматичес</w:t>
      </w:r>
      <w:r>
        <w:rPr>
          <w:rFonts w:ascii="Georgia" w:hAnsi="Georgia"/>
        </w:rPr>
        <w:t>ких языковых средств для свободного выражения мыслей и чувств в соответствии с ситуацией и стилем общения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</w:t>
      </w:r>
      <w:r>
        <w:rPr>
          <w:rFonts w:ascii="Georgia" w:hAnsi="Georgia"/>
        </w:rPr>
        <w:t>фективный и оперативный поиск на основе знаний о назначении различных видов словарей, их строения и способах конструирования информационных запросов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пользование толковыми словарями для извлечения необходимой информации, прежде всего - для определения лек</w:t>
      </w:r>
      <w:r>
        <w:rPr>
          <w:rFonts w:ascii="Georgia" w:hAnsi="Georgia"/>
        </w:rPr>
        <w:t>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пользование орфоэпическими, орфографическими словарями для определения </w:t>
      </w:r>
      <w:r>
        <w:rPr>
          <w:rFonts w:ascii="Georgia" w:hAnsi="Georgia"/>
        </w:rPr>
        <w:t>нормативного написания и произношения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фразеологических словарей для определения значения и особенностей употребления фразеологизмов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морфемных, словообразовательных, этимологических словарей для морфемного и словообразо</w:t>
      </w:r>
      <w:r>
        <w:rPr>
          <w:rFonts w:ascii="Georgia" w:hAnsi="Georgia"/>
        </w:rPr>
        <w:t>вательного анализа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словарей для подбора к словам синонимов, антонимов;</w:t>
      </w:r>
      <w:r>
        <w:rPr>
          <w:rFonts w:ascii="Georgia" w:hAnsi="Georgia"/>
        </w:rPr>
        <w:t xml:space="preserve"> 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</w:t>
      </w:r>
      <w:r>
        <w:rPr>
          <w:rFonts w:ascii="Georgia" w:hAnsi="Georgia"/>
        </w:rPr>
        <w:t>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поиск о</w:t>
      </w:r>
      <w:r>
        <w:rPr>
          <w:rFonts w:ascii="Georgia" w:hAnsi="Georgia"/>
        </w:rPr>
        <w:t>рфограммы и применение правил написания слов с орфограммами;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освоение правил правописания служебных частей речи и умения применять их на письме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правильного переноса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правил постановки знаков препинания в конце предложения, в</w:t>
      </w:r>
      <w:r>
        <w:rPr>
          <w:rFonts w:ascii="Georgia" w:hAnsi="Georgia"/>
        </w:rPr>
        <w:t xml:space="preserve"> простом и в сложном предложениях, при прямой речи, цитировании, диалоге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смысло</w:t>
      </w:r>
      <w:r>
        <w:rPr>
          <w:rFonts w:ascii="Georgia" w:hAnsi="Georgia"/>
        </w:rPr>
        <w:t>вого, стилистического различия синонимов, употребления их в речи с учётом значения, смыслового различия, стилистической окраски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нормативное изменение форм существительных, прилагательных, местоимений, числительных, глаголов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грамматических но</w:t>
      </w:r>
      <w:r>
        <w:rPr>
          <w:rFonts w:ascii="Georgia" w:hAnsi="Georgia"/>
        </w:rPr>
        <w:t>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</w:t>
      </w:r>
      <w:r>
        <w:rPr>
          <w:rFonts w:ascii="Georgia" w:hAnsi="Georgia"/>
        </w:rPr>
        <w:t>ний с союзами, соблюдение видовременной соотнесённости глаголов-сказуемых в связном тексте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8) для слепых, слабовидящих обучающихся: формирование навыков письма на брайлевской печатной машинке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9) для глухих, слабослышащих, позднооглохших обучающихся форми</w:t>
      </w:r>
      <w:r>
        <w:rPr>
          <w:rFonts w:ascii="Georgia" w:hAnsi="Georgia"/>
        </w:rPr>
        <w:t>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10)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</w:t>
      </w:r>
      <w:r>
        <w:rPr>
          <w:rFonts w:ascii="Georgia" w:hAnsi="Georgia"/>
        </w:rPr>
        <w:t>ладение основными стилистическими ресурсами лексики и фразеологии языка, основными нормами литературного языка, нормами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приобретение опыта использования языковых норм в речевой и альтернативной коммуникативной практике при создании устны</w:t>
      </w:r>
      <w:r>
        <w:rPr>
          <w:rFonts w:ascii="Georgia" w:hAnsi="Georgia"/>
        </w:rPr>
        <w:t>х, письменных, альтернативных высказываний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стремление к возможности выразить собственные мысли и чувства, обозначить собственную позицию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видение традиций и новаторства в произведениях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восприятие художественной действительности как выражение мыслей ав</w:t>
      </w:r>
      <w:r>
        <w:rPr>
          <w:rFonts w:ascii="Georgia" w:hAnsi="Georgia"/>
        </w:rPr>
        <w:t>тора о мире и человеке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Литература</w:t>
      </w:r>
      <w:r>
        <w:rPr>
          <w:rFonts w:ascii="Georgia" w:hAnsi="Georgia"/>
        </w:rPr>
        <w:t>: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2) п</w:t>
      </w:r>
      <w:r>
        <w:rPr>
          <w:rFonts w:ascii="Georgia" w:hAnsi="Georgia"/>
        </w:rPr>
        <w:t>онимание литературы как одной из основных национально-культурных ценностей народа, как особого способа познания жизни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</w:t>
      </w:r>
      <w:r>
        <w:rPr>
          <w:rFonts w:ascii="Georgia" w:hAnsi="Georgia"/>
        </w:rPr>
        <w:t>хся произведений российской и мировой культуры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</w:t>
      </w:r>
      <w:r>
        <w:rPr>
          <w:rFonts w:ascii="Georgia" w:hAnsi="Georgia"/>
        </w:rPr>
        <w:t>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lastRenderedPageBreak/>
        <w:t>5) развитие способности понимать литературные художественные произведения, отражающие разные этнокуль</w:t>
      </w:r>
      <w:r>
        <w:rPr>
          <w:rFonts w:ascii="Georgia" w:hAnsi="Georgia"/>
        </w:rPr>
        <w:t>турные традиции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</w:t>
      </w:r>
      <w:r>
        <w:rPr>
          <w:rFonts w:ascii="Georgia" w:hAnsi="Georgia"/>
        </w:rPr>
        <w:t>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</w:t>
      </w:r>
      <w:r>
        <w:rPr>
          <w:rFonts w:ascii="Georgia" w:hAnsi="Georgia"/>
        </w:rPr>
        <w:t>.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4. Дополнить новыми пунктами 11.</w:t>
      </w:r>
      <w:r>
        <w:rPr>
          <w:rFonts w:ascii="Georgia" w:hAnsi="Georgia"/>
        </w:rPr>
        <w:t>2 и 11.3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"11.2. Родной язык и родная литератур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"Родной язык и родная литература"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воспитание ценностного отношения к родному языку и родной литературе как хранителю культуры, включен</w:t>
      </w:r>
      <w:r>
        <w:rPr>
          <w:rFonts w:ascii="Georgia" w:hAnsi="Georgia"/>
        </w:rPr>
        <w:t>ие в культурно-языковое поле своего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к литературному наследию своего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</w:t>
      </w:r>
      <w:r>
        <w:rPr>
          <w:rFonts w:ascii="Georgia" w:hAnsi="Georgia"/>
        </w:rPr>
        <w:t>ы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</w:t>
      </w:r>
      <w:r>
        <w:rPr>
          <w:rFonts w:ascii="Georgia" w:hAnsi="Georgia"/>
        </w:rPr>
        <w:t>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</w:t>
      </w:r>
      <w:r>
        <w:rPr>
          <w:rFonts w:ascii="Georgia" w:hAnsi="Georgia"/>
        </w:rPr>
        <w:t>ионально-смысловых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"Родной язык и родная литература"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Родной язык</w:t>
      </w:r>
      <w:r>
        <w:rPr>
          <w:rFonts w:ascii="Georgia" w:hAnsi="Georgia"/>
        </w:rPr>
        <w:t>: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1) совершенствование видов речевой деятельности (аудирования, чтения, говорения и письма), обеспечивающих</w:t>
      </w:r>
      <w:r>
        <w:rPr>
          <w:rFonts w:ascii="Georgia" w:hAnsi="Georgia"/>
        </w:rPr>
        <w:t xml:space="preserve"> эффективное взаимодействие с окружающими людьми в ситуациях формального и неформального межличностного и межкультурного общения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2) понимание определяющей роли языка в развитии интеллектуальных и творческих способностей личности в процессе образования и с</w:t>
      </w:r>
      <w:r>
        <w:rPr>
          <w:rFonts w:ascii="Georgia" w:hAnsi="Georgia"/>
        </w:rPr>
        <w:t>амообразования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3) использование коммуникативно-эстетических возможностей родного языка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lastRenderedPageBreak/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</w:t>
      </w:r>
      <w:r>
        <w:rPr>
          <w:rFonts w:ascii="Georgia" w:hAnsi="Georgia"/>
        </w:rPr>
        <w:t>атических категорий родного языка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</w:t>
      </w:r>
      <w:r>
        <w:rPr>
          <w:rFonts w:ascii="Georgia" w:hAnsi="Georgia"/>
        </w:rPr>
        <w:t>тного анализа текста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7) овладение основны</w:t>
      </w:r>
      <w:r>
        <w:rPr>
          <w:rFonts w:ascii="Georgia" w:hAnsi="Georgia"/>
        </w:rPr>
        <w:t>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</w:t>
      </w:r>
      <w:r>
        <w:rPr>
          <w:rFonts w:ascii="Georgia" w:hAnsi="Georgia"/>
        </w:rPr>
        <w:t>актике при создании устных и письменных высказываний; стремление к речевому самосовершенствованию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8) формирование ответственности за языковую культуру как общечеловеческую ценность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Родная литература</w:t>
      </w:r>
      <w:r>
        <w:rPr>
          <w:rFonts w:ascii="Georgia" w:hAnsi="Georgia"/>
        </w:rPr>
        <w:t>: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1) осознание значимости чтения и изучения родной лите</w:t>
      </w:r>
      <w:r>
        <w:rPr>
          <w:rFonts w:ascii="Georgia" w:hAnsi="Georgia"/>
        </w:rPr>
        <w:t>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2) понимание родной литературы как одной из основн</w:t>
      </w:r>
      <w:r>
        <w:rPr>
          <w:rFonts w:ascii="Georgia" w:hAnsi="Georgia"/>
        </w:rPr>
        <w:t>ых национально-культурных ценностей народа, как особого способа познания жизни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</w:t>
      </w:r>
      <w:r>
        <w:rPr>
          <w:rFonts w:ascii="Georgia" w:hAnsi="Georgia"/>
        </w:rPr>
        <w:t xml:space="preserve"> российской и мировой культуры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</w:t>
      </w:r>
      <w:r>
        <w:rPr>
          <w:rFonts w:ascii="Georgia" w:hAnsi="Georgia"/>
        </w:rPr>
        <w:t>ывания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5) развитие способности понимать литературные художественные произведения, отражающие разные этнокультурные традиции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</w:t>
      </w:r>
      <w:r>
        <w:rPr>
          <w:rFonts w:ascii="Georgia" w:hAnsi="Georgia"/>
        </w:rPr>
        <w:t xml:space="preserve">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>
        <w:rPr>
          <w:rFonts w:ascii="Georgia" w:hAnsi="Georgia"/>
        </w:rPr>
        <w:t>.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lastRenderedPageBreak/>
        <w:t>11.3. Иностранный язык. Второй иностранный язы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</w:t>
      </w:r>
      <w:r>
        <w:rPr>
          <w:rFonts w:ascii="Georgia" w:hAnsi="Georgia"/>
        </w:rPr>
        <w:t>зучение предметной области "Иностранные языки"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</w:t>
      </w:r>
      <w:r>
        <w:rPr>
          <w:rFonts w:ascii="Georgia" w:hAnsi="Georgia"/>
        </w:rPr>
        <w:t>ми и народами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тесной связи между овладением иностранными языками и личностным, социальным и профессиональным ростом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коммуникативной иноязычной компетенции (говорение, аудирование, чтение и письмо), необходимой для успешной социал</w:t>
      </w:r>
      <w:r>
        <w:rPr>
          <w:rFonts w:ascii="Georgia" w:hAnsi="Georgia"/>
        </w:rPr>
        <w:t>изации и самореализации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</w:t>
      </w:r>
      <w:r>
        <w:rPr>
          <w:rFonts w:ascii="Georgia" w:hAnsi="Georgia"/>
        </w:rPr>
        <w:t>ты изучения предметной области "Иностранные языки" должны отражать</w:t>
      </w:r>
      <w:r>
        <w:rPr>
          <w:rFonts w:ascii="Georgia" w:hAnsi="Georgia"/>
        </w:rPr>
        <w:t>: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</w:t>
      </w:r>
      <w:r>
        <w:rPr>
          <w:rFonts w:ascii="Georgia" w:hAnsi="Georgia"/>
        </w:rPr>
        <w:t xml:space="preserve">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2) формирование и совершенствование иноязычной коммуникативной компетенции; расши</w:t>
      </w:r>
      <w:r>
        <w:rPr>
          <w:rFonts w:ascii="Georgia" w:hAnsi="Georgia"/>
        </w:rPr>
        <w:t>рение и систематизацию знаний о языке, расширение лингвистического кругозора и лексического запаса, дальнейшее овладение общей речевой культурой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3) достижение допорогового уровня иноязычной коммуникативной компетенции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 xml:space="preserve">4) создание основы для формирования </w:t>
      </w:r>
      <w:r>
        <w:rPr>
          <w:rFonts w:ascii="Georgia" w:hAnsi="Georgia"/>
        </w:rPr>
        <w:t>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</w:t>
      </w:r>
      <w:r>
        <w:rPr>
          <w:rFonts w:ascii="Georgia" w:hAnsi="Georgia"/>
        </w:rPr>
        <w:t xml:space="preserve"> позволяющего расширять свои знания в других предметных областях."</w:t>
      </w:r>
      <w:r>
        <w:rPr>
          <w:rFonts w:ascii="Georgia" w:hAnsi="Georgia"/>
        </w:rPr>
        <w:t>.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 xml:space="preserve"> </w:t>
      </w:r>
      <w:hyperlink r:id="rId14" w:anchor="/document/99/902254916/XA00M922N3/" w:history="1">
        <w:r>
          <w:rPr>
            <w:rStyle w:val="a4"/>
            <w:rFonts w:ascii="Georgia" w:hAnsi="Georgia"/>
          </w:rPr>
          <w:t>Пункты 11.2</w:t>
        </w:r>
      </w:hyperlink>
      <w:r>
        <w:rPr>
          <w:rFonts w:ascii="Georgia" w:hAnsi="Georgia"/>
        </w:rPr>
        <w:t>-</w:t>
      </w:r>
      <w:hyperlink r:id="rId15" w:anchor="/document/99/902254916/XA00M7E2ML/" w:history="1">
        <w:r>
          <w:rPr>
            <w:rStyle w:val="a4"/>
            <w:rFonts w:ascii="Georgia" w:hAnsi="Georgia"/>
          </w:rPr>
          <w:t>11.8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считать соответственно пунктами 11.4-11.10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6. Абзац восьмой</w:t>
      </w:r>
      <w:r>
        <w:rPr>
          <w:rFonts w:ascii="Georgia" w:hAnsi="Georgia"/>
        </w:rPr>
        <w:t xml:space="preserve"> </w:t>
      </w:r>
      <w:hyperlink r:id="rId16" w:anchor="/document/99/902254916/XA00M922N3/" w:history="1">
        <w:r>
          <w:rPr>
            <w:rStyle w:val="a4"/>
            <w:rFonts w:ascii="Georgia" w:hAnsi="Georgia"/>
          </w:rPr>
          <w:t>пункта 11.4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"При изучении учебных предметов общественно-научной направленности задача </w:t>
      </w:r>
      <w:r>
        <w:rPr>
          <w:rFonts w:ascii="Georgia" w:hAnsi="Georgia"/>
        </w:rPr>
        <w:t>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социализации)."</w:t>
      </w:r>
      <w:r>
        <w:rPr>
          <w:rFonts w:ascii="Georgia" w:hAnsi="Georgia"/>
        </w:rPr>
        <w:t>.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7.</w:t>
      </w:r>
      <w:r>
        <w:rPr>
          <w:rFonts w:ascii="Georgia" w:hAnsi="Georgia"/>
        </w:rPr>
        <w:t xml:space="preserve"> </w:t>
      </w:r>
      <w:hyperlink r:id="rId17" w:anchor="/document/99/902254916/XA00M9K2N6/" w:history="1">
        <w:r>
          <w:rPr>
            <w:rStyle w:val="a4"/>
            <w:rFonts w:ascii="Georgia" w:hAnsi="Georgia"/>
          </w:rPr>
          <w:t>Пункт 11.5</w:t>
        </w:r>
      </w:hyperlink>
      <w:r>
        <w:rPr>
          <w:rFonts w:ascii="Georgia" w:hAnsi="Georgia"/>
        </w:rPr>
        <w:t xml:space="preserve"> изложить в следующей редакции: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"11.5. Математика и информатик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"Математика и информатика"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значения математики и информатики в повседневной жизни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социальн</w:t>
      </w:r>
      <w:r>
        <w:rPr>
          <w:rFonts w:ascii="Georgia" w:hAnsi="Georgia"/>
        </w:rPr>
        <w:t>ых, культурных и исторических факторах становления математической науки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роли информационных процессов в современном мире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математике как части общечеловеческой культуры, универсальном языке науки, позволяющем описы</w:t>
      </w:r>
      <w:r>
        <w:rPr>
          <w:rFonts w:ascii="Georgia" w:hAnsi="Georgia"/>
        </w:rPr>
        <w:t>вать и изучать реальные процессы и явления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</w:t>
      </w:r>
      <w:r>
        <w:rPr>
          <w:rFonts w:ascii="Georgia" w:hAnsi="Georgia"/>
        </w:rPr>
        <w:t>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</w:t>
      </w:r>
      <w:r>
        <w:rPr>
          <w:rFonts w:ascii="Georgia" w:hAnsi="Georgia"/>
        </w:rPr>
        <w:t>ых ситуациях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"Математика и информатика"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Математика. Алгебра. Геометрия. Информатика</w:t>
      </w:r>
      <w:r>
        <w:rPr>
          <w:rFonts w:ascii="Georgia" w:hAnsi="Georgia"/>
        </w:rPr>
        <w:t>: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1) формирование представлений о математике как о методе познания действительности, позволяющем описыв</w:t>
      </w:r>
      <w:r>
        <w:rPr>
          <w:rFonts w:ascii="Georgia" w:hAnsi="Georgia"/>
        </w:rPr>
        <w:t>ать и изучать реальные процессы и явления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роли математики в развитии России и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возможность привести примеры из отечественной и всемирной истории математических открытий и их авторов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2) развитие умений работать с учебным математическим те</w:t>
      </w:r>
      <w:r>
        <w:rPr>
          <w:rFonts w:ascii="Georgia" w:hAnsi="Georgia"/>
        </w:rPr>
        <w:t>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п</w:t>
      </w:r>
      <w:r>
        <w:rPr>
          <w:rFonts w:ascii="Georgia" w:hAnsi="Georgia"/>
        </w:rPr>
        <w:t>онятиями: множество, элемент множества, подмножество, принадлежность, нахождение пересечения, объединения подмножества в простейших ситуациях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сюжетных задач разных типов на все арифметические 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способа поиска решения задачи, в</w:t>
      </w:r>
      <w:r>
        <w:rPr>
          <w:rFonts w:ascii="Georgia" w:hAnsi="Georgia"/>
        </w:rPr>
        <w:t xml:space="preserve"> котором рассуждение строится от условия к требованию или от требования к условию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составление плана решения задачи, выделение этапов ее решения, интерпретация </w:t>
      </w:r>
      <w:r>
        <w:rPr>
          <w:rFonts w:ascii="Georgia" w:hAnsi="Georgia"/>
        </w:rPr>
        <w:lastRenderedPageBreak/>
        <w:t>вычислительных результатов в задаче, исследование полученного решения задачи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нахождение проце</w:t>
      </w:r>
      <w:r>
        <w:rPr>
          <w:rFonts w:ascii="Georgia" w:hAnsi="Georgia"/>
        </w:rPr>
        <w:t>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логических задач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3) развитие представлений о числе и числовых системах от натуральных до дей</w:t>
      </w:r>
      <w:r>
        <w:rPr>
          <w:rFonts w:ascii="Georgia" w:hAnsi="Georgia"/>
        </w:rPr>
        <w:t>ствительных чисел; овладение навыками устных, письменных, инструментальных вычислений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использование </w:t>
      </w:r>
      <w:r>
        <w:rPr>
          <w:rFonts w:ascii="Georgia" w:hAnsi="Georgia"/>
        </w:rPr>
        <w:t>свойства чисел и законов арифметических операций с числами при выполнении вычислений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признаков делимости на 2, 5, 3, 9, 10 при выполнении вычислений и решении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округления чисел в соответствии с правилами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сравнение чисел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оценивание значения квадратного корня из положительного целого числа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</w:t>
      </w:r>
      <w:r>
        <w:rPr>
          <w:rFonts w:ascii="Georgia" w:hAnsi="Georgia"/>
        </w:rPr>
        <w:t>вать реальные ситуации на языке алгебры, исследовать построенные модели с использованием аппарата алгебры, интерпретировать полученный результат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несложных преобразований для вычисления значений числовых выражений, содержащих степени с натураль</w:t>
      </w:r>
      <w:r>
        <w:rPr>
          <w:rFonts w:ascii="Georgia" w:hAnsi="Georgia"/>
        </w:rPr>
        <w:t>ным показателем, степени с целым отрицательным показателем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</w:t>
      </w:r>
      <w:r>
        <w:rPr>
          <w:rFonts w:ascii="Georgia" w:hAnsi="Georgia"/>
        </w:rPr>
        <w:t>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5) овладение системой функциональных по</w:t>
      </w:r>
      <w:r>
        <w:rPr>
          <w:rFonts w:ascii="Georgia" w:hAnsi="Georgia"/>
        </w:rPr>
        <w:t>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положения точки по ее координатам, координаты точки по ее положению на плоско</w:t>
      </w:r>
      <w:r>
        <w:rPr>
          <w:rFonts w:ascii="Georgia" w:hAnsi="Georgia"/>
        </w:rPr>
        <w:t>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построение графика линейной и квадратичной </w:t>
      </w:r>
      <w:r>
        <w:rPr>
          <w:rFonts w:ascii="Georgia" w:hAnsi="Georgia"/>
        </w:rPr>
        <w:t>функций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на базовом уровне понятиями: последовательность, арифметическая прогрессия, геометрическая прогрессия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свойств линейной и квадратичной функций и их графиков при решении задач из других учебных предметов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6) овладение г</w:t>
      </w:r>
      <w:r>
        <w:rPr>
          <w:rFonts w:ascii="Georgia" w:hAnsi="Georgia"/>
        </w:rPr>
        <w:t>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понятиями: фигура, точка, отрезок, прямая, луч</w:t>
      </w:r>
      <w:r>
        <w:rPr>
          <w:rFonts w:ascii="Georgia" w:hAnsi="Georgia"/>
        </w:rPr>
        <w:t>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измерения длин, расстояний, ве</w:t>
      </w:r>
      <w:r>
        <w:rPr>
          <w:rFonts w:ascii="Georgia" w:hAnsi="Georgia"/>
        </w:rPr>
        <w:t>личин углов с помощью инструментов для измерений длин и углов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</w:t>
      </w:r>
      <w:r>
        <w:rPr>
          <w:rFonts w:ascii="Georgia" w:hAnsi="Georgia"/>
        </w:rPr>
        <w:t>сследования построенной модели с использованием геометрических понятий и теорем, аппарата алгебры, решения геометрических и практических задач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на базовом уровне понятиями: равенство фигур, параллельность и перпендикулярность прямых, углы меж</w:t>
      </w:r>
      <w:r>
        <w:rPr>
          <w:rFonts w:ascii="Georgia" w:hAnsi="Georgia"/>
        </w:rPr>
        <w:t>ду прямыми, перпендикуляр, наклонная, проекция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доказательств в геометрии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на базовом уровне понятиями: вектор, сумма векторов, произведение вектора на число, координаты на плоскости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задач на нахождение геометрических ве</w:t>
      </w:r>
      <w:r>
        <w:rPr>
          <w:rFonts w:ascii="Georgia" w:hAnsi="Georgia"/>
        </w:rPr>
        <w:t>личин (длина и расстояние, величина угла, площадь) по образцам или алгоритмам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</w:t>
      </w:r>
      <w:r>
        <w:rPr>
          <w:rFonts w:ascii="Georgia" w:hAnsi="Georgia"/>
        </w:rPr>
        <w:t>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</w:t>
      </w:r>
      <w:r>
        <w:rPr>
          <w:rFonts w:ascii="Georgia" w:hAnsi="Georgia"/>
        </w:rPr>
        <w:t xml:space="preserve"> понимание вероятностных свойств окружающих явлений при принятии решений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представления о статистических характеристиках, вероятности случайного события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решение простейших комбинаторных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основных статистических характерис</w:t>
      </w:r>
      <w:r>
        <w:rPr>
          <w:rFonts w:ascii="Georgia" w:hAnsi="Georgia"/>
        </w:rPr>
        <w:t>тик числовых наборов;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оценивание и вычисление вероятности события в простейших случаях;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представления о роли практически достоверных и маловероятных событий, о роли закона больших чисел в массовых явлениях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сравнивать основные статистич</w:t>
      </w:r>
      <w:r>
        <w:rPr>
          <w:rFonts w:ascii="Georgia" w:hAnsi="Georgia"/>
        </w:rPr>
        <w:t>еские характеристики, полученные в процессе решения прикладной задачи, изучения реального явления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</w:t>
      </w:r>
      <w:r>
        <w:rPr>
          <w:rFonts w:ascii="Georgia" w:hAnsi="Georgia"/>
        </w:rPr>
        <w:t>и необходимости справочных материалов, компьютера, пользоваться оценкой и прикидкой при практических расчетах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верных и неверных высказываний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оценивание результатов вычислений при решении практических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сравнения чисел в р</w:t>
      </w:r>
      <w:r>
        <w:rPr>
          <w:rFonts w:ascii="Georgia" w:hAnsi="Georgia"/>
        </w:rPr>
        <w:t>еальных ситуациях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числовых выражений при решении практических задач и задач из других учебных предметов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практических задач с применением простейших свойств фигур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простейших построений и измерений на местности, необход</w:t>
      </w:r>
      <w:r>
        <w:rPr>
          <w:rFonts w:ascii="Georgia" w:hAnsi="Georgia"/>
        </w:rPr>
        <w:t>имых в реальной жизни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11) форми</w:t>
      </w:r>
      <w:r>
        <w:rPr>
          <w:rFonts w:ascii="Georgia" w:hAnsi="Georgia"/>
        </w:rPr>
        <w:t>рование представления об основных изучаемых понятиях: информация, алгоритм, модель - и их свойствах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</w:t>
      </w:r>
      <w:r>
        <w:rPr>
          <w:rFonts w:ascii="Georgia" w:hAnsi="Georgia"/>
        </w:rPr>
        <w:t>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13) формировани</w:t>
      </w:r>
      <w:r>
        <w:rPr>
          <w:rFonts w:ascii="Georgia" w:hAnsi="Georgia"/>
        </w:rPr>
        <w:t>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14) формиров</w:t>
      </w:r>
      <w:r>
        <w:rPr>
          <w:rFonts w:ascii="Georgia" w:hAnsi="Georgia"/>
        </w:rPr>
        <w:t>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lastRenderedPageBreak/>
        <w:t>15) для слепых и слабовидящих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правилами записи математических фо</w:t>
      </w:r>
      <w:r>
        <w:rPr>
          <w:rFonts w:ascii="Georgia" w:hAnsi="Georgia"/>
        </w:rPr>
        <w:t>рмул и специальных знаков рельефно-точечной системы обозначений Л.Брайля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читать рельефные графи</w:t>
      </w:r>
      <w:r>
        <w:rPr>
          <w:rFonts w:ascii="Georgia" w:hAnsi="Georgia"/>
        </w:rPr>
        <w:t>ки элементарных функций на координатной плоскости, применять специальные приспособления для рельефного черчения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</w:t>
      </w:r>
      <w:r>
        <w:rPr>
          <w:rFonts w:ascii="Georgia" w:hAnsi="Georgia"/>
        </w:rPr>
        <w:t>едства информационно-коммуникационного доступа слепыми обучающимися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16) для обучающихся с нарушениями опорно-двигательного аппарата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специальными компьютерными средствами представления и анализа данных и умение использовать персональные средства</w:t>
      </w:r>
      <w:r>
        <w:rPr>
          <w:rFonts w:ascii="Georgia" w:hAnsi="Georgia"/>
        </w:rPr>
        <w:t xml:space="preserve"> доступа с учетом двигательных, речедвигательных и сенсорных нарушений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использовать персональные средства доступа."</w:t>
      </w:r>
      <w:r>
        <w:rPr>
          <w:rFonts w:ascii="Georgia" w:hAnsi="Georgia"/>
        </w:rPr>
        <w:t>.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8. В</w:t>
      </w:r>
      <w:r>
        <w:rPr>
          <w:rFonts w:ascii="Georgia" w:hAnsi="Georgia"/>
        </w:rPr>
        <w:t xml:space="preserve"> </w:t>
      </w:r>
      <w:hyperlink r:id="rId18" w:anchor="/document/99/902254916/XA00M5O2MC/" w:history="1">
        <w:r>
          <w:rPr>
            <w:rStyle w:val="a4"/>
            <w:rFonts w:ascii="Georgia" w:hAnsi="Georgia"/>
          </w:rPr>
          <w:t>пункте 11.7</w:t>
        </w:r>
      </w:hyperlink>
      <w:r>
        <w:rPr>
          <w:rFonts w:ascii="Georgia" w:hAnsi="Georgia"/>
        </w:rPr>
        <w:t>: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hyperlink r:id="rId19" w:anchor="/document/99/902254916/XA00M5O2MC/" w:history="1">
        <w:r>
          <w:rPr>
            <w:rStyle w:val="a4"/>
            <w:rFonts w:ascii="Georgia" w:hAnsi="Georgia"/>
          </w:rPr>
          <w:t>подраздел "Физика"</w:t>
        </w:r>
      </w:hyperlink>
      <w:r>
        <w:rPr>
          <w:rFonts w:ascii="Georgia" w:hAnsi="Georgia"/>
        </w:rPr>
        <w:t xml:space="preserve"> дополнить подпунктами 9)-11) следующего содержания: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"9) для обучающихся с ограниченными возможностями здоровья: владение основными доступными методами научного познания, используемыми в физике:</w:t>
      </w:r>
      <w:r>
        <w:rPr>
          <w:rFonts w:ascii="Georgia" w:hAnsi="Georgia"/>
        </w:rPr>
        <w:t xml:space="preserve">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10) для обучающихся с ограниченными возможностями здоровья: вла</w:t>
      </w:r>
      <w:r>
        <w:rPr>
          <w:rFonts w:ascii="Georgia" w:hAnsi="Georgia"/>
        </w:rPr>
        <w:t>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11) для слепых и слабовидящих обучающихся: владение пра</w:t>
      </w:r>
      <w:r>
        <w:rPr>
          <w:rFonts w:ascii="Georgia" w:hAnsi="Georgia"/>
        </w:rPr>
        <w:t>вилами записи физических формул рельефно-точечной системы обозначений Л.Брайля."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б)</w:t>
      </w:r>
      <w:r>
        <w:rPr>
          <w:rFonts w:ascii="Georgia" w:hAnsi="Georgia"/>
        </w:rPr>
        <w:t xml:space="preserve"> </w:t>
      </w:r>
      <w:hyperlink r:id="rId20" w:anchor="/document/99/902254916/XA00M7E2N4/" w:history="1">
        <w:r>
          <w:rPr>
            <w:rStyle w:val="a4"/>
            <w:rFonts w:ascii="Georgia" w:hAnsi="Georgia"/>
          </w:rPr>
          <w:t>подраздел "Химия"</w:t>
        </w:r>
      </w:hyperlink>
      <w:r>
        <w:rPr>
          <w:rFonts w:ascii="Georgia" w:hAnsi="Georgia"/>
        </w:rPr>
        <w:t xml:space="preserve"> дополнить подпунктами 7) и 8)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"7) для слепых и слабов</w:t>
      </w:r>
      <w:r>
        <w:rPr>
          <w:rFonts w:ascii="Georgia" w:hAnsi="Georgia"/>
        </w:rPr>
        <w:t>идящих обучающихся: владение правилами записи химических формул с использованием рельефно-точечной системы обозначений Л.Брайля;</w:t>
      </w:r>
      <w:r>
        <w:rPr>
          <w:rFonts w:ascii="Georgia" w:hAnsi="Georgia"/>
        </w:rPr>
        <w:t xml:space="preserve"> 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8) для обучающихся с ограниченными возможностями здоровья: владение основными доступными методами научного познания, используе</w:t>
      </w:r>
      <w:r>
        <w:rPr>
          <w:rFonts w:ascii="Georgia" w:hAnsi="Georgia"/>
        </w:rPr>
        <w:t>мыми в химии."</w:t>
      </w:r>
      <w:r>
        <w:rPr>
          <w:rFonts w:ascii="Georgia" w:hAnsi="Georgia"/>
        </w:rPr>
        <w:t>.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9.</w:t>
      </w:r>
      <w:r>
        <w:rPr>
          <w:rFonts w:ascii="Georgia" w:hAnsi="Georgia"/>
        </w:rPr>
        <w:t xml:space="preserve"> </w:t>
      </w:r>
      <w:hyperlink r:id="rId21" w:anchor="/document/99/902254916/XA00M7E2ML/" w:history="1">
        <w:r>
          <w:rPr>
            <w:rStyle w:val="a4"/>
            <w:rFonts w:ascii="Georgia" w:hAnsi="Georgia"/>
          </w:rPr>
          <w:t>Подраздел "Физическая культура" пункта 11.10</w:t>
        </w:r>
      </w:hyperlink>
      <w:r>
        <w:rPr>
          <w:rFonts w:ascii="Georgia" w:hAnsi="Georgia"/>
        </w:rPr>
        <w:t xml:space="preserve"> дополнить подпунктами 6) и 7)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"6) для слепых и слабовидящих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прием</w:t>
      </w:r>
      <w:r>
        <w:rPr>
          <w:rFonts w:ascii="Georgia" w:hAnsi="Georgia"/>
        </w:rPr>
        <w:t>ов осязательного и слухового самоконтроля в процессе формирования трудовых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современных бытовых тифлотехнических средствах, приборах и их применении в повседневной жизни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7) для обучающихся с нарушениями опорно-двигат</w:t>
      </w:r>
      <w:r>
        <w:rPr>
          <w:rFonts w:ascii="Georgia" w:hAnsi="Georgia"/>
        </w:rPr>
        <w:t>ельного аппарата: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речедвигательных и</w:t>
      </w:r>
      <w:r>
        <w:rPr>
          <w:rFonts w:ascii="Georgia" w:hAnsi="Georgia"/>
        </w:rPr>
        <w:t xml:space="preserve"> сенсорных нарушений у обучающихся с нарушением опорно-двигательного аппарата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владение </w:t>
      </w:r>
      <w:r>
        <w:rPr>
          <w:rFonts w:ascii="Georgia" w:hAnsi="Georgia"/>
        </w:rPr>
        <w:t>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доступными техническими приёмам</w:t>
      </w:r>
      <w:r>
        <w:rPr>
          <w:rFonts w:ascii="Georgia" w:hAnsi="Georgia"/>
        </w:rPr>
        <w:t>и и двигательными действиями базовых видов спорта, активное применение их в игровой и соревновательной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</w:t>
      </w:r>
      <w:r>
        <w:rPr>
          <w:rFonts w:ascii="Georgia" w:hAnsi="Georgia"/>
        </w:rPr>
        <w:t>движении ортопедических приспособлений."</w:t>
      </w:r>
      <w:r>
        <w:rPr>
          <w:rFonts w:ascii="Georgia" w:hAnsi="Georgia"/>
        </w:rPr>
        <w:t>.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10.</w:t>
      </w:r>
      <w:r>
        <w:rPr>
          <w:rFonts w:ascii="Georgia" w:hAnsi="Georgia"/>
        </w:rPr>
        <w:t xml:space="preserve"> </w:t>
      </w:r>
      <w:hyperlink r:id="rId22" w:anchor="/document/99/902254916/XA00MBO2NG/" w:history="1">
        <w:r>
          <w:rPr>
            <w:rStyle w:val="a4"/>
            <w:rFonts w:ascii="Georgia" w:hAnsi="Georgia"/>
          </w:rPr>
          <w:t>Пункт 18.2.2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"18.2.2. Рабочие программы учебных предметов, курсов, в том числе внеурочной деятельности</w:t>
      </w:r>
      <w:r>
        <w:rPr>
          <w:rFonts w:ascii="Georgia" w:hAnsi="Georgia"/>
        </w:rPr>
        <w:t xml:space="preserve"> должны обеспечивать достижение планируемых результатов освоения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курсов, в том числе внеурочной деятельности разрабатываются на основе требований к резул</w:t>
      </w:r>
      <w:r>
        <w:rPr>
          <w:rFonts w:ascii="Georgia" w:hAnsi="Georgia"/>
        </w:rPr>
        <w:t>ьтатам освоения основной образовательной программы основного общего образования с учетом программ, включенных в ее структуру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 должны содержать</w:t>
      </w:r>
      <w:r>
        <w:rPr>
          <w:rFonts w:ascii="Georgia" w:hAnsi="Georgia"/>
        </w:rPr>
        <w:t>: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1) планируемые результаты освоения учебного предмета, курса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2) сод</w:t>
      </w:r>
      <w:r>
        <w:rPr>
          <w:rFonts w:ascii="Georgia" w:hAnsi="Georgia"/>
        </w:rPr>
        <w:t>ержание учебного предмета, курса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3) тематическое планирование с указанием количества часов, отводимых на освоение каждой темы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Рабочие программы курсов внеурочной деятельности должны содержать</w:t>
      </w:r>
      <w:r>
        <w:rPr>
          <w:rFonts w:ascii="Georgia" w:hAnsi="Georgia"/>
        </w:rPr>
        <w:t>: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1) результаты освоения курса внеурочной деятельности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2) содержание курса внеурочной деятельности с указанием форм организации и видов деятельности</w:t>
      </w:r>
      <w:r>
        <w:rPr>
          <w:rFonts w:ascii="Georgia" w:hAnsi="Georgia"/>
        </w:rPr>
        <w:t>;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3) тематическое планирование.".</w:t>
      </w:r>
      <w:r>
        <w:rPr>
          <w:rFonts w:ascii="Georgia" w:hAnsi="Georgia"/>
        </w:rPr>
        <w:t xml:space="preserve"> </w:t>
      </w:r>
    </w:p>
    <w:p w:rsidR="00000000" w:rsidRDefault="00B17CB0">
      <w:pPr>
        <w:spacing w:after="223"/>
        <w:jc w:val="both"/>
        <w:divId w:val="842085763"/>
        <w:rPr>
          <w:rFonts w:ascii="Georgia" w:hAnsi="Georgia"/>
        </w:rPr>
      </w:pPr>
      <w:r>
        <w:rPr>
          <w:rFonts w:ascii="Georgia" w:hAnsi="Georgia"/>
        </w:rPr>
        <w:t>11. В</w:t>
      </w:r>
      <w:r>
        <w:rPr>
          <w:rFonts w:ascii="Georgia" w:hAnsi="Georgia"/>
        </w:rPr>
        <w:t xml:space="preserve"> </w:t>
      </w:r>
      <w:hyperlink r:id="rId23" w:anchor="/document/99/902254916/XA00M902MS/" w:history="1">
        <w:r>
          <w:rPr>
            <w:rStyle w:val="a4"/>
            <w:rFonts w:ascii="Georgia" w:hAnsi="Georgia"/>
          </w:rPr>
          <w:t>пункте 18.3.1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четвертый изложить в сле</w:t>
      </w:r>
      <w:r>
        <w:rPr>
          <w:rFonts w:ascii="Georgia" w:hAnsi="Georgia"/>
        </w:rPr>
        <w:t>дующей редакции: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"русский язык и литература (русский язык, литература);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родной язык и родная литература (родной язык, родная литература);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иностранные языки (иностранный язык, второй иностранный язык);";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абзацы пятый - четырнадцатый считать соответс</w:t>
      </w:r>
      <w:r>
        <w:rPr>
          <w:rFonts w:ascii="Georgia" w:hAnsi="Georgia"/>
        </w:rPr>
        <w:t>твенно абзацами седьмой - шестнадцатый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 сверен по:</w:t>
      </w:r>
      <w:r>
        <w:rPr>
          <w:rFonts w:ascii="Georgia" w:hAnsi="Georgia"/>
        </w:rPr>
        <w:br/>
      </w:r>
      <w:r>
        <w:rPr>
          <w:rFonts w:ascii="Georgia" w:hAnsi="Georgia"/>
        </w:rPr>
        <w:t>Официальный интернет-портал</w:t>
      </w:r>
      <w:r>
        <w:rPr>
          <w:rFonts w:ascii="Georgia" w:hAnsi="Georgia"/>
        </w:rPr>
        <w:br/>
      </w:r>
      <w:r>
        <w:rPr>
          <w:rFonts w:ascii="Georgia" w:hAnsi="Georgia"/>
        </w:rPr>
        <w:t>правовой информации</w:t>
      </w:r>
      <w:r>
        <w:rPr>
          <w:rFonts w:ascii="Georgia" w:hAnsi="Georgia"/>
        </w:rPr>
        <w:br/>
      </w:r>
      <w:r>
        <w:rPr>
          <w:rFonts w:ascii="Georgia" w:hAnsi="Georgia"/>
        </w:rPr>
        <w:t>www.pravo.gov.ru, 05.02.2016,</w:t>
      </w:r>
      <w:r>
        <w:rPr>
          <w:rFonts w:ascii="Georgia" w:hAnsi="Georgia"/>
        </w:rPr>
        <w:br/>
        <w:t>№ 000120160205001</w:t>
      </w:r>
      <w:r>
        <w:rPr>
          <w:rFonts w:ascii="Georgia" w:hAnsi="Georgia"/>
        </w:rPr>
        <w:t>1</w:t>
      </w:r>
    </w:p>
    <w:p w:rsidR="00B17CB0" w:rsidRDefault="00B17CB0">
      <w:pPr>
        <w:divId w:val="5731260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24.03.2019</w:t>
      </w:r>
    </w:p>
    <w:sectPr w:rsidR="00B1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17A7"/>
    <w:rsid w:val="00AB17A7"/>
    <w:rsid w:val="00B1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16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76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2605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6103</Words>
  <Characters>34791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Е.А.</dc:creator>
  <cp:lastModifiedBy>Кучина Е.А.</cp:lastModifiedBy>
  <cp:revision>2</cp:revision>
  <dcterms:created xsi:type="dcterms:W3CDTF">2019-03-24T12:27:00Z</dcterms:created>
  <dcterms:modified xsi:type="dcterms:W3CDTF">2019-03-24T12:27:00Z</dcterms:modified>
</cp:coreProperties>
</file>