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4A" w:rsidRDefault="00DA1D4A" w:rsidP="00DA1D4A">
      <w:pPr>
        <w:pStyle w:val="a3"/>
        <w:spacing w:before="0" w:beforeAutospacing="0" w:after="150" w:afterAutospacing="0"/>
        <w:jc w:val="center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Консультация для родителей</w:t>
      </w:r>
    </w:p>
    <w:p w:rsidR="00DA1D4A" w:rsidRDefault="00DA1D4A" w:rsidP="00DA1D4A">
      <w:pPr>
        <w:pStyle w:val="a3"/>
        <w:spacing w:before="0" w:beforeAutospacing="0" w:after="150" w:afterAutospacing="0"/>
        <w:jc w:val="center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800000"/>
          <w:sz w:val="20"/>
          <w:szCs w:val="20"/>
        </w:rPr>
        <w:t>РЕЧЕВАЯ ГОТОВНОСТЬ РЕБЕНКА К ШКОЛЕ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     Ваш ребенок скоро пойдет в школу, и вы, конечно, хотите, чтобы школьная жизнь началась для него безболезненно и как можно более успешно. Как же помочь этому? Будущему первокласснику необходимо накопить определенный багаж знаний, умений, навыков, которые послужат базой для последующего обучения. Важное место в таком багаже занимает овладение основами чтения и письма. В наших силах добиться того, чтобы этот процесс стал доступным и интересным для детей. Существует целый ряд критериев  оценки готовности ребенка к школе. Это общее состояние его здоровья, достаточный уровень мотивации и произвольности, умение общаться со сверстниками и взрослыми, хорошее умственное развитие: внимание, память, восприятие, мышление и речь должны соответствовать возрастным нормам, хорошее состояние общей и мелкой моторики, соответствующий возрасту уровень </w:t>
      </w:r>
      <w:proofErr w:type="spellStart"/>
      <w:r>
        <w:rPr>
          <w:rFonts w:ascii="Verdana" w:hAnsi="Verdana"/>
          <w:color w:val="222222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пространственных и латеральных представлений, достаточная познавательная активность. Сегодня мы поговорим о «речевой готовности» вашего ребенка к школе.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   Речевая готовность включает в себя целый комплекс речевых компонентов – это правильное произношение всех звуков родного языка, навыки словообразования и грамматически верного оформления высказываний, умение связно рассказывать и пересказывать. Ребенок должен владеть элементарными учебными навыками: производить звуковой анализ слова, находить первый и последний звук в слове, называть по порядку все звуки в слове, делить слова на слоги, определять количество звуков и слогов в слове.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    Это краткое описание того, чем должен владеть ваш ребенок в области развития речи при поступлении в школу, чтобы беспрепятственно начать обучение грамоте.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      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новой деятельности.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     Особые критерии готовности к школьному обучению предъявляются к усвоению ребенком родного языка как средства общения.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1. </w:t>
      </w:r>
      <w:proofErr w:type="spellStart"/>
      <w:r>
        <w:rPr>
          <w:rFonts w:ascii="Verdana" w:hAnsi="Verdana"/>
          <w:color w:val="222222"/>
          <w:sz w:val="20"/>
          <w:szCs w:val="20"/>
        </w:rPr>
        <w:t>Сформированность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 2. </w:t>
      </w:r>
      <w:proofErr w:type="gramStart"/>
      <w:r>
        <w:rPr>
          <w:rFonts w:ascii="Verdana" w:hAnsi="Verdana"/>
          <w:color w:val="222222"/>
          <w:sz w:val="20"/>
          <w:szCs w:val="20"/>
        </w:rPr>
        <w:t>Полная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сформированность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фонематических процессов, умение слышать и различать, дифференцировать фонемы (звуки) родного языка – звонкие и глухие согласные, твёрдые и мягкие согласные, гласные и согласные звуки. Ребенок должен на слух определять тонкие различия в звучании звуков. Хорошо развитый речевой слух ребёнка является необходимым условием при обучении грамоте.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3. Готовность к звукобуквенному анализу и синтезу звукового состава речи: умение выделять начальный гласный звук из состава слова;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звуки: гласный, согласный, звонкий, глухой, твердый, мягкий. Оцениваются умения работать со схемой слова, разрезной азбукой, навыки слогового чтения.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4. Умение пользоваться разными способами словообразования, правильно употреблять слова с уменьшительно-ласкательным значением (у лисы – хвост, а у  лисёнка – хвостик), умение образовывать слова в нужной форме, выделять звуковые и смысловые различия между словами: голубая, голубой; образовывать прилагательные от существительных: «Стол сделан из дерева. Значит он какой? (Деревянный.)»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5. </w:t>
      </w:r>
      <w:proofErr w:type="spellStart"/>
      <w:r>
        <w:rPr>
          <w:rFonts w:ascii="Verdana" w:hAnsi="Verdana"/>
          <w:color w:val="222222"/>
          <w:sz w:val="20"/>
          <w:szCs w:val="20"/>
        </w:rPr>
        <w:t>Сформированность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текста, сохраняя </w:t>
      </w:r>
      <w:r>
        <w:rPr>
          <w:rFonts w:ascii="Verdana" w:hAnsi="Verdana"/>
          <w:color w:val="222222"/>
          <w:sz w:val="20"/>
          <w:szCs w:val="20"/>
        </w:rPr>
        <w:lastRenderedPageBreak/>
        <w:t>смысл и содержание. Составлять самостоятельно рассказ-описание.  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6—7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  Мы в силах вместе помочь вашему ребенку, если у него есть речевые проблемы.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     Итак, ваш ребёнок собирается в школу. Давайте вместе посмотрим, всё ли в порядке с развитием речи у вашего будущего ученика. Первое, на что надо обратить внимание,  как ребенок произносит звуки родного языка.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   Попросите ребенка повторить ряд слов с группой свистящих звуков: [С]- собака, маска, нос; [С`]- сено, василёк, высь; [З]-замок, коза; [З`]-зима, магазин; [Ц]- цапля, овца, палец;  затем ряд слов с шипящими звуками: [Ш]-шуба, кошка, камыш; [Ж]- жук, ножи; [Щ]- щука, вещи,  лещ; [Ч]- чайка,  очки,  ночь; затем ряд слов с сонорными звуками: [Р]- рыба, корова, топор; [Р`]- река, варенье, дверь; [Л]- лампа, молоко, пол; [Л`]- лето, колесо, соль.   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    Остро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 и чтению) отмечается большой процент детей с фонетическими дефектами. Это одна из причин возникновения </w:t>
      </w:r>
      <w:proofErr w:type="spellStart"/>
      <w:r>
        <w:rPr>
          <w:rFonts w:ascii="Verdana" w:hAnsi="Verdana"/>
          <w:color w:val="222222"/>
          <w:sz w:val="20"/>
          <w:szCs w:val="20"/>
        </w:rPr>
        <w:t>дисграфии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(нарушения письма) и </w:t>
      </w:r>
      <w:proofErr w:type="spellStart"/>
      <w:r>
        <w:rPr>
          <w:rFonts w:ascii="Verdana" w:hAnsi="Verdana"/>
          <w:color w:val="222222"/>
          <w:sz w:val="20"/>
          <w:szCs w:val="20"/>
        </w:rPr>
        <w:t>дислексии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(нарушения чтения).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   Если ваш ребёнок нечетко произносит звуки, искажает их, заменяет или опускает, то необходимо заняться коррекцией произношения. Иногда процесс работы над звуком занимает много времени. Поэтому необходимо как можно быстрее обратиться к логопеду и начать занятия. Определить характер нарушений у ребенка может только специалист. После знакомства с вашим ребенком логопед подберет комплекс индивидуальных заданий, которые помогут скорректировать произношение. Сейчас же можно дать только общие рекомендации по развитию артикуляционной моторики с помощью упражнений для губ и языка. Цель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произношения звуков. Проводить гимнастику надо ежедневно, чтобы вырабатываемые у детей двигательные навыки закреплялись, становились более прочными. Её можно делать перед общей утренней зарядкой или перед завтраком в течение 3-5 минут. Не следует предлагать детям более 2-3 упражнений.  Лучше выполнять артикуляционную гимнастику перед зеркалом, чтобы можно было проконтролировать движение органов артикуляции. На подготовительном этапе используются два вида общеразвивающих упражнений: статические и динамические, с образными названиями. Статические упражнения направлены на удержание артикуляционной позы в течение 6-10 секунд. Динамические упражнения требуют ритмического повторения по 6-8 раз движений, координации, хорошей переключаемости.</w:t>
      </w:r>
    </w:p>
    <w:p w:rsidR="00DA1D4A" w:rsidRDefault="00260A42" w:rsidP="00DA1D4A">
      <w:pPr>
        <w:pStyle w:val="a3"/>
        <w:spacing w:before="0" w:beforeAutospacing="0" w:after="150" w:afterAutospacing="0"/>
        <w:jc w:val="center"/>
        <w:rPr>
          <w:rFonts w:ascii="Verdana" w:hAnsi="Verdana"/>
          <w:color w:val="222222"/>
          <w:sz w:val="20"/>
          <w:szCs w:val="20"/>
          <w:shd w:val="clear" w:color="auto" w:fill="B6C8D1"/>
        </w:rPr>
      </w:pPr>
      <w:hyperlink r:id="rId5" w:tgtFrame="_blank" w:history="1">
        <w:r w:rsidR="00DA1D4A">
          <w:rPr>
            <w:rStyle w:val="a5"/>
            <w:rFonts w:ascii="Verdana" w:hAnsi="Verdana"/>
            <w:b/>
            <w:bCs/>
            <w:color w:val="162F57"/>
            <w:sz w:val="20"/>
            <w:szCs w:val="20"/>
            <w:u w:val="none"/>
            <w:shd w:val="clear" w:color="auto" w:fill="B6C8D1"/>
          </w:rPr>
          <w:t>Статические упражнения для языка</w:t>
        </w:r>
      </w:hyperlink>
      <w:r w:rsidR="00DA1D4A">
        <w:rPr>
          <w:rStyle w:val="a4"/>
          <w:rFonts w:ascii="Verdana" w:hAnsi="Verdana"/>
          <w:color w:val="222222"/>
          <w:sz w:val="20"/>
          <w:szCs w:val="20"/>
          <w:shd w:val="clear" w:color="auto" w:fill="B6C8D1"/>
        </w:rPr>
        <w:t> </w:t>
      </w:r>
    </w:p>
    <w:p w:rsidR="00DA1D4A" w:rsidRDefault="00DA1D4A" w:rsidP="00DA1D4A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        Следующий речевой компонент, который играет очень важную роль при обучении письму и чтению, фонематическое восприятие. Фонематическое восприятие предполагает умение на слух определять фонемы, близкие по звучанию, производить простейший звуковой анализ и синтез слов.  Предложите вашему сыну или дочери повторить вслед за вами цепочки слогов: ба – па –  ба, </w:t>
      </w:r>
      <w:proofErr w:type="spellStart"/>
      <w:r>
        <w:rPr>
          <w:rFonts w:ascii="Verdana" w:hAnsi="Verdana"/>
          <w:color w:val="222222"/>
          <w:sz w:val="20"/>
          <w:szCs w:val="20"/>
        </w:rPr>
        <w:t>са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222222"/>
          <w:sz w:val="20"/>
          <w:szCs w:val="20"/>
        </w:rPr>
        <w:t>ша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- </w:t>
      </w:r>
      <w:proofErr w:type="spellStart"/>
      <w:r>
        <w:rPr>
          <w:rFonts w:ascii="Verdana" w:hAnsi="Verdana"/>
          <w:color w:val="222222"/>
          <w:sz w:val="20"/>
          <w:szCs w:val="20"/>
        </w:rPr>
        <w:t>са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222222"/>
          <w:sz w:val="20"/>
          <w:szCs w:val="20"/>
        </w:rPr>
        <w:t>ша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222222"/>
          <w:sz w:val="20"/>
          <w:szCs w:val="20"/>
        </w:rPr>
        <w:t>жа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222222"/>
          <w:sz w:val="20"/>
          <w:szCs w:val="20"/>
        </w:rPr>
        <w:t>ша</w:t>
      </w:r>
      <w:proofErr w:type="spellEnd"/>
      <w:r>
        <w:rPr>
          <w:rFonts w:ascii="Verdana" w:hAnsi="Verdana"/>
          <w:color w:val="222222"/>
          <w:sz w:val="20"/>
          <w:szCs w:val="20"/>
        </w:rPr>
        <w:t>,  </w:t>
      </w:r>
      <w:proofErr w:type="spellStart"/>
      <w:r>
        <w:rPr>
          <w:rFonts w:ascii="Verdana" w:hAnsi="Verdana"/>
          <w:color w:val="222222"/>
          <w:sz w:val="20"/>
          <w:szCs w:val="20"/>
        </w:rPr>
        <w:t>ца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222222"/>
          <w:sz w:val="20"/>
          <w:szCs w:val="20"/>
        </w:rPr>
        <w:t>са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222222"/>
          <w:sz w:val="20"/>
          <w:szCs w:val="20"/>
        </w:rPr>
        <w:t>ца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222222"/>
          <w:sz w:val="20"/>
          <w:szCs w:val="20"/>
        </w:rPr>
        <w:t>ра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– ла – </w:t>
      </w:r>
      <w:proofErr w:type="spellStart"/>
      <w:r>
        <w:rPr>
          <w:rFonts w:ascii="Verdana" w:hAnsi="Verdana"/>
          <w:color w:val="222222"/>
          <w:sz w:val="20"/>
          <w:szCs w:val="20"/>
        </w:rPr>
        <w:t>ра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. Если вы заметили, что ребёнок при повторах слоговых цепочек допускал ошибки в виде пропусков, перестановок и замен слогов, необходимо провести коррекционную работу в этом направлении. 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иле артикуляции (шипящих — свистящих; </w:t>
      </w:r>
      <w:r>
        <w:rPr>
          <w:rFonts w:ascii="Verdana" w:hAnsi="Verdana"/>
          <w:color w:val="222222"/>
          <w:sz w:val="20"/>
          <w:szCs w:val="20"/>
        </w:rPr>
        <w:lastRenderedPageBreak/>
        <w:t xml:space="preserve">звонких — глухих: твердых — мягких, р — л). Они испытывают трудности в восприятии на слух близких звуков, не учитывают </w:t>
      </w:r>
      <w:proofErr w:type="spellStart"/>
      <w:r>
        <w:rPr>
          <w:rFonts w:ascii="Verdana" w:hAnsi="Verdana"/>
          <w:color w:val="222222"/>
          <w:sz w:val="20"/>
          <w:szCs w:val="20"/>
        </w:rPr>
        <w:t>смысло</w:t>
      </w:r>
      <w:proofErr w:type="spellEnd"/>
      <w:r>
        <w:rPr>
          <w:rFonts w:ascii="Verdana" w:hAnsi="Verdana"/>
          <w:color w:val="222222"/>
          <w:sz w:val="20"/>
          <w:szCs w:val="20"/>
        </w:rPr>
        <w:t>-различительного значения этих звуков в словах (бочка —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>
        <w:rPr>
          <w:rFonts w:ascii="Verdana" w:hAnsi="Verdana"/>
          <w:color w:val="222222"/>
          <w:sz w:val="20"/>
          <w:szCs w:val="20"/>
        </w:rPr>
        <w:t>дислексии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222222"/>
          <w:sz w:val="20"/>
          <w:szCs w:val="20"/>
        </w:rPr>
        <w:t>дисграфии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как специфических нарушений при чтении и письме).</w:t>
      </w:r>
    </w:p>
    <w:p w:rsidR="00DA1D4A" w:rsidRPr="00DA1D4A" w:rsidRDefault="00260A42" w:rsidP="00260A42">
      <w:pPr>
        <w:pStyle w:val="a3"/>
        <w:spacing w:before="0" w:beforeAutospacing="0" w:after="150" w:afterAutospacing="0"/>
        <w:jc w:val="center"/>
        <w:rPr>
          <w:rFonts w:ascii="Verdana" w:hAnsi="Verdana"/>
          <w:b/>
          <w:bCs/>
          <w:color w:val="222222"/>
          <w:sz w:val="20"/>
          <w:szCs w:val="20"/>
          <w:shd w:val="clear" w:color="auto" w:fill="B6C8D1"/>
        </w:rPr>
      </w:pPr>
      <w:hyperlink r:id="rId6" w:tgtFrame="_blank" w:history="1">
        <w:r w:rsidR="00DA1D4A">
          <w:rPr>
            <w:rStyle w:val="a5"/>
            <w:rFonts w:ascii="Verdana" w:hAnsi="Verdana"/>
            <w:b/>
            <w:bCs/>
            <w:color w:val="162F57"/>
            <w:sz w:val="20"/>
            <w:szCs w:val="20"/>
            <w:u w:val="none"/>
            <w:shd w:val="clear" w:color="auto" w:fill="B6C8D1"/>
          </w:rPr>
          <w:t>Рекомендуются следующие упражнения</w:t>
        </w:r>
      </w:hyperlink>
      <w:r w:rsidR="00DA1D4A">
        <w:rPr>
          <w:rStyle w:val="a4"/>
          <w:rFonts w:ascii="Verdana" w:hAnsi="Verdana"/>
          <w:color w:val="222222"/>
          <w:sz w:val="20"/>
          <w:szCs w:val="20"/>
          <w:shd w:val="clear" w:color="auto" w:fill="B6C8D1"/>
        </w:rPr>
        <w:t> </w:t>
      </w:r>
    </w:p>
    <w:p w:rsidR="00DA1D4A" w:rsidRDefault="00DA1D4A" w:rsidP="00260A42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  <w:shd w:val="clear" w:color="auto" w:fill="B6C8D1"/>
        </w:rPr>
      </w:pPr>
      <w:r>
        <w:rPr>
          <w:rFonts w:ascii="Verdana" w:hAnsi="Verdana"/>
          <w:color w:val="222222"/>
          <w:sz w:val="20"/>
          <w:szCs w:val="20"/>
          <w:shd w:val="clear" w:color="auto" w:fill="B6C8D1"/>
        </w:rPr>
        <w:t>     Наличие у дошкольников даже слабых отклонений в фонематическом и лексико-грамматическом развитии ведет к серьезным проблемам. Если их не решить в дошкольном возрасте, то впоследствии возникают трудности в усвоении программ общеобразовательной школы. </w:t>
      </w:r>
    </w:p>
    <w:p w:rsidR="00DA1D4A" w:rsidRDefault="00260A42" w:rsidP="00260A42">
      <w:pPr>
        <w:pStyle w:val="a3"/>
        <w:spacing w:before="0" w:beforeAutospacing="0" w:after="150" w:afterAutospacing="0"/>
        <w:jc w:val="center"/>
        <w:rPr>
          <w:rFonts w:ascii="Verdana" w:hAnsi="Verdana"/>
          <w:color w:val="222222"/>
          <w:sz w:val="20"/>
          <w:szCs w:val="20"/>
          <w:shd w:val="clear" w:color="auto" w:fill="B6C8D1"/>
        </w:rPr>
      </w:pPr>
      <w:hyperlink r:id="rId7" w:tgtFrame="_blank" w:history="1">
        <w:r w:rsidR="00DA1D4A">
          <w:rPr>
            <w:rStyle w:val="a5"/>
            <w:rFonts w:ascii="Verdana" w:hAnsi="Verdana"/>
            <w:b/>
            <w:bCs/>
            <w:color w:val="162F57"/>
            <w:sz w:val="20"/>
            <w:szCs w:val="20"/>
            <w:u w:val="none"/>
            <w:shd w:val="clear" w:color="auto" w:fill="B6C8D1"/>
          </w:rPr>
          <w:t>Для того чтобы проверить, насколько сформирована у ребенка данная сторона речевого развития, предлагаем ряд заданий </w:t>
        </w:r>
      </w:hyperlink>
      <w:r w:rsidR="00DA1D4A">
        <w:rPr>
          <w:rStyle w:val="a4"/>
          <w:rFonts w:ascii="Verdana" w:hAnsi="Verdana"/>
          <w:color w:val="222222"/>
          <w:sz w:val="20"/>
          <w:szCs w:val="20"/>
          <w:shd w:val="clear" w:color="auto" w:fill="B6C8D1"/>
        </w:rPr>
        <w:t>(</w:t>
      </w:r>
      <w:proofErr w:type="spellStart"/>
      <w:r w:rsidR="00DA1D4A">
        <w:rPr>
          <w:rStyle w:val="a4"/>
          <w:rFonts w:ascii="Verdana" w:hAnsi="Verdana"/>
          <w:color w:val="222222"/>
          <w:sz w:val="20"/>
          <w:szCs w:val="20"/>
          <w:shd w:val="clear" w:color="auto" w:fill="B6C8D1"/>
        </w:rPr>
        <w:t>скачайте,нажав</w:t>
      </w:r>
      <w:proofErr w:type="spellEnd"/>
      <w:r w:rsidR="00DA1D4A">
        <w:rPr>
          <w:rStyle w:val="a4"/>
          <w:rFonts w:ascii="Verdana" w:hAnsi="Verdana"/>
          <w:color w:val="222222"/>
          <w:sz w:val="20"/>
          <w:szCs w:val="20"/>
          <w:shd w:val="clear" w:color="auto" w:fill="B6C8D1"/>
        </w:rPr>
        <w:t xml:space="preserve"> на гиперссылку)</w:t>
      </w:r>
    </w:p>
    <w:p w:rsidR="00DA1D4A" w:rsidRDefault="00DA1D4A" w:rsidP="00260A42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  <w:shd w:val="clear" w:color="auto" w:fill="B6C8D1"/>
        </w:rPr>
      </w:pPr>
      <w:r>
        <w:rPr>
          <w:rFonts w:ascii="Verdana" w:hAnsi="Verdana"/>
          <w:color w:val="222222"/>
          <w:sz w:val="20"/>
          <w:szCs w:val="20"/>
          <w:shd w:val="clear" w:color="auto" w:fill="B6C8D1"/>
        </w:rPr>
        <w:t>   Попытайтесь все эти задания оформить как игру, не создавайте травмирующую ситуацию для своего малыша. Не надо устраивать экзамен и говорить: «А вот сейчас я проверю, знаешь ты это или нет...» Вы заметили, что ваш ребенок неверно называет детенышей животных, плохо владеет обобщающими понятиями, предложения составляет не грамотно, образование прилагательных для него сложный процесс. В таких случаях надо обращаться к логопеду. Специалист выстроит коррекционную программу и даст четкие рекомендации. Но родители могут начать занятия и самостоятельно, используя речевые игры. В процессе общения вы постепенно выясните запас знаний вашего ребенка и поймете,  что нужно подкорректировать.</w:t>
      </w:r>
    </w:p>
    <w:p w:rsidR="00DA1D4A" w:rsidRDefault="00DA1D4A" w:rsidP="00260A42">
      <w:pPr>
        <w:pStyle w:val="a3"/>
        <w:spacing w:before="0" w:beforeAutospacing="0" w:after="150" w:afterAutospacing="0"/>
        <w:jc w:val="center"/>
        <w:rPr>
          <w:rFonts w:ascii="Verdana" w:hAnsi="Verdana"/>
          <w:color w:val="222222"/>
          <w:sz w:val="20"/>
          <w:szCs w:val="20"/>
          <w:shd w:val="clear" w:color="auto" w:fill="B6C8D1"/>
        </w:rPr>
      </w:pPr>
      <w:r>
        <w:rPr>
          <w:rFonts w:ascii="Verdana" w:hAnsi="Verdana"/>
          <w:color w:val="222222"/>
          <w:sz w:val="20"/>
          <w:szCs w:val="20"/>
          <w:shd w:val="clear" w:color="auto" w:fill="B6C8D1"/>
        </w:rPr>
        <w:t>  </w:t>
      </w:r>
      <w:hyperlink r:id="rId8" w:tgtFrame="_blank" w:history="1">
        <w:r>
          <w:rPr>
            <w:rStyle w:val="a5"/>
            <w:rFonts w:ascii="Verdana" w:hAnsi="Verdana"/>
            <w:b/>
            <w:bCs/>
            <w:color w:val="162F57"/>
            <w:sz w:val="20"/>
            <w:szCs w:val="20"/>
            <w:u w:val="none"/>
            <w:shd w:val="clear" w:color="auto" w:fill="B6C8D1"/>
          </w:rPr>
          <w:t>Можно провести с детьми такие игры</w:t>
        </w:r>
      </w:hyperlink>
      <w:r>
        <w:rPr>
          <w:rStyle w:val="a4"/>
          <w:rFonts w:ascii="Verdana" w:hAnsi="Verdana"/>
          <w:color w:val="222222"/>
          <w:sz w:val="20"/>
          <w:szCs w:val="20"/>
          <w:shd w:val="clear" w:color="auto" w:fill="B6C8D1"/>
        </w:rPr>
        <w:t> </w:t>
      </w:r>
    </w:p>
    <w:p w:rsidR="00DA1D4A" w:rsidRDefault="00DA1D4A" w:rsidP="00260A42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  <w:shd w:val="clear" w:color="auto" w:fill="B6C8D1"/>
        </w:rPr>
      </w:pPr>
      <w:r>
        <w:rPr>
          <w:rFonts w:ascii="Verdana" w:hAnsi="Verdana"/>
          <w:color w:val="222222"/>
          <w:sz w:val="20"/>
          <w:szCs w:val="20"/>
          <w:shd w:val="clear" w:color="auto" w:fill="B6C8D1"/>
        </w:rPr>
        <w:t>     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— одна из важных задач в общей системе работы по обучению ребенка в дошкольных учреждениях и семье.  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сверстники, и взрослые.</w:t>
      </w:r>
    </w:p>
    <w:p w:rsidR="00DA1D4A" w:rsidRDefault="00DA1D4A" w:rsidP="00260A42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  <w:shd w:val="clear" w:color="auto" w:fill="B6C8D1"/>
        </w:rPr>
      </w:pPr>
      <w:r>
        <w:rPr>
          <w:rFonts w:ascii="Verdana" w:hAnsi="Verdana"/>
          <w:color w:val="222222"/>
          <w:sz w:val="20"/>
          <w:szCs w:val="20"/>
          <w:shd w:val="clear" w:color="auto" w:fill="B6C8D1"/>
        </w:rPr>
        <w:t>     Отклонения в развитии устной речи создают серьезные препятствия при обучении грамотному письму и правильному чтению. Вашему ребенку всего 6 лет, но как много они дают для будущей жизни. Помните это, и не теряйте драгоценного времени.</w:t>
      </w:r>
    </w:p>
    <w:p w:rsidR="00DA1D4A" w:rsidRDefault="00DA1D4A" w:rsidP="00260A42">
      <w:pPr>
        <w:pStyle w:val="a3"/>
        <w:spacing w:before="0" w:beforeAutospacing="0" w:after="150" w:afterAutospacing="0"/>
        <w:rPr>
          <w:rFonts w:ascii="Verdana" w:hAnsi="Verdana"/>
          <w:color w:val="222222"/>
          <w:sz w:val="20"/>
          <w:szCs w:val="20"/>
          <w:shd w:val="clear" w:color="auto" w:fill="B6C8D1"/>
        </w:rPr>
      </w:pPr>
      <w:r>
        <w:rPr>
          <w:rFonts w:ascii="Verdana" w:hAnsi="Verdana"/>
          <w:color w:val="222222"/>
          <w:sz w:val="20"/>
          <w:szCs w:val="20"/>
          <w:shd w:val="clear" w:color="auto" w:fill="B6C8D1"/>
        </w:rPr>
        <w:t>    </w:t>
      </w:r>
      <w:r w:rsidRPr="00260A42">
        <w:rPr>
          <w:rFonts w:ascii="Verdana" w:hAnsi="Verdana"/>
          <w:color w:val="222222"/>
          <w:sz w:val="20"/>
          <w:szCs w:val="20"/>
          <w:shd w:val="clear" w:color="auto" w:fill="B6C8D1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  <w:bookmarkStart w:id="0" w:name="_GoBack"/>
      <w:bookmarkEnd w:id="0"/>
      <w:r>
        <w:rPr>
          <w:rFonts w:ascii="Verdana" w:hAnsi="Verdana"/>
          <w:color w:val="222222"/>
          <w:sz w:val="20"/>
          <w:szCs w:val="20"/>
          <w:shd w:val="clear" w:color="auto" w:fill="B6C8D1"/>
        </w:rPr>
        <w:t>                       </w:t>
      </w:r>
    </w:p>
    <w:p w:rsidR="00260A42" w:rsidRPr="00260A42" w:rsidRDefault="00260A42" w:rsidP="00260A42">
      <w:pPr>
        <w:spacing w:after="15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60A42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СОВЕТЫ РОДИТЕЛЯМ БУДУЩИХ ПЕРВОКЛАССНИКОВ</w:t>
      </w:r>
    </w:p>
    <w:p w:rsidR="00260A42" w:rsidRPr="00260A42" w:rsidRDefault="00260A42" w:rsidP="00260A42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60A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 Развивайте мелкую моторику ребенка: надо больше рисовать, раскрашивать, лепить из пластилина и глины. Поиграйте с массажными мячиками, соберите бусы, покатайте в руках мелкие камешки, заплетите косы кукле, зашнуруйте ботиночки.</w:t>
      </w:r>
    </w:p>
    <w:p w:rsidR="00260A42" w:rsidRPr="00260A42" w:rsidRDefault="00260A42" w:rsidP="00260A42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60A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 Работайте над развитием познавательных способностей ребенка (внимание, мышление, память) Упражнения: «Исправь ошибку в предложении», «Придумай сказку, рассказ». Разучивайте маленькие стихи.</w:t>
      </w:r>
    </w:p>
    <w:p w:rsidR="00260A42" w:rsidRPr="00260A42" w:rsidRDefault="00260A42" w:rsidP="00260A42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60A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 Дома чаще играйте с детьми в «Дочки – матери», «Магазин», «Больницу», «Парикмахерскую», «Стройку» и др., это лучший способ научить малыша организации своей деятельности и умению действовать по инструкции. Прививайте аккуратность, усидчивость, терпение. Приучайте ребенка к самообслуживанию.</w:t>
      </w:r>
    </w:p>
    <w:p w:rsidR="00260A42" w:rsidRPr="00260A42" w:rsidRDefault="00260A42" w:rsidP="00260A42">
      <w:pPr>
        <w:shd w:val="clear" w:color="auto" w:fill="B6C8D1"/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60A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    Не сравнивайте ребенка с другими детьми, как бы они не были вам симпатичны или наоборот.</w:t>
      </w:r>
    </w:p>
    <w:p w:rsidR="00260A42" w:rsidRPr="00260A42" w:rsidRDefault="00260A42" w:rsidP="00260A42">
      <w:pPr>
        <w:shd w:val="clear" w:color="auto" w:fill="B6C8D1"/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60A4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 Будьте последовательны в своих требованиях. С пониманием относитесь к тому, что многое не будет получаться сразу, даже если это кажется элементарным. Запаситесь терпением и помните, что высказывания типа: «Ну, сколько раз тебе нужно повторять? Что же ты такой неумелый, глупый?». Кроме раздражения с обеих сторон ничего не вызовут.     </w:t>
      </w:r>
    </w:p>
    <w:p w:rsidR="005E22E5" w:rsidRDefault="005E22E5"/>
    <w:sectPr w:rsidR="005E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CD"/>
    <w:rsid w:val="00260A42"/>
    <w:rsid w:val="005E22E5"/>
    <w:rsid w:val="00C853CD"/>
    <w:rsid w:val="00D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D4A"/>
    <w:rPr>
      <w:b/>
      <w:bCs/>
    </w:rPr>
  </w:style>
  <w:style w:type="character" w:styleId="a5">
    <w:name w:val="Hyperlink"/>
    <w:basedOn w:val="a0"/>
    <w:uiPriority w:val="99"/>
    <w:semiHidden/>
    <w:unhideWhenUsed/>
    <w:rsid w:val="00DA1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D4A"/>
    <w:rPr>
      <w:b/>
      <w:bCs/>
    </w:rPr>
  </w:style>
  <w:style w:type="character" w:styleId="a5">
    <w:name w:val="Hyperlink"/>
    <w:basedOn w:val="a0"/>
    <w:uiPriority w:val="99"/>
    <w:semiHidden/>
    <w:unhideWhenUsed/>
    <w:rsid w:val="00DA1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ch6-nyagan.edusite.ru/DswMedia/igry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6sch6-nyagan.edusite.ru/DswMedia/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6sch6-nyagan.edusite.ru/DswMedia/nauchiterebenkauznavat-irazlichat-nerechevyiezvuki.docx" TargetMode="External"/><Relationship Id="rId5" Type="http://schemas.openxmlformats.org/officeDocument/2006/relationships/hyperlink" Target="http://86sch6-nyagan.edusite.ru/DswMedia/staticheskieuprajneniyadlyayazyik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Хохлов</dc:creator>
  <cp:keywords/>
  <dc:description/>
  <cp:lastModifiedBy>Александр Хохлов</cp:lastModifiedBy>
  <cp:revision>5</cp:revision>
  <dcterms:created xsi:type="dcterms:W3CDTF">2018-10-22T16:34:00Z</dcterms:created>
  <dcterms:modified xsi:type="dcterms:W3CDTF">2018-10-22T16:37:00Z</dcterms:modified>
</cp:coreProperties>
</file>