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65" w:rsidRPr="00D72842" w:rsidRDefault="00C90384" w:rsidP="00B1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42">
        <w:rPr>
          <w:rFonts w:ascii="Times New Roman" w:hAnsi="Times New Roman" w:cs="Times New Roman"/>
          <w:b/>
          <w:sz w:val="28"/>
          <w:szCs w:val="28"/>
        </w:rPr>
        <w:t>Отчет работы школьной библиотеки</w:t>
      </w:r>
    </w:p>
    <w:p w:rsidR="00C2734C" w:rsidRPr="00D72842" w:rsidRDefault="00C90384" w:rsidP="00C90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42">
        <w:rPr>
          <w:rFonts w:ascii="Times New Roman" w:hAnsi="Times New Roman" w:cs="Times New Roman"/>
          <w:b/>
          <w:sz w:val="28"/>
          <w:szCs w:val="28"/>
        </w:rPr>
        <w:t>МОУ СОШ №20</w:t>
      </w:r>
    </w:p>
    <w:p w:rsidR="00C90384" w:rsidRPr="00D72842" w:rsidRDefault="00C90384" w:rsidP="00C90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за </w:t>
      </w:r>
      <w:r w:rsidR="00247865" w:rsidRPr="00D72842">
        <w:rPr>
          <w:rFonts w:ascii="Times New Roman" w:hAnsi="Times New Roman" w:cs="Times New Roman"/>
          <w:sz w:val="28"/>
          <w:szCs w:val="28"/>
        </w:rPr>
        <w:t>2019-2020 учебный год</w:t>
      </w:r>
      <w:r w:rsidRPr="00D72842">
        <w:rPr>
          <w:rFonts w:ascii="Times New Roman" w:hAnsi="Times New Roman" w:cs="Times New Roman"/>
          <w:sz w:val="28"/>
          <w:szCs w:val="28"/>
        </w:rPr>
        <w:t>.</w:t>
      </w:r>
    </w:p>
    <w:p w:rsidR="00C90384" w:rsidRPr="00D72842" w:rsidRDefault="00C90384" w:rsidP="00C903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72842">
        <w:rPr>
          <w:rFonts w:ascii="Times New Roman" w:hAnsi="Times New Roman" w:cs="Times New Roman"/>
          <w:b/>
          <w:sz w:val="28"/>
          <w:szCs w:val="28"/>
        </w:rPr>
        <w:t>Показатели работы библиотеки за 2019-2020 учебный год:</w:t>
      </w:r>
    </w:p>
    <w:p w:rsidR="00C90384" w:rsidRPr="00D72842" w:rsidRDefault="00C90384" w:rsidP="00D72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- </w:t>
      </w:r>
      <w:r w:rsidR="00026523" w:rsidRPr="00D72842">
        <w:rPr>
          <w:rFonts w:ascii="Times New Roman" w:hAnsi="Times New Roman" w:cs="Times New Roman"/>
          <w:sz w:val="28"/>
          <w:szCs w:val="28"/>
        </w:rPr>
        <w:t>Книжный фонд на 1.06.2</w:t>
      </w:r>
      <w:r w:rsidR="00247865" w:rsidRPr="00D72842">
        <w:rPr>
          <w:rFonts w:ascii="Times New Roman" w:hAnsi="Times New Roman" w:cs="Times New Roman"/>
          <w:sz w:val="28"/>
          <w:szCs w:val="28"/>
        </w:rPr>
        <w:t xml:space="preserve">020 – </w:t>
      </w:r>
      <w:r w:rsidR="00026523" w:rsidRPr="00D72842">
        <w:rPr>
          <w:rFonts w:ascii="Times New Roman" w:hAnsi="Times New Roman" w:cs="Times New Roman"/>
          <w:sz w:val="28"/>
          <w:szCs w:val="28"/>
        </w:rPr>
        <w:t>10827</w:t>
      </w:r>
    </w:p>
    <w:p w:rsidR="00247865" w:rsidRPr="00D72842" w:rsidRDefault="00247865" w:rsidP="00D72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-  Фонд учебников –</w:t>
      </w:r>
      <w:r w:rsidR="00026523" w:rsidRPr="00D72842">
        <w:rPr>
          <w:rFonts w:ascii="Times New Roman" w:hAnsi="Times New Roman" w:cs="Times New Roman"/>
          <w:sz w:val="28"/>
          <w:szCs w:val="28"/>
        </w:rPr>
        <w:t xml:space="preserve">  13699</w:t>
      </w:r>
      <w:r w:rsidRPr="00D72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2A" w:rsidRPr="00D72842" w:rsidRDefault="00247865" w:rsidP="00D72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- Количество читателей – </w:t>
      </w:r>
      <w:r w:rsidR="00B16885" w:rsidRPr="00D72842">
        <w:rPr>
          <w:rFonts w:ascii="Times New Roman" w:hAnsi="Times New Roman" w:cs="Times New Roman"/>
          <w:sz w:val="28"/>
          <w:szCs w:val="28"/>
        </w:rPr>
        <w:t>898</w:t>
      </w:r>
    </w:p>
    <w:p w:rsidR="00247865" w:rsidRPr="00D72842" w:rsidRDefault="00247865" w:rsidP="00D72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- Количество посещений – </w:t>
      </w:r>
      <w:r w:rsidR="00B16885" w:rsidRPr="00D72842">
        <w:rPr>
          <w:rFonts w:ascii="Times New Roman" w:hAnsi="Times New Roman" w:cs="Times New Roman"/>
          <w:sz w:val="28"/>
          <w:szCs w:val="28"/>
        </w:rPr>
        <w:t>3120</w:t>
      </w:r>
    </w:p>
    <w:p w:rsidR="00247865" w:rsidRPr="00D72842" w:rsidRDefault="00247865" w:rsidP="00D72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- Общая книговыдача –</w:t>
      </w:r>
      <w:r w:rsidR="00B16885" w:rsidRPr="00D72842">
        <w:rPr>
          <w:rFonts w:ascii="Times New Roman" w:hAnsi="Times New Roman" w:cs="Times New Roman"/>
          <w:sz w:val="28"/>
          <w:szCs w:val="28"/>
        </w:rPr>
        <w:t>5430</w:t>
      </w:r>
    </w:p>
    <w:p w:rsidR="00247865" w:rsidRPr="00D72842" w:rsidRDefault="00247865" w:rsidP="00247865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D72842">
        <w:rPr>
          <w:rFonts w:ascii="Times New Roman" w:hAnsi="Times New Roman" w:cs="Times New Roman"/>
          <w:b/>
          <w:sz w:val="28"/>
          <w:szCs w:val="28"/>
        </w:rPr>
        <w:t xml:space="preserve">      2.  В 2019-2020 учебном году библиотекой были реализованы такие задачи:</w:t>
      </w:r>
    </w:p>
    <w:p w:rsidR="00247865" w:rsidRPr="00D72842" w:rsidRDefault="00247865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1. Обеспечение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 </w:t>
      </w:r>
    </w:p>
    <w:p w:rsidR="00247865" w:rsidRPr="00D72842" w:rsidRDefault="00247865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2. Оказание помощи в деятельности учащихся и учителей при реализации </w:t>
      </w:r>
      <w:r w:rsidR="0037782A" w:rsidRPr="00D72842">
        <w:rPr>
          <w:rFonts w:ascii="Times New Roman" w:hAnsi="Times New Roman" w:cs="Times New Roman"/>
          <w:sz w:val="28"/>
          <w:szCs w:val="28"/>
        </w:rPr>
        <w:t xml:space="preserve"> образовательных процессов. </w:t>
      </w:r>
    </w:p>
    <w:p w:rsidR="0037782A" w:rsidRPr="00D72842" w:rsidRDefault="0037782A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3. Работ по созданию электронного каталога.</w:t>
      </w:r>
    </w:p>
    <w:p w:rsidR="0037782A" w:rsidRPr="00D72842" w:rsidRDefault="0037782A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4. Формирование комфортной библиотечной среды.</w:t>
      </w:r>
    </w:p>
    <w:p w:rsidR="0037782A" w:rsidRPr="00D72842" w:rsidRDefault="0037782A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5. Приобщение читателей к художественным традициям и внедрение новых форм работы библиотеки. </w:t>
      </w:r>
    </w:p>
    <w:p w:rsidR="0037782A" w:rsidRPr="00D72842" w:rsidRDefault="0037782A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6. Пропаганда здорового образа жизни. </w:t>
      </w:r>
    </w:p>
    <w:p w:rsidR="0037782A" w:rsidRPr="00D72842" w:rsidRDefault="0037782A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7. Проведение индивидуальной работы с читателем, ка основы формирования информационной культуры личности школьников. </w:t>
      </w:r>
    </w:p>
    <w:p w:rsidR="0037782A" w:rsidRPr="00D72842" w:rsidRDefault="0037782A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42">
        <w:rPr>
          <w:rFonts w:ascii="Times New Roman" w:hAnsi="Times New Roman" w:cs="Times New Roman"/>
          <w:b/>
          <w:sz w:val="28"/>
          <w:szCs w:val="28"/>
        </w:rPr>
        <w:t>3. В течение года школьная библиотека работала по следующим направлениям:</w:t>
      </w:r>
    </w:p>
    <w:p w:rsidR="0037782A" w:rsidRPr="00D72842" w:rsidRDefault="0037782A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1. Работа с учащимися.</w:t>
      </w:r>
    </w:p>
    <w:p w:rsidR="0037782A" w:rsidRPr="00D72842" w:rsidRDefault="0037782A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2. Поддержка общешкольных мероприятий</w:t>
      </w:r>
      <w:r w:rsidR="00BB0B1C" w:rsidRPr="00D72842">
        <w:rPr>
          <w:rFonts w:ascii="Times New Roman" w:hAnsi="Times New Roman" w:cs="Times New Roman"/>
          <w:sz w:val="28"/>
          <w:szCs w:val="28"/>
        </w:rPr>
        <w:t>.</w:t>
      </w:r>
    </w:p>
    <w:p w:rsidR="00BB0B1C" w:rsidRPr="00D72842" w:rsidRDefault="00BB0B1C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3. Создание условий учащимся, учителям, родителям для чтения книг и периодических изданий.</w:t>
      </w:r>
    </w:p>
    <w:p w:rsidR="00BB0B1C" w:rsidRPr="00D72842" w:rsidRDefault="00BB0B1C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4. Формирование фонда школьной библиотеки.</w:t>
      </w:r>
    </w:p>
    <w:p w:rsidR="00BB0B1C" w:rsidRPr="00D72842" w:rsidRDefault="00BB0B1C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5. Работа с ф</w:t>
      </w:r>
      <w:r w:rsidR="00B16885" w:rsidRPr="00D72842">
        <w:rPr>
          <w:rFonts w:ascii="Times New Roman" w:hAnsi="Times New Roman" w:cs="Times New Roman"/>
          <w:sz w:val="28"/>
          <w:szCs w:val="28"/>
        </w:rPr>
        <w:t>ондом художественной литературы</w:t>
      </w:r>
      <w:r w:rsidRPr="00D72842">
        <w:rPr>
          <w:rFonts w:ascii="Times New Roman" w:hAnsi="Times New Roman" w:cs="Times New Roman"/>
          <w:sz w:val="28"/>
          <w:szCs w:val="28"/>
        </w:rPr>
        <w:t>.</w:t>
      </w:r>
    </w:p>
    <w:p w:rsidR="00BB0B1C" w:rsidRPr="00D72842" w:rsidRDefault="00BB0B1C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lastRenderedPageBreak/>
        <w:t>6. Работа с книжными выставками</w:t>
      </w:r>
    </w:p>
    <w:p w:rsidR="00BB0B1C" w:rsidRPr="00D72842" w:rsidRDefault="00BB0B1C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7. Справочно-библиографическая работа.</w:t>
      </w:r>
    </w:p>
    <w:p w:rsidR="00BB0B1C" w:rsidRPr="00D72842" w:rsidRDefault="00BB0B1C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42">
        <w:rPr>
          <w:rFonts w:ascii="Times New Roman" w:hAnsi="Times New Roman" w:cs="Times New Roman"/>
          <w:b/>
          <w:sz w:val="28"/>
          <w:szCs w:val="28"/>
        </w:rPr>
        <w:t xml:space="preserve">4. Деятельность по формированию фонда школьной библиотеки сводилась к следующей работе:   </w:t>
      </w:r>
    </w:p>
    <w:p w:rsidR="00BB0B1C" w:rsidRPr="00D72842" w:rsidRDefault="00BB0B1C" w:rsidP="003778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42">
        <w:rPr>
          <w:rFonts w:ascii="Times New Roman" w:hAnsi="Times New Roman" w:cs="Times New Roman"/>
          <w:b/>
          <w:sz w:val="28"/>
          <w:szCs w:val="28"/>
        </w:rPr>
        <w:t>Работа с фондом учебной литературы:</w:t>
      </w:r>
    </w:p>
    <w:p w:rsidR="00BB0B1C" w:rsidRPr="00D72842" w:rsidRDefault="00BB0B1C" w:rsidP="00D72842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Диагностика обеспеченности учащихся уколы учебниками и учебными пособиями в новом учебном году. </w:t>
      </w:r>
    </w:p>
    <w:p w:rsidR="00BB0B1C" w:rsidRPr="00D72842" w:rsidRDefault="00BB0B1C" w:rsidP="00D72842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Информирование учителей и учащихся о новых поступлениях учебников.</w:t>
      </w:r>
    </w:p>
    <w:p w:rsidR="00BB0B1C" w:rsidRPr="00D72842" w:rsidRDefault="00BB0B1C" w:rsidP="00D72842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Работа с Федеральным перечнем учебников. </w:t>
      </w:r>
    </w:p>
    <w:p w:rsidR="00BB0B1C" w:rsidRPr="00D72842" w:rsidRDefault="00BB0B1C" w:rsidP="00D72842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Утверждение заказа на следующий учебный год.</w:t>
      </w:r>
    </w:p>
    <w:p w:rsidR="00BB0B1C" w:rsidRPr="00D72842" w:rsidRDefault="00BB0B1C" w:rsidP="00D72842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Прием и обработка поступивших учебников.</w:t>
      </w:r>
    </w:p>
    <w:p w:rsidR="00BB0B1C" w:rsidRPr="00D72842" w:rsidRDefault="00BB0B1C" w:rsidP="00D72842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Подготовка перечня учебников</w:t>
      </w:r>
      <w:proofErr w:type="gramStart"/>
      <w:r w:rsidRPr="00D728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2842">
        <w:rPr>
          <w:rFonts w:ascii="Times New Roman" w:hAnsi="Times New Roman" w:cs="Times New Roman"/>
          <w:sz w:val="28"/>
          <w:szCs w:val="28"/>
        </w:rPr>
        <w:t xml:space="preserve"> планируемых к использованию в следующем учебном году.</w:t>
      </w:r>
    </w:p>
    <w:p w:rsidR="00BB0B1C" w:rsidRPr="00D72842" w:rsidRDefault="00BB0B1C" w:rsidP="00D72842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Прием и выдача учебников.</w:t>
      </w:r>
    </w:p>
    <w:p w:rsidR="00BB0B1C" w:rsidRPr="00D72842" w:rsidRDefault="00BB0B1C" w:rsidP="00BB0B1C">
      <w:pPr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42">
        <w:rPr>
          <w:rFonts w:ascii="Times New Roman" w:hAnsi="Times New Roman" w:cs="Times New Roman"/>
          <w:b/>
          <w:sz w:val="28"/>
          <w:szCs w:val="28"/>
        </w:rPr>
        <w:t>Работа с фондом художественной литературы:</w:t>
      </w:r>
    </w:p>
    <w:p w:rsidR="001F3DB6" w:rsidRPr="00D72842" w:rsidRDefault="00BB0B1C" w:rsidP="00D7284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Обеспечение свободного доступа в библиотеку: к художественному фонду (к фонду периодики – для всех  учащихся</w:t>
      </w:r>
      <w:r w:rsidR="001F3DB6" w:rsidRPr="00D72842">
        <w:rPr>
          <w:rFonts w:ascii="Times New Roman" w:hAnsi="Times New Roman" w:cs="Times New Roman"/>
          <w:sz w:val="28"/>
          <w:szCs w:val="28"/>
        </w:rPr>
        <w:t xml:space="preserve"> и сотрудников).</w:t>
      </w:r>
    </w:p>
    <w:p w:rsidR="001F3DB6" w:rsidRPr="00D72842" w:rsidRDefault="001F3DB6" w:rsidP="00D7284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Выдача изданий читателям.</w:t>
      </w:r>
    </w:p>
    <w:p w:rsidR="001F3DB6" w:rsidRPr="00D72842" w:rsidRDefault="001F3DB6" w:rsidP="00D7284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Контроль над своевременным возвратом в фонд выданных изданий.</w:t>
      </w:r>
    </w:p>
    <w:p w:rsidR="001F3DB6" w:rsidRPr="00D72842" w:rsidRDefault="001F3DB6" w:rsidP="00D7284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Расстановка фонда в библиотеке.</w:t>
      </w:r>
    </w:p>
    <w:p w:rsidR="001F3DB6" w:rsidRPr="00D72842" w:rsidRDefault="001F3DB6" w:rsidP="00D7284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Работа по мелкому ремонту художественных изданий и учебников.</w:t>
      </w:r>
    </w:p>
    <w:p w:rsidR="001F3DB6" w:rsidRPr="00D72842" w:rsidRDefault="001F3DB6" w:rsidP="00D72842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Создание комфортных условий для работы читателей.</w:t>
      </w:r>
    </w:p>
    <w:p w:rsidR="001F3DB6" w:rsidRPr="00D72842" w:rsidRDefault="001F3DB6" w:rsidP="001F3DB6">
      <w:pPr>
        <w:pStyle w:val="a3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B1C" w:rsidRPr="00D72842" w:rsidRDefault="001F3DB6" w:rsidP="001F3DB6">
      <w:pPr>
        <w:pStyle w:val="a3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42">
        <w:rPr>
          <w:rFonts w:ascii="Times New Roman" w:hAnsi="Times New Roman" w:cs="Times New Roman"/>
          <w:b/>
          <w:sz w:val="28"/>
          <w:szCs w:val="28"/>
        </w:rPr>
        <w:t>Работа с читателями с библиотеки:</w:t>
      </w:r>
      <w:r w:rsidR="00BB0B1C" w:rsidRPr="00D728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3DB6" w:rsidRPr="00D72842" w:rsidRDefault="001F3DB6" w:rsidP="00D72842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Обслуживание читателей библиотеки.</w:t>
      </w:r>
    </w:p>
    <w:p w:rsidR="001F3DB6" w:rsidRPr="00D72842" w:rsidRDefault="001F3DB6" w:rsidP="00D72842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Просмотр читательских формуляров с целью выявления задолжников.  Доведение результатов до читателей и классных руководителей.</w:t>
      </w:r>
    </w:p>
    <w:p w:rsidR="001F3DB6" w:rsidRPr="00D72842" w:rsidRDefault="001F3DB6" w:rsidP="00D72842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Проведение беседы с вновь записавшимися читателями о правилах поведения в библиотечно-информационном центре, о культуре чтения книг и журнальной периодики.</w:t>
      </w:r>
    </w:p>
    <w:p w:rsidR="00B16885" w:rsidRPr="00D72842" w:rsidRDefault="00B16885" w:rsidP="00D72842">
      <w:pPr>
        <w:pStyle w:val="a3"/>
        <w:tabs>
          <w:tab w:val="left" w:pos="2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72842" w:rsidRDefault="00D72842" w:rsidP="00D72842">
      <w:pPr>
        <w:pStyle w:val="a3"/>
        <w:tabs>
          <w:tab w:val="left" w:pos="0"/>
        </w:tabs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72842" w:rsidRDefault="00D72842" w:rsidP="00D72842">
      <w:pPr>
        <w:pStyle w:val="a3"/>
        <w:tabs>
          <w:tab w:val="left" w:pos="0"/>
        </w:tabs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72842" w:rsidRPr="00D72842" w:rsidRDefault="00D72842" w:rsidP="00D72842">
      <w:pPr>
        <w:tabs>
          <w:tab w:val="left" w:pos="0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6885" w:rsidRPr="00D72842" w:rsidRDefault="001F3DB6" w:rsidP="00D72842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842">
        <w:rPr>
          <w:rFonts w:ascii="Times New Roman" w:hAnsi="Times New Roman" w:cs="Times New Roman"/>
          <w:b/>
          <w:sz w:val="28"/>
          <w:szCs w:val="28"/>
        </w:rPr>
        <w:lastRenderedPageBreak/>
        <w:t>Массовая работа проводилась согласно плану работы библиотеки.</w:t>
      </w:r>
    </w:p>
    <w:p w:rsidR="00BE6CD6" w:rsidRPr="00D72842" w:rsidRDefault="001F3DB6" w:rsidP="00D7284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Большое внимание уделялось пропаганде книг по патриотическому воспитанию учащихся. В рамках подготовки к празднованию 75-летия </w:t>
      </w:r>
      <w:r w:rsidR="00D72842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</w:t>
      </w:r>
      <w:r w:rsidRPr="00D72842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 </w:t>
      </w:r>
      <w:r w:rsidR="00BE6CD6" w:rsidRPr="00D72842">
        <w:rPr>
          <w:rFonts w:ascii="Times New Roman" w:hAnsi="Times New Roman" w:cs="Times New Roman"/>
          <w:sz w:val="28"/>
          <w:szCs w:val="28"/>
        </w:rPr>
        <w:t>оформление и обзор книжной выставки: «Твер</w:t>
      </w:r>
      <w:proofErr w:type="gramStart"/>
      <w:r w:rsidR="00BE6CD6" w:rsidRPr="00D7284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E6CD6" w:rsidRPr="00D72842">
        <w:rPr>
          <w:rFonts w:ascii="Times New Roman" w:hAnsi="Times New Roman" w:cs="Times New Roman"/>
          <w:sz w:val="28"/>
          <w:szCs w:val="28"/>
        </w:rPr>
        <w:t xml:space="preserve"> город воинской славы, «Их именами названы улицы нашего города», «Край наш в пламени войны», «Салют-победа!».</w:t>
      </w:r>
    </w:p>
    <w:p w:rsidR="00BE6CD6" w:rsidRPr="00D72842" w:rsidRDefault="00BE6CD6" w:rsidP="00D7284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42">
        <w:rPr>
          <w:rFonts w:ascii="Times New Roman" w:hAnsi="Times New Roman" w:cs="Times New Roman"/>
          <w:sz w:val="28"/>
          <w:szCs w:val="28"/>
        </w:rPr>
        <w:t>Кроме того, проведены обзоры литературы и книжные выставки к юбил</w:t>
      </w:r>
      <w:r w:rsidR="00026523" w:rsidRPr="00D72842">
        <w:rPr>
          <w:rFonts w:ascii="Times New Roman" w:hAnsi="Times New Roman" w:cs="Times New Roman"/>
          <w:sz w:val="28"/>
          <w:szCs w:val="28"/>
        </w:rPr>
        <w:t xml:space="preserve">ейным датам писателей и поэтов: 205 лет со дня рождения М. Ю. Лермонтова, 210 лет со дня рождения А.В. Кольцова, </w:t>
      </w:r>
      <w:r w:rsidRPr="00D72842">
        <w:rPr>
          <w:rFonts w:ascii="Times New Roman" w:hAnsi="Times New Roman" w:cs="Times New Roman"/>
          <w:sz w:val="28"/>
          <w:szCs w:val="28"/>
        </w:rPr>
        <w:t xml:space="preserve"> </w:t>
      </w:r>
      <w:r w:rsidR="00026523" w:rsidRPr="00D72842">
        <w:rPr>
          <w:rFonts w:ascii="Times New Roman" w:hAnsi="Times New Roman" w:cs="Times New Roman"/>
          <w:sz w:val="28"/>
          <w:szCs w:val="28"/>
        </w:rPr>
        <w:t>225 лет со дня рождения А.С. Грибоедова, 95 лет со дня рождения Е.И. Носова, 120 лет со дня рождения М.В. Исаковского 115 лет со дня рождения М.</w:t>
      </w:r>
      <w:proofErr w:type="gramEnd"/>
      <w:r w:rsidR="00026523" w:rsidRPr="00D72842">
        <w:rPr>
          <w:rFonts w:ascii="Times New Roman" w:hAnsi="Times New Roman" w:cs="Times New Roman"/>
          <w:sz w:val="28"/>
          <w:szCs w:val="28"/>
        </w:rPr>
        <w:t>А. Шолохова и другие.</w:t>
      </w:r>
    </w:p>
    <w:p w:rsidR="00BE6CD6" w:rsidRPr="00D72842" w:rsidRDefault="00BE6CD6" w:rsidP="00BE6CD6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842">
        <w:rPr>
          <w:rFonts w:ascii="Times New Roman" w:hAnsi="Times New Roman" w:cs="Times New Roman"/>
          <w:b/>
          <w:sz w:val="28"/>
          <w:szCs w:val="28"/>
        </w:rPr>
        <w:t>Профессиональное развитие сотрудников библиотеки:</w:t>
      </w:r>
    </w:p>
    <w:p w:rsidR="00BE6CD6" w:rsidRPr="00D72842" w:rsidRDefault="00BE6CD6" w:rsidP="00D72842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Участие в городских совещаниях школьных библиотекарей. </w:t>
      </w:r>
    </w:p>
    <w:p w:rsidR="00BE6CD6" w:rsidRPr="00D72842" w:rsidRDefault="00BE6CD6" w:rsidP="00D72842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Участие в семинарах школьных библиотекарей.</w:t>
      </w:r>
    </w:p>
    <w:p w:rsidR="00D613DB" w:rsidRPr="00D72842" w:rsidRDefault="00D613DB" w:rsidP="00D7284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BE6CD6" w:rsidRPr="00D72842">
        <w:rPr>
          <w:rFonts w:ascii="Times New Roman" w:hAnsi="Times New Roman" w:cs="Times New Roman"/>
          <w:sz w:val="28"/>
          <w:szCs w:val="28"/>
        </w:rPr>
        <w:t xml:space="preserve">ведется дневник посещений школьной библиотеки. </w:t>
      </w:r>
      <w:r w:rsidRPr="00D72842">
        <w:rPr>
          <w:rFonts w:ascii="Times New Roman" w:hAnsi="Times New Roman" w:cs="Times New Roman"/>
          <w:sz w:val="28"/>
          <w:szCs w:val="28"/>
        </w:rPr>
        <w:t>Для обеспечения учета при работе с фондом ведется следующая документация:</w:t>
      </w:r>
    </w:p>
    <w:p w:rsidR="00D613DB" w:rsidRPr="00D72842" w:rsidRDefault="00D613DB" w:rsidP="00D7284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- Книга суммарного учета на книги и учебники;</w:t>
      </w:r>
    </w:p>
    <w:p w:rsidR="00D613DB" w:rsidRPr="00D72842" w:rsidRDefault="00D613DB" w:rsidP="00D7284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- Инвентарные книги;</w:t>
      </w:r>
    </w:p>
    <w:p w:rsidR="00D613DB" w:rsidRPr="00D72842" w:rsidRDefault="00D613DB" w:rsidP="00D7284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>- Картотека учебников;</w:t>
      </w:r>
    </w:p>
    <w:p w:rsidR="00B16885" w:rsidRPr="00D72842" w:rsidRDefault="00D613DB" w:rsidP="00D7284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2842">
        <w:rPr>
          <w:rFonts w:ascii="Times New Roman" w:hAnsi="Times New Roman" w:cs="Times New Roman"/>
          <w:sz w:val="28"/>
          <w:szCs w:val="28"/>
        </w:rPr>
        <w:t xml:space="preserve">- </w:t>
      </w:r>
      <w:r w:rsidR="00B16885" w:rsidRPr="00D72842">
        <w:rPr>
          <w:rFonts w:ascii="Times New Roman" w:hAnsi="Times New Roman" w:cs="Times New Roman"/>
          <w:sz w:val="28"/>
          <w:szCs w:val="28"/>
        </w:rPr>
        <w:t>Читательские формуляры;</w:t>
      </w:r>
    </w:p>
    <w:p w:rsidR="00247865" w:rsidRPr="00D72842" w:rsidRDefault="00247865" w:rsidP="00D7284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7865" w:rsidRPr="00D7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44E"/>
    <w:multiLevelType w:val="hybridMultilevel"/>
    <w:tmpl w:val="0006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424"/>
    <w:multiLevelType w:val="hybridMultilevel"/>
    <w:tmpl w:val="B588AD50"/>
    <w:lvl w:ilvl="0" w:tplc="E1505F0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A571F"/>
    <w:multiLevelType w:val="hybridMultilevel"/>
    <w:tmpl w:val="477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709"/>
    <w:multiLevelType w:val="hybridMultilevel"/>
    <w:tmpl w:val="9886ED1E"/>
    <w:lvl w:ilvl="0" w:tplc="CEF41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390ED2"/>
    <w:multiLevelType w:val="hybridMultilevel"/>
    <w:tmpl w:val="6E145690"/>
    <w:lvl w:ilvl="0" w:tplc="022A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7AB3"/>
    <w:multiLevelType w:val="hybridMultilevel"/>
    <w:tmpl w:val="143E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84"/>
    <w:rsid w:val="00026523"/>
    <w:rsid w:val="001F3DB6"/>
    <w:rsid w:val="00247865"/>
    <w:rsid w:val="00290E0E"/>
    <w:rsid w:val="0037782A"/>
    <w:rsid w:val="00A60443"/>
    <w:rsid w:val="00B16885"/>
    <w:rsid w:val="00BB0B1C"/>
    <w:rsid w:val="00BE6CD6"/>
    <w:rsid w:val="00C90384"/>
    <w:rsid w:val="00D613DB"/>
    <w:rsid w:val="00D72842"/>
    <w:rsid w:val="00E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2020-07-31T13:37:00Z</cp:lastPrinted>
  <dcterms:created xsi:type="dcterms:W3CDTF">2020-06-01T15:55:00Z</dcterms:created>
  <dcterms:modified xsi:type="dcterms:W3CDTF">2020-07-31T13:37:00Z</dcterms:modified>
</cp:coreProperties>
</file>