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1" w:rsidRDefault="0033456E">
      <w:r w:rsidRPr="0033456E">
        <w:drawing>
          <wp:inline distT="0" distB="0" distL="0" distR="0">
            <wp:extent cx="1527810" cy="1356360"/>
            <wp:effectExtent l="19050" t="0" r="0" b="0"/>
            <wp:docPr id="5" name="Рисунок 0" descr="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учшее на све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669" cy="135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школе стартовал конкурс </w:t>
      </w:r>
      <w:proofErr w:type="spellStart"/>
      <w:r>
        <w:t>флешмобов</w:t>
      </w:r>
      <w:proofErr w:type="spellEnd"/>
      <w:r>
        <w:t xml:space="preserve"> под логотипом «Лучшее на свете – это наши дети»</w:t>
      </w:r>
    </w:p>
    <w:p w:rsidR="0033456E" w:rsidRDefault="0033456E">
      <w:r>
        <w:t xml:space="preserve">1. Разработано положение о </w:t>
      </w:r>
      <w:proofErr w:type="spellStart"/>
      <w:r>
        <w:t>флешмобе</w:t>
      </w:r>
      <w:proofErr w:type="spellEnd"/>
      <w:r>
        <w:t>;</w:t>
      </w:r>
    </w:p>
    <w:p w:rsidR="0033456E" w:rsidRDefault="0033456E">
      <w:r>
        <w:t>2. доведена информация до родителей и классных коллективов;</w:t>
      </w:r>
    </w:p>
    <w:p w:rsidR="0033456E" w:rsidRDefault="0033456E">
      <w:r>
        <w:t>3. Совет старшеклассников разработал программу проведения данного мероприятия.</w:t>
      </w:r>
    </w:p>
    <w:sectPr w:rsidR="0033456E" w:rsidSect="0020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3456E"/>
    <w:rsid w:val="00207EF1"/>
    <w:rsid w:val="0033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МОУ СОШ № 55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2018-03-01T09:52:00Z</dcterms:created>
  <dcterms:modified xsi:type="dcterms:W3CDTF">2018-03-01T09:56:00Z</dcterms:modified>
</cp:coreProperties>
</file>