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A7" w:rsidRPr="005872A7" w:rsidRDefault="005872A7" w:rsidP="005872A7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>Влияние звукопроизношения ребенка на письменную и устную речь.</w:t>
      </w:r>
    </w:p>
    <w:p w:rsidR="005872A7" w:rsidRPr="005872A7" w:rsidRDefault="005872A7" w:rsidP="005872A7">
      <w:pPr>
        <w:spacing w:before="100" w:beforeAutospacing="1" w:after="100" w:afterAutospacing="1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помнить, что устную речь у школьника (особенно младших классов) надо развивать не только в плане расширения словарного запаса и оформления грамматической её стороны, но и в плане специальной тренировки ее внешнего звукового оформления: воспитание ритмичности, четкости звукопроизношения, интонационной выразительности. Дети, у которых имеется нарушение звукопроизношения (смешение и замены звуков), в дальнейшем сталкиваются с трудностью в овладении звуковым анализом слова, а как результат - неуспеваемость по письму и чтению. Характер ошибок, связанных с неправильным звукопроизношением, у учащихся разнообразен:</w:t>
      </w:r>
    </w:p>
    <w:p w:rsidR="005872A7" w:rsidRPr="005872A7" w:rsidRDefault="005872A7" w:rsidP="005872A7">
      <w:pPr>
        <w:numPr>
          <w:ilvl w:val="0"/>
          <w:numId w:val="1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</w:p>
    <w:p w:rsidR="005872A7" w:rsidRPr="005872A7" w:rsidRDefault="005872A7" w:rsidP="005872A7">
      <w:pPr>
        <w:numPr>
          <w:ilvl w:val="0"/>
          <w:numId w:val="1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гласных и согласных</w:t>
      </w:r>
    </w:p>
    <w:p w:rsidR="005872A7" w:rsidRPr="005872A7" w:rsidRDefault="005872A7" w:rsidP="005872A7">
      <w:pPr>
        <w:numPr>
          <w:ilvl w:val="0"/>
          <w:numId w:val="1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слогов и частей слова</w:t>
      </w:r>
    </w:p>
    <w:p w:rsidR="005872A7" w:rsidRPr="005872A7" w:rsidRDefault="005872A7" w:rsidP="005872A7">
      <w:pPr>
        <w:numPr>
          <w:ilvl w:val="0"/>
          <w:numId w:val="1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Перестановки</w:t>
      </w:r>
    </w:p>
    <w:p w:rsidR="005872A7" w:rsidRPr="005872A7" w:rsidRDefault="005872A7" w:rsidP="005872A7">
      <w:pPr>
        <w:numPr>
          <w:ilvl w:val="0"/>
          <w:numId w:val="1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Добавления</w:t>
      </w:r>
    </w:p>
    <w:p w:rsidR="005872A7" w:rsidRPr="005872A7" w:rsidRDefault="005872A7" w:rsidP="005872A7">
      <w:pPr>
        <w:numPr>
          <w:ilvl w:val="0"/>
          <w:numId w:val="1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Разделенное написание частей слова</w:t>
      </w:r>
    </w:p>
    <w:p w:rsidR="005872A7" w:rsidRPr="005872A7" w:rsidRDefault="005872A7" w:rsidP="005872A7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ребенком навыками анализа и синтеза слов - одна из важных задач обучения грамоте. Без умения соединять звуки (буквы) в слоги и слова, выделять звуки (буквы) из слова, определять их место и количество в слове ребенок не научится хорошо читать и грамотно писать.</w:t>
      </w: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Как же проводятся занятия по коррекции звукопроизношения?</w:t>
      </w:r>
    </w:p>
    <w:p w:rsidR="005872A7" w:rsidRPr="005872A7" w:rsidRDefault="005872A7" w:rsidP="005872A7">
      <w:pPr>
        <w:spacing w:before="100" w:beforeAutospacing="1" w:after="100" w:afterAutospacing="1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Коррекция проводится поэтапно и последовательно.</w:t>
      </w:r>
    </w:p>
    <w:p w:rsidR="005872A7" w:rsidRPr="005872A7" w:rsidRDefault="005872A7" w:rsidP="005872A7">
      <w:pPr>
        <w:numPr>
          <w:ilvl w:val="0"/>
          <w:numId w:val="2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логопед готовит органы артикуляции к постановке звуков.</w:t>
      </w:r>
    </w:p>
    <w:p w:rsidR="005872A7" w:rsidRPr="005872A7" w:rsidRDefault="005872A7" w:rsidP="005872A7">
      <w:pPr>
        <w:numPr>
          <w:ilvl w:val="0"/>
          <w:numId w:val="2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артикуляционная и мелкая моторика.</w:t>
      </w:r>
    </w:p>
    <w:p w:rsidR="005872A7" w:rsidRPr="005872A7" w:rsidRDefault="005872A7" w:rsidP="005872A7">
      <w:pPr>
        <w:numPr>
          <w:ilvl w:val="0"/>
          <w:numId w:val="2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задания на развитие фонематического слуха (т.е. должен слышать эти звуки и выделять из потока речи)</w:t>
      </w:r>
    </w:p>
    <w:p w:rsidR="005872A7" w:rsidRPr="005872A7" w:rsidRDefault="005872A7" w:rsidP="005872A7">
      <w:pPr>
        <w:numPr>
          <w:ilvl w:val="0"/>
          <w:numId w:val="2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выработку направленной воздушной струи</w:t>
      </w:r>
    </w:p>
    <w:p w:rsidR="005872A7" w:rsidRPr="005872A7" w:rsidRDefault="005872A7" w:rsidP="005872A7">
      <w:pPr>
        <w:numPr>
          <w:ilvl w:val="0"/>
          <w:numId w:val="2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звуков у каждого индивидуально (по подражанию или с помощью шпателей)</w:t>
      </w:r>
    </w:p>
    <w:p w:rsidR="005872A7" w:rsidRPr="005872A7" w:rsidRDefault="005872A7" w:rsidP="005872A7">
      <w:pPr>
        <w:numPr>
          <w:ilvl w:val="0"/>
          <w:numId w:val="2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Поставленный звук вводится в слоги, слова, фразы, в текст.</w:t>
      </w:r>
    </w:p>
    <w:p w:rsidR="005872A7" w:rsidRPr="005872A7" w:rsidRDefault="005872A7" w:rsidP="005872A7">
      <w:pPr>
        <w:numPr>
          <w:ilvl w:val="0"/>
          <w:numId w:val="2"/>
        </w:numPr>
        <w:spacing w:before="100" w:beforeAutospacing="1" w:after="100" w:afterAutospacing="1" w:line="276" w:lineRule="auto"/>
        <w:ind w:left="45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последнем этапе учим детей различать смешиваемые близкие по звучанию звуки (с-ш, р-л)</w:t>
      </w:r>
    </w:p>
    <w:p w:rsidR="005872A7" w:rsidRPr="005872A7" w:rsidRDefault="005872A7" w:rsidP="005872A7">
      <w:pPr>
        <w:spacing w:before="100" w:beforeAutospacing="1" w:after="100" w:afterAutospacing="1"/>
        <w:ind w:left="0" w:right="0" w:firstLine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Динамика устранения проявлений речевого нарушения может быть у всех различной. Вся речевая работа идёт с использованием игр, картинок, пособий.</w:t>
      </w: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Занятия необходимо проводить систематически, не реже двух раз в неделю, закрепляя материал в повседневной жизни. Добивайтесь того, чтобы ребёнок чётко и внятно произносил звуки, повторяя за взрослым. Просите несколько раз повторить, чтобы закрепить правильное произношение. По окончании обязательно хвалите за старание.</w:t>
      </w:r>
      <w:r w:rsidRP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2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Желаю успехов!</w:t>
      </w:r>
    </w:p>
    <w:p w:rsidR="00B835D9" w:rsidRDefault="00B835D9">
      <w:bookmarkStart w:id="0" w:name="_GoBack"/>
      <w:bookmarkEnd w:id="0"/>
    </w:p>
    <w:sectPr w:rsidR="00B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D63"/>
    <w:multiLevelType w:val="multilevel"/>
    <w:tmpl w:val="161C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24B9B"/>
    <w:multiLevelType w:val="multilevel"/>
    <w:tmpl w:val="8204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7"/>
    <w:rsid w:val="005872A7"/>
    <w:rsid w:val="00B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</cp:revision>
  <dcterms:created xsi:type="dcterms:W3CDTF">2018-02-01T06:58:00Z</dcterms:created>
  <dcterms:modified xsi:type="dcterms:W3CDTF">2018-02-01T06:58:00Z</dcterms:modified>
</cp:coreProperties>
</file>