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A2" w:rsidRPr="003628A2" w:rsidRDefault="003628A2" w:rsidP="0036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28A2">
        <w:rPr>
          <w:rFonts w:ascii="Times New Roman" w:hAnsi="Times New Roman" w:cs="Times New Roman"/>
          <w:b/>
          <w:sz w:val="28"/>
          <w:szCs w:val="28"/>
        </w:rPr>
        <w:t>Полезные советы от ГИБДД</w:t>
      </w:r>
    </w:p>
    <w:bookmarkEnd w:id="0"/>
    <w:p w:rsidR="003628A2" w:rsidRPr="003628A2" w:rsidRDefault="003628A2" w:rsidP="0036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2">
        <w:rPr>
          <w:rFonts w:ascii="Times New Roman" w:hAnsi="Times New Roman" w:cs="Times New Roman"/>
          <w:b/>
          <w:sz w:val="28"/>
          <w:szCs w:val="28"/>
        </w:rPr>
        <w:t>(дня использования в беседах с детьми)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Ходите только по тротуарам или пешеходным дорожкам, придерживаясь правой стороны, а за городом по левой обочине дороги навстречу движущемуся транспорту. Так безопаснее.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8A2">
        <w:rPr>
          <w:rFonts w:ascii="Times New Roman" w:hAnsi="Times New Roman" w:cs="Times New Roman"/>
          <w:sz w:val="28"/>
          <w:szCs w:val="28"/>
        </w:rPr>
        <w:t>Переходите через дорогу только на зеленый сигнал светофора или по пешеходным переходам, в том числе по подземным, а при их отсутствии - на перекрестках по линии тротуаров или обочин.</w:t>
      </w:r>
      <w:proofErr w:type="gramEnd"/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Прежде чем перейти через дорогу, остановитесь у пешеходного перехода на краю тротуара, прислушайтесь и осмотритесь. Посмотрите налево, направо, ещё раз налево. И, если нет близко идущих машин - переходите, постоянно контролируя дорожную обстановку поворотом головы в левую и правую сторону движения автомобилей.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Если машины вдалеке - рассчитайте свои силы. Помните, машина быстро остановиться не может.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Лучше переждать, а не перебегать перед близко идущим автомобилем. Это может закончиться плачевно!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Когда переходите через дорогу - отбросьте другие мысли, прекратите разговоры с друзьями, наблюдайте за движущимся транспортом.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Переходите через дорогу под прямым углом, а не наискосок, иначе Вы дольше будете находиться на проезжей части, а, следовательно, в опасности! Быстрым шагом, но не бегом! Так безопаснее.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Выходя из автобуса, не стремитесь сразу перебежать через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скрыта другая машина.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Будьте осторожны и не спешите! Ведь обзор дороги может закрывать не только стоящий на остановке автобус, но и движущийся транспорт, а также кусты, деревья, угол дома, снежный вал.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другая машина, которая была не видна.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lastRenderedPageBreak/>
        <w:t>Постарайтесь перейти через дорогу за один прием. Если красный сигнал светофора застал Вас на середине проезжей части, то остановитесь и подождите, когда вам уступят дорогу. Не глядя, не суетитесь по дороге из стороны в сторону. Так водителю легче будет Вас объехать.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Пешеходам запрещается переходить через дорогу, если она имеет разделительную полосу или ограждение.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Не играйте на дорогах и вблизи дорог. Для этого есть двор, детская площадка, стадионы. Не выезжайте на улицы и дороги на коньках, санках, </w:t>
      </w:r>
      <w:proofErr w:type="spellStart"/>
      <w:r w:rsidRPr="003628A2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3628A2">
        <w:rPr>
          <w:rFonts w:ascii="Times New Roman" w:hAnsi="Times New Roman" w:cs="Times New Roman"/>
          <w:sz w:val="28"/>
          <w:szCs w:val="28"/>
        </w:rPr>
        <w:t>, велосипеде и самокате. А если Вы на середине дороги уронили варежку (мяч, портфель...), то, прежде чем наклониться за ней, осмотритесь по сторонам!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Переход через дорогу в неблагоприятную погоду (дождь, снег, гололед, туман) требует особого внимания, так как обзор дороги снижается из-за непогоды, тем более что может мешать капюшон, поднятый воротник или зонт.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Если Вам купили велосипед, не торопитесь выезжать на дорогу с интенсивным движением. Сначала выучите правила дорожного движения и научитесь кататься на школьной площадке, стадионе или во дворе дома. На дорогах общего пользования разрешено ездить на велосипеде с 14 лет!</w:t>
      </w:r>
    </w:p>
    <w:p w:rsidR="003628A2" w:rsidRPr="003628A2" w:rsidRDefault="003628A2" w:rsidP="00362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2B" w:rsidRPr="003628A2" w:rsidRDefault="003628A2" w:rsidP="003628A2">
      <w:pPr>
        <w:jc w:val="right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Государственная инспекция безопасности дорожного движения</w:t>
      </w:r>
    </w:p>
    <w:sectPr w:rsidR="00DC4B2B" w:rsidRPr="003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2"/>
    <w:rsid w:val="003628A2"/>
    <w:rsid w:val="006279B0"/>
    <w:rsid w:val="00D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2017-12-01T13:36:00Z</dcterms:created>
  <dcterms:modified xsi:type="dcterms:W3CDTF">2017-12-01T13:36:00Z</dcterms:modified>
</cp:coreProperties>
</file>