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AD" w:rsidRDefault="004838AD" w:rsidP="004838AD">
      <w:pPr>
        <w:spacing w:after="375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 РОДИТЕЛЯМ</w:t>
      </w:r>
    </w:p>
    <w:p w:rsidR="00057A77" w:rsidRPr="00610F9E" w:rsidRDefault="00610F9E" w:rsidP="00610F9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94A4D"/>
          <w:sz w:val="28"/>
          <w:szCs w:val="28"/>
        </w:rPr>
      </w:pPr>
      <w:r w:rsidRPr="0061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Причину совершенных суицидов ищите в семье и бл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ижайшем окружении детей. </w:t>
      </w:r>
      <w:r w:rsidR="00483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выражению одного из координаторов групп смерти: «р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одителям</w:t>
      </w:r>
      <w:r w:rsidRPr="0061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легче спихнуть все на левого типа из сети, чем признать свою вину в том, что они не досмотрели за ребенком, не уделили ему должного внимания, не спросили лишний раз как дела в школе и т.п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</w:p>
    <w:p w:rsidR="00057A77" w:rsidRPr="00662B65" w:rsidRDefault="00057A77" w:rsidP="00057A77">
      <w:pPr>
        <w:spacing w:after="375" w:line="240" w:lineRule="auto"/>
        <w:jc w:val="both"/>
        <w:textAlignment w:val="baseline"/>
        <w:rPr>
          <w:rFonts w:ascii="Georgia" w:eastAsia="Times New Roman" w:hAnsi="Georgia"/>
          <w:color w:val="494A4D"/>
          <w:sz w:val="27"/>
          <w:szCs w:val="27"/>
        </w:rPr>
      </w:pPr>
      <w:r w:rsidRPr="00662B65">
        <w:rPr>
          <w:rFonts w:ascii="Georgia" w:eastAsia="Times New Roman" w:hAnsi="Georgia"/>
          <w:color w:val="494A4D"/>
          <w:sz w:val="27"/>
          <w:szCs w:val="27"/>
        </w:rPr>
        <w:t>Взрослые привыкли считать переживания подростков мелкими и незначительными, иногда просто отказывая им в праве на эти переживания («да что ты понимаешь», «да какие твои годы», «у тебя еще будет тысяча таких мальчиков» и т.д.). И это вынуждает детей либо искать это право на стороне, либо просто молча страдать. Если кто-то обладающий авторитетом для этого подростка (не важно, по какой причине) даст право на переживания или уж тем более выдаст информацию о том, что «ты особенный и можешь еще и увидеться с миром волш</w:t>
      </w:r>
      <w:r w:rsidR="004838AD">
        <w:rPr>
          <w:rFonts w:ascii="Georgia" w:eastAsia="Times New Roman" w:hAnsi="Georgia"/>
          <w:color w:val="494A4D"/>
          <w:sz w:val="27"/>
          <w:szCs w:val="27"/>
        </w:rPr>
        <w:t>ебства», то он точно получит не</w:t>
      </w:r>
      <w:r w:rsidRPr="00662B65">
        <w:rPr>
          <w:rFonts w:ascii="Georgia" w:eastAsia="Times New Roman" w:hAnsi="Georgia"/>
          <w:color w:val="494A4D"/>
          <w:sz w:val="27"/>
          <w:szCs w:val="27"/>
        </w:rPr>
        <w:t>малый кредит доверия.</w:t>
      </w:r>
    </w:p>
    <w:p w:rsidR="00057A77" w:rsidRDefault="00057A77" w:rsidP="00057A77">
      <w:pPr>
        <w:spacing w:after="375" w:line="240" w:lineRule="auto"/>
        <w:jc w:val="both"/>
        <w:textAlignment w:val="baseline"/>
        <w:rPr>
          <w:rFonts w:ascii="Georgia" w:eastAsia="Times New Roman" w:hAnsi="Georgia"/>
          <w:color w:val="494A4D"/>
          <w:sz w:val="27"/>
          <w:szCs w:val="27"/>
        </w:rPr>
      </w:pPr>
      <w:r w:rsidRPr="00662B65">
        <w:rPr>
          <w:rFonts w:ascii="Georgia" w:eastAsia="Times New Roman" w:hAnsi="Georgia"/>
          <w:color w:val="494A4D"/>
          <w:sz w:val="27"/>
          <w:szCs w:val="27"/>
        </w:rPr>
        <w:t xml:space="preserve">В подростковой культуре больше нет старых знакомых субкультур (последними были </w:t>
      </w:r>
      <w:r w:rsidR="0043283D">
        <w:rPr>
          <w:rFonts w:ascii="Georgia" w:eastAsia="Times New Roman" w:hAnsi="Georgia"/>
          <w:color w:val="494A4D"/>
          <w:sz w:val="27"/>
          <w:szCs w:val="27"/>
        </w:rPr>
        <w:t>«</w:t>
      </w:r>
      <w:proofErr w:type="spellStart"/>
      <w:r w:rsidRPr="00662B65">
        <w:rPr>
          <w:rFonts w:ascii="Georgia" w:eastAsia="Times New Roman" w:hAnsi="Georgia"/>
          <w:color w:val="494A4D"/>
          <w:sz w:val="27"/>
          <w:szCs w:val="27"/>
        </w:rPr>
        <w:t>эмо</w:t>
      </w:r>
      <w:proofErr w:type="spellEnd"/>
      <w:r w:rsidR="0043283D">
        <w:rPr>
          <w:rFonts w:ascii="Georgia" w:eastAsia="Times New Roman" w:hAnsi="Georgia"/>
          <w:color w:val="494A4D"/>
          <w:sz w:val="27"/>
          <w:szCs w:val="27"/>
        </w:rPr>
        <w:t>»</w:t>
      </w:r>
      <w:r w:rsidRPr="00662B65">
        <w:rPr>
          <w:rFonts w:ascii="Georgia" w:eastAsia="Times New Roman" w:hAnsi="Georgia"/>
          <w:color w:val="494A4D"/>
          <w:sz w:val="27"/>
          <w:szCs w:val="27"/>
        </w:rPr>
        <w:t xml:space="preserve">, о которых сегодняшние школьники ничего не знают). </w:t>
      </w:r>
      <w:r w:rsidR="0043283D">
        <w:rPr>
          <w:rFonts w:ascii="Georgia" w:eastAsia="Times New Roman" w:hAnsi="Georgia"/>
          <w:color w:val="494A4D"/>
          <w:sz w:val="27"/>
          <w:szCs w:val="27"/>
        </w:rPr>
        <w:t>«</w:t>
      </w:r>
      <w:proofErr w:type="spellStart"/>
      <w:r w:rsidRPr="00662B65">
        <w:rPr>
          <w:rFonts w:ascii="Georgia" w:eastAsia="Times New Roman" w:hAnsi="Georgia"/>
          <w:color w:val="494A4D"/>
          <w:sz w:val="27"/>
          <w:szCs w:val="27"/>
        </w:rPr>
        <w:t>Анимешников</w:t>
      </w:r>
      <w:proofErr w:type="spellEnd"/>
      <w:r w:rsidR="0043283D">
        <w:rPr>
          <w:rFonts w:ascii="Georgia" w:eastAsia="Times New Roman" w:hAnsi="Georgia"/>
          <w:color w:val="494A4D"/>
          <w:sz w:val="27"/>
          <w:szCs w:val="27"/>
        </w:rPr>
        <w:t>»</w:t>
      </w:r>
      <w:r w:rsidRPr="00662B65">
        <w:rPr>
          <w:rFonts w:ascii="Georgia" w:eastAsia="Times New Roman" w:hAnsi="Georgia"/>
          <w:color w:val="494A4D"/>
          <w:sz w:val="27"/>
          <w:szCs w:val="27"/>
        </w:rPr>
        <w:t xml:space="preserve">, </w:t>
      </w:r>
      <w:r w:rsidR="0043283D">
        <w:rPr>
          <w:rFonts w:ascii="Georgia" w:eastAsia="Times New Roman" w:hAnsi="Georgia"/>
          <w:color w:val="494A4D"/>
          <w:sz w:val="27"/>
          <w:szCs w:val="27"/>
        </w:rPr>
        <w:t>«</w:t>
      </w:r>
      <w:proofErr w:type="spellStart"/>
      <w:r w:rsidRPr="00662B65">
        <w:rPr>
          <w:rFonts w:ascii="Georgia" w:eastAsia="Times New Roman" w:hAnsi="Georgia"/>
          <w:color w:val="494A4D"/>
          <w:sz w:val="27"/>
          <w:szCs w:val="27"/>
        </w:rPr>
        <w:t>геймеров</w:t>
      </w:r>
      <w:proofErr w:type="spellEnd"/>
      <w:r w:rsidR="0043283D">
        <w:rPr>
          <w:rFonts w:ascii="Georgia" w:eastAsia="Times New Roman" w:hAnsi="Georgia"/>
          <w:color w:val="494A4D"/>
          <w:sz w:val="27"/>
          <w:szCs w:val="27"/>
        </w:rPr>
        <w:t>»,</w:t>
      </w:r>
      <w:r w:rsidRPr="00662B65">
        <w:rPr>
          <w:rFonts w:ascii="Georgia" w:eastAsia="Times New Roman" w:hAnsi="Georgia"/>
          <w:color w:val="494A4D"/>
          <w:sz w:val="27"/>
          <w:szCs w:val="27"/>
        </w:rPr>
        <w:t xml:space="preserve"> да и </w:t>
      </w:r>
      <w:r w:rsidR="0043283D">
        <w:rPr>
          <w:rFonts w:ascii="Georgia" w:eastAsia="Times New Roman" w:hAnsi="Georgia"/>
          <w:color w:val="494A4D"/>
          <w:sz w:val="27"/>
          <w:szCs w:val="27"/>
        </w:rPr>
        <w:t>«</w:t>
      </w:r>
      <w:r w:rsidRPr="00662B65">
        <w:rPr>
          <w:rFonts w:ascii="Georgia" w:eastAsia="Times New Roman" w:hAnsi="Georgia"/>
          <w:color w:val="494A4D"/>
          <w:sz w:val="27"/>
          <w:szCs w:val="27"/>
        </w:rPr>
        <w:t>хипстеров</w:t>
      </w:r>
      <w:r w:rsidR="0043283D">
        <w:rPr>
          <w:rFonts w:ascii="Georgia" w:eastAsia="Times New Roman" w:hAnsi="Georgia"/>
          <w:color w:val="494A4D"/>
          <w:sz w:val="27"/>
          <w:szCs w:val="27"/>
        </w:rPr>
        <w:t>»</w:t>
      </w:r>
      <w:r w:rsidRPr="00662B65">
        <w:rPr>
          <w:rFonts w:ascii="Georgia" w:eastAsia="Times New Roman" w:hAnsi="Georgia"/>
          <w:color w:val="494A4D"/>
          <w:sz w:val="27"/>
          <w:szCs w:val="27"/>
        </w:rPr>
        <w:t xml:space="preserve"> нельзя назвать субкультурой. Таким образом</w:t>
      </w:r>
      <w:r>
        <w:rPr>
          <w:rFonts w:ascii="Georgia" w:eastAsia="Times New Roman" w:hAnsi="Georgia"/>
          <w:color w:val="494A4D"/>
          <w:sz w:val="27"/>
          <w:szCs w:val="27"/>
        </w:rPr>
        <w:t>,</w:t>
      </w:r>
      <w:r w:rsidR="0043283D">
        <w:rPr>
          <w:rFonts w:ascii="Georgia" w:eastAsia="Times New Roman" w:hAnsi="Georgia"/>
          <w:color w:val="494A4D"/>
          <w:sz w:val="27"/>
          <w:szCs w:val="27"/>
        </w:rPr>
        <w:t xml:space="preserve"> место оказалось вакантным, в то время как</w:t>
      </w:r>
      <w:r w:rsidRPr="00662B65">
        <w:rPr>
          <w:rFonts w:ascii="Georgia" w:eastAsia="Times New Roman" w:hAnsi="Georgia"/>
          <w:color w:val="494A4D"/>
          <w:sz w:val="27"/>
          <w:szCs w:val="27"/>
        </w:rPr>
        <w:t xml:space="preserve"> субкультуры давали подросткам систему выборов: что, как и когда делать. Начиная с того, что носить, до того, как думать. </w:t>
      </w:r>
    </w:p>
    <w:p w:rsidR="004273B9" w:rsidRDefault="004838AD" w:rsidP="00057A77">
      <w:pPr>
        <w:spacing w:after="375" w:line="240" w:lineRule="auto"/>
        <w:jc w:val="both"/>
        <w:textAlignment w:val="baseline"/>
        <w:rPr>
          <w:rFonts w:ascii="Georgia" w:eastAsia="Times New Roman" w:hAnsi="Georgia"/>
          <w:color w:val="494A4D"/>
          <w:sz w:val="27"/>
          <w:szCs w:val="27"/>
        </w:rPr>
      </w:pPr>
      <w:r>
        <w:rPr>
          <w:rFonts w:ascii="Georgia" w:eastAsia="Times New Roman" w:hAnsi="Georgia"/>
          <w:color w:val="494A4D"/>
          <w:sz w:val="27"/>
          <w:szCs w:val="27"/>
        </w:rPr>
        <w:t>В группах, подобных «синему киту»</w:t>
      </w:r>
      <w:r w:rsidR="0043283D">
        <w:rPr>
          <w:rFonts w:ascii="Georgia" w:eastAsia="Times New Roman" w:hAnsi="Georgia"/>
          <w:color w:val="494A4D"/>
          <w:sz w:val="27"/>
          <w:szCs w:val="27"/>
        </w:rPr>
        <w:t>,</w:t>
      </w:r>
      <w:r w:rsidR="00057A77" w:rsidRPr="00662B65">
        <w:rPr>
          <w:rFonts w:ascii="Georgia" w:eastAsia="Times New Roman" w:hAnsi="Georgia"/>
          <w:color w:val="494A4D"/>
          <w:sz w:val="27"/>
          <w:szCs w:val="27"/>
        </w:rPr>
        <w:t xml:space="preserve"> детей «отбирают», дают им задания</w:t>
      </w:r>
      <w:r w:rsidR="0043283D">
        <w:rPr>
          <w:rFonts w:ascii="Georgia" w:eastAsia="Times New Roman" w:hAnsi="Georgia"/>
          <w:color w:val="494A4D"/>
          <w:sz w:val="27"/>
          <w:szCs w:val="27"/>
        </w:rPr>
        <w:t xml:space="preserve"> и прочее. Что, само по себе, предоставляет</w:t>
      </w:r>
      <w:r w:rsidR="00057A77" w:rsidRPr="00662B65">
        <w:rPr>
          <w:rFonts w:ascii="Georgia" w:eastAsia="Times New Roman" w:hAnsi="Georgia"/>
          <w:color w:val="494A4D"/>
          <w:sz w:val="27"/>
          <w:szCs w:val="27"/>
        </w:rPr>
        <w:t xml:space="preserve"> ребенку</w:t>
      </w:r>
      <w:r w:rsidR="0043283D">
        <w:rPr>
          <w:rFonts w:ascii="Georgia" w:eastAsia="Times New Roman" w:hAnsi="Georgia"/>
          <w:color w:val="494A4D"/>
          <w:sz w:val="27"/>
          <w:szCs w:val="27"/>
        </w:rPr>
        <w:t>,</w:t>
      </w:r>
      <w:r w:rsidR="00057A77" w:rsidRPr="00662B65">
        <w:rPr>
          <w:rFonts w:ascii="Georgia" w:eastAsia="Times New Roman" w:hAnsi="Georgia"/>
          <w:color w:val="494A4D"/>
          <w:sz w:val="27"/>
          <w:szCs w:val="27"/>
        </w:rPr>
        <w:t xml:space="preserve"> помимо чувства единения с другими (отобранными)</w:t>
      </w:r>
      <w:r w:rsidR="0043283D">
        <w:rPr>
          <w:rFonts w:ascii="Georgia" w:eastAsia="Times New Roman" w:hAnsi="Georgia"/>
          <w:color w:val="494A4D"/>
          <w:sz w:val="27"/>
          <w:szCs w:val="27"/>
        </w:rPr>
        <w:t>,</w:t>
      </w:r>
      <w:r w:rsidR="00057A77" w:rsidRPr="00662B65">
        <w:rPr>
          <w:rFonts w:ascii="Georgia" w:eastAsia="Times New Roman" w:hAnsi="Georgia"/>
          <w:color w:val="494A4D"/>
          <w:sz w:val="27"/>
          <w:szCs w:val="27"/>
        </w:rPr>
        <w:t xml:space="preserve"> еще и чувство избранности (я молодец — меня выбрали). Более того, об этом нельзя рассказывать взрослым, а это дает еще один сильнейший способ контроля — общую тайну. Атмосфера таинственности и сакральных знаний — классическая цепочка, в которой </w:t>
      </w:r>
      <w:r w:rsidR="0043283D">
        <w:rPr>
          <w:rFonts w:ascii="Georgia" w:eastAsia="Times New Roman" w:hAnsi="Georgia"/>
          <w:color w:val="494A4D"/>
          <w:sz w:val="27"/>
          <w:szCs w:val="27"/>
        </w:rPr>
        <w:t>«</w:t>
      </w:r>
      <w:r w:rsidR="00057A77" w:rsidRPr="00662B65">
        <w:rPr>
          <w:rFonts w:ascii="Georgia" w:eastAsia="Times New Roman" w:hAnsi="Georgia"/>
          <w:color w:val="494A4D"/>
          <w:sz w:val="27"/>
          <w:szCs w:val="27"/>
        </w:rPr>
        <w:t>ты все узнаешь на следующем шаге</w:t>
      </w:r>
      <w:r w:rsidR="0043283D">
        <w:rPr>
          <w:rFonts w:ascii="Georgia" w:eastAsia="Times New Roman" w:hAnsi="Georgia"/>
          <w:color w:val="494A4D"/>
          <w:sz w:val="27"/>
          <w:szCs w:val="27"/>
        </w:rPr>
        <w:t>»</w:t>
      </w:r>
      <w:r w:rsidR="00057A77" w:rsidRPr="00662B65">
        <w:rPr>
          <w:rFonts w:ascii="Georgia" w:eastAsia="Times New Roman" w:hAnsi="Georgia"/>
          <w:color w:val="494A4D"/>
          <w:sz w:val="27"/>
          <w:szCs w:val="27"/>
        </w:rPr>
        <w:t xml:space="preserve">, но в конце просто ничего и нет. </w:t>
      </w:r>
    </w:p>
    <w:p w:rsidR="004273B9" w:rsidRDefault="00057A77" w:rsidP="004273B9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94A4D"/>
          <w:sz w:val="28"/>
          <w:szCs w:val="28"/>
        </w:rPr>
      </w:pPr>
      <w:r w:rsidRPr="00662B65">
        <w:rPr>
          <w:rFonts w:ascii="Georgia" w:eastAsia="Times New Roman" w:hAnsi="Georgia"/>
          <w:color w:val="494A4D"/>
          <w:sz w:val="27"/>
          <w:szCs w:val="27"/>
        </w:rPr>
        <w:t xml:space="preserve">Наличие особых «ритуалов», таких как порезать руки или написать «эссе о </w:t>
      </w:r>
      <w:proofErr w:type="spellStart"/>
      <w:r w:rsidRPr="00662B65">
        <w:rPr>
          <w:rFonts w:ascii="Georgia" w:eastAsia="Times New Roman" w:hAnsi="Georgia"/>
          <w:color w:val="494A4D"/>
          <w:sz w:val="27"/>
          <w:szCs w:val="27"/>
        </w:rPr>
        <w:t>Рине</w:t>
      </w:r>
      <w:proofErr w:type="spellEnd"/>
      <w:r w:rsidR="004273B9">
        <w:rPr>
          <w:rFonts w:ascii="Georgia" w:eastAsia="Times New Roman" w:hAnsi="Georgia"/>
          <w:color w:val="494A4D"/>
          <w:sz w:val="27"/>
          <w:szCs w:val="27"/>
        </w:rPr>
        <w:t>» – девочке, ставшей культовым персонажем в сети после суицида</w:t>
      </w:r>
      <w:r w:rsidRPr="00662B65">
        <w:rPr>
          <w:rFonts w:ascii="Georgia" w:eastAsia="Times New Roman" w:hAnsi="Georgia"/>
          <w:color w:val="494A4D"/>
          <w:sz w:val="27"/>
          <w:szCs w:val="27"/>
        </w:rPr>
        <w:t>, сделать рисунки и т.д. также формируют доверие и причастность. Это тоже похоже н</w:t>
      </w:r>
      <w:r w:rsidR="004273B9">
        <w:rPr>
          <w:rFonts w:ascii="Georgia" w:eastAsia="Times New Roman" w:hAnsi="Georgia"/>
          <w:color w:val="494A4D"/>
          <w:sz w:val="27"/>
          <w:szCs w:val="27"/>
        </w:rPr>
        <w:t xml:space="preserve">а методы деструктивных культов: создание у жертвы чувства ложной ущербности, мнимой усталости от жизни, чувства жизненного тупика, одновременно с этим игра в </w:t>
      </w:r>
      <w:r w:rsidR="004273B9">
        <w:rPr>
          <w:rFonts w:ascii="Times New Roman" w:eastAsia="Times New Roman" w:hAnsi="Times New Roman" w:cs="Times New Roman"/>
          <w:color w:val="494A4D"/>
          <w:sz w:val="28"/>
          <w:szCs w:val="28"/>
        </w:rPr>
        <w:t>утешение и кодирование на суицид.</w:t>
      </w:r>
    </w:p>
    <w:p w:rsidR="00057A77" w:rsidRDefault="00057A77" w:rsidP="00057A77">
      <w:pPr>
        <w:spacing w:after="375" w:line="240" w:lineRule="auto"/>
        <w:jc w:val="both"/>
        <w:textAlignment w:val="baseline"/>
        <w:rPr>
          <w:rFonts w:ascii="Georgia" w:eastAsia="Times New Roman" w:hAnsi="Georgia"/>
          <w:color w:val="494A4D"/>
          <w:sz w:val="27"/>
          <w:szCs w:val="27"/>
        </w:rPr>
      </w:pPr>
      <w:r w:rsidRPr="00662B65">
        <w:rPr>
          <w:rFonts w:ascii="Georgia" w:eastAsia="Times New Roman" w:hAnsi="Georgia"/>
          <w:color w:val="494A4D"/>
          <w:sz w:val="27"/>
          <w:szCs w:val="27"/>
        </w:rPr>
        <w:t>Такое чувство, что это все некая подготовка к жертвоприношению, всё — от отбора до добровольного (или с помощью) суицида в нужное время и в нужном месте. Но это только версия.</w:t>
      </w:r>
    </w:p>
    <w:p w:rsidR="006C6661" w:rsidRDefault="006C6661" w:rsidP="00057A77">
      <w:pPr>
        <w:spacing w:after="375" w:line="240" w:lineRule="auto"/>
        <w:jc w:val="both"/>
        <w:textAlignment w:val="baseline"/>
        <w:rPr>
          <w:rFonts w:ascii="Georgia" w:eastAsia="Times New Roman" w:hAnsi="Georgia"/>
          <w:color w:val="494A4D"/>
          <w:sz w:val="27"/>
          <w:szCs w:val="27"/>
        </w:rPr>
      </w:pPr>
      <w:r w:rsidRPr="00662B65">
        <w:rPr>
          <w:rFonts w:ascii="Georgia" w:eastAsia="Times New Roman" w:hAnsi="Georgia"/>
          <w:color w:val="494A4D"/>
          <w:sz w:val="27"/>
          <w:szCs w:val="27"/>
        </w:rPr>
        <w:lastRenderedPageBreak/>
        <w:t>Будьте вним</w:t>
      </w:r>
      <w:r w:rsidR="0043283D">
        <w:rPr>
          <w:rFonts w:ascii="Georgia" w:eastAsia="Times New Roman" w:hAnsi="Georgia"/>
          <w:color w:val="494A4D"/>
          <w:sz w:val="27"/>
          <w:szCs w:val="27"/>
        </w:rPr>
        <w:t>ательны. Проверяйте, спят ли дети</w:t>
      </w:r>
      <w:r w:rsidRPr="00662B65">
        <w:rPr>
          <w:rFonts w:ascii="Georgia" w:eastAsia="Times New Roman" w:hAnsi="Georgia"/>
          <w:color w:val="494A4D"/>
          <w:sz w:val="27"/>
          <w:szCs w:val="27"/>
        </w:rPr>
        <w:t xml:space="preserve"> в 4.20? Что рисуют на руках? Дома ли все ножи? Может быть, какие-то советы сейчас и глупо звучат, но это — как карантин. Следите за страницами «</w:t>
      </w:r>
      <w:proofErr w:type="spellStart"/>
      <w:r w:rsidRPr="00662B65">
        <w:rPr>
          <w:rFonts w:ascii="Georgia" w:eastAsia="Times New Roman" w:hAnsi="Georgia"/>
          <w:color w:val="494A4D"/>
          <w:sz w:val="27"/>
          <w:szCs w:val="27"/>
        </w:rPr>
        <w:t>ВКонтакте</w:t>
      </w:r>
      <w:proofErr w:type="spellEnd"/>
      <w:r w:rsidRPr="00662B65">
        <w:rPr>
          <w:rFonts w:ascii="Georgia" w:eastAsia="Times New Roman" w:hAnsi="Georgia"/>
          <w:color w:val="494A4D"/>
          <w:sz w:val="27"/>
          <w:szCs w:val="27"/>
        </w:rPr>
        <w:t>», которые посещают ваши дети, посмотрите вместе с ними ролики и видео, которые смотрят они. Попросите их дать вам послушать те песни, которые звучат сейчас в их наушниках.</w:t>
      </w:r>
    </w:p>
    <w:p w:rsidR="004273B9" w:rsidRPr="00D50DCB" w:rsidRDefault="004273B9" w:rsidP="004273B9">
      <w:pPr>
        <w:rPr>
          <w:rFonts w:ascii="Times New Roman" w:hAnsi="Times New Roman" w:cs="Times New Roman"/>
          <w:sz w:val="28"/>
          <w:szCs w:val="28"/>
        </w:rPr>
      </w:pPr>
      <w:r w:rsidRPr="00D5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ЧТО СЛЕДУЕТ ОБРАТИТЬ ВНИМАНИЕ:</w:t>
      </w:r>
      <w:r w:rsidRPr="00D50D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Подросток не высыпается, даже если рано ложится спать - проследите, спит ли он в ранние утренние часы.</w:t>
      </w:r>
      <w:r w:rsidRPr="00D50D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Рисует китов, бабочек, единорогов.</w:t>
      </w:r>
      <w:r w:rsidRPr="00D50D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328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 рисунки неадекватны в целом.</w:t>
      </w:r>
      <w:r w:rsidRPr="00D5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Состоит в группах,</w:t>
      </w:r>
      <w:r w:rsidR="00A83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содержащих в названии подобное</w:t>
      </w:r>
      <w:r w:rsidRPr="00D5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"Киты плывут вверх", "Разбуди меня в 4.20",</w:t>
      </w:r>
      <w:r w:rsidRPr="00D50D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Pr="00D50DCB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#f57</w:t>
        </w:r>
      </w:hyperlink>
      <w:r w:rsidRPr="00D5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0D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D50DCB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#f58</w:t>
        </w:r>
      </w:hyperlink>
      <w:r w:rsidRPr="00D5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"</w:t>
      </w:r>
      <w:proofErr w:type="spellStart"/>
      <w:r w:rsidRPr="00D5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Тихийдом</w:t>
      </w:r>
      <w:proofErr w:type="spellEnd"/>
      <w:r w:rsidRPr="00D5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</w:t>
      </w:r>
      <w:proofErr w:type="spellStart"/>
      <w:r w:rsidRPr="00D5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Рина</w:t>
      </w:r>
      <w:proofErr w:type="spellEnd"/>
      <w:r w:rsidRPr="00D5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", "</w:t>
      </w:r>
      <w:proofErr w:type="spellStart"/>
      <w:r w:rsidRPr="00D5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Няпока</w:t>
      </w:r>
      <w:proofErr w:type="spellEnd"/>
      <w:r w:rsidRPr="00D5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"Море китов", "50 дней </w:t>
      </w:r>
      <w:proofErr w:type="gramStart"/>
      <w:r w:rsidRPr="00D5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D5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моего..."</w:t>
      </w:r>
      <w:r w:rsidRPr="00D50D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3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 Закрыл в сети </w:t>
      </w:r>
      <w:proofErr w:type="spellStart"/>
      <w:r w:rsidR="0043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5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Контакте</w:t>
      </w:r>
      <w:proofErr w:type="spellEnd"/>
      <w:r w:rsidRPr="00D5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 к подробной информации, в переписке с друзьями (на личной стене) есть фразы "разбуди меня в 4.20",</w:t>
      </w:r>
      <w:r w:rsidR="0043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"я в игре". И </w:t>
      </w:r>
      <w:proofErr w:type="gramStart"/>
      <w:r w:rsidR="0043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 симптоматично</w:t>
      </w:r>
      <w:proofErr w:type="gramEnd"/>
      <w:r w:rsidRPr="00D5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на стене появляются цифры, начиная от 50 и меньше.</w:t>
      </w:r>
    </w:p>
    <w:p w:rsidR="004273B9" w:rsidRPr="00662B65" w:rsidRDefault="004273B9" w:rsidP="004273B9">
      <w:pPr>
        <w:spacing w:after="375" w:line="240" w:lineRule="auto"/>
        <w:textAlignment w:val="baseline"/>
        <w:rPr>
          <w:rFonts w:ascii="Georgia" w:eastAsia="Times New Roman" w:hAnsi="Georgia"/>
          <w:color w:val="494A4D"/>
          <w:sz w:val="27"/>
          <w:szCs w:val="27"/>
        </w:rPr>
      </w:pPr>
    </w:p>
    <w:p w:rsidR="004273B9" w:rsidRPr="00662B65" w:rsidRDefault="004273B9" w:rsidP="00057A77">
      <w:pPr>
        <w:spacing w:after="375" w:line="240" w:lineRule="auto"/>
        <w:jc w:val="both"/>
        <w:textAlignment w:val="baseline"/>
        <w:rPr>
          <w:rFonts w:ascii="Georgia" w:eastAsia="Times New Roman" w:hAnsi="Georgia"/>
          <w:color w:val="494A4D"/>
          <w:sz w:val="27"/>
          <w:szCs w:val="27"/>
        </w:rPr>
      </w:pPr>
    </w:p>
    <w:sectPr w:rsidR="004273B9" w:rsidRPr="00662B65" w:rsidSect="0088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661"/>
    <w:rsid w:val="00057A77"/>
    <w:rsid w:val="001141DB"/>
    <w:rsid w:val="004273B9"/>
    <w:rsid w:val="0043283D"/>
    <w:rsid w:val="004838AD"/>
    <w:rsid w:val="005A3CDA"/>
    <w:rsid w:val="00610F9E"/>
    <w:rsid w:val="006C6661"/>
    <w:rsid w:val="00887154"/>
    <w:rsid w:val="00A83F89"/>
    <w:rsid w:val="00AD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6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73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7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f58" TargetMode="External"/><Relationship Id="rId4" Type="http://schemas.openxmlformats.org/officeDocument/2006/relationships/hyperlink" Target="https://vk.com/feed?section=search&amp;q=%23f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519</Words>
  <Characters>2960</Characters>
  <Application>Microsoft Office Word</Application>
  <DocSecurity>0</DocSecurity>
  <Lines>24</Lines>
  <Paragraphs>6</Paragraphs>
  <ScaleCrop>false</ScaleCrop>
  <Company>ОКПНД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Zav_omp</dc:creator>
  <cp:keywords/>
  <dc:description/>
  <cp:lastModifiedBy>Zav_omp</cp:lastModifiedBy>
  <cp:revision>8</cp:revision>
  <dcterms:created xsi:type="dcterms:W3CDTF">2004-01-01T00:40:00Z</dcterms:created>
  <dcterms:modified xsi:type="dcterms:W3CDTF">2004-01-01T01:03:00Z</dcterms:modified>
</cp:coreProperties>
</file>