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80" w:type="dxa"/>
        <w:jc w:val="center"/>
        <w:tblLook w:val="04A0"/>
      </w:tblPr>
      <w:tblGrid>
        <w:gridCol w:w="3255"/>
        <w:gridCol w:w="2523"/>
        <w:gridCol w:w="3402"/>
      </w:tblGrid>
      <w:tr w:rsidR="00CF4CBB" w:rsidRPr="00A202DE" w:rsidTr="00A202DE">
        <w:trPr>
          <w:jc w:val="center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A202DE" w:rsidRPr="00A202DE" w:rsidRDefault="00CF4CBB" w:rsidP="00A2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  <w:r w:rsidR="00A202DE" w:rsidRPr="00A2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№9»</w:t>
            </w:r>
          </w:p>
          <w:p w:rsidR="00CF4CBB" w:rsidRPr="00A202DE" w:rsidRDefault="00CF4CBB" w:rsidP="00A20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202DE" w:rsidRPr="00A202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202DE" w:rsidRPr="00A202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</w:t>
            </w:r>
          </w:p>
          <w:p w:rsidR="00A202DE" w:rsidRPr="00A202DE" w:rsidRDefault="00CF4CBB" w:rsidP="00A202DE">
            <w:pPr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202DE" w:rsidRPr="00A2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№9»</w:t>
            </w:r>
          </w:p>
          <w:p w:rsidR="00CF4CBB" w:rsidRPr="00A202DE" w:rsidRDefault="00CF4CBB" w:rsidP="00A202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BB" w:rsidRPr="00A202DE" w:rsidRDefault="00A202DE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2DE">
              <w:rPr>
                <w:rFonts w:ascii="Times New Roman" w:hAnsi="Times New Roman" w:cs="Times New Roman"/>
                <w:sz w:val="24"/>
                <w:szCs w:val="24"/>
              </w:rPr>
              <w:t>Аустрина</w:t>
            </w:r>
            <w:proofErr w:type="spellEnd"/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  <w:r w:rsidR="00CF4CBB"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CBB" w:rsidRPr="00A202DE" w:rsidRDefault="00CF4CBB" w:rsidP="00A202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2DE" w:rsidRPr="00A202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02DE"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A202DE">
              <w:rPr>
                <w:rFonts w:ascii="Times New Roman" w:hAnsi="Times New Roman" w:cs="Times New Roman"/>
                <w:sz w:val="24"/>
                <w:szCs w:val="24"/>
              </w:rPr>
              <w:t xml:space="preserve"> 20___</w:t>
            </w:r>
            <w:r w:rsidRPr="00A202D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F4CBB" w:rsidRPr="00A202DE" w:rsidRDefault="00CF4CBB" w:rsidP="00A2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адаптированной рабочей программе для </w:t>
      </w:r>
      <w:proofErr w:type="gramStart"/>
      <w:r w:rsidRPr="00A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A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ОВЗ</w:t>
      </w:r>
    </w:p>
    <w:p w:rsidR="00A202DE" w:rsidRDefault="00A202DE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202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 и регламентирует порядок разработки и реализации адаптированных  программ учителей школы.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Адаптированная  рабочая программа педагога (далее – Программа)  </w:t>
      </w:r>
      <w:r w:rsidRPr="00A2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нормативно-управленческий документ конкретной образовательной организации, который должен обеспечить достижение планируемых </w:t>
      </w:r>
      <w:proofErr w:type="gramStart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освоения основной образовательной программы основного общего образования детей</w:t>
      </w:r>
      <w:proofErr w:type="gramEnd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  В тоже время адаптированная   рабочая программа</w:t>
      </w:r>
      <w:r w:rsidRPr="00A2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инструмент, с помощью которого учитель определяет оптимальные и наиболее эффективные для данного класса содержание, формы, методы и приемы организации образовательного процесса  в соответствии с  результатами ПМПК  и уровнями образовательных программ.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адаптированной   рабочей программы - создание условий для планирования, организации и управления образовательным процессом по определенной учебному курсу для детей с ОВЗ.</w:t>
      </w:r>
      <w:proofErr w:type="gramEnd"/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содержание, объем, порядок изучения учебной дисциплины (курса) с учетом целей, задач и особенностей учебно-воспитательного процесса   обучающихся с ОВЗ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Функции адаптированной рабочей  программы: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нормативная, то есть является документом, обязательным для выполнения в полном объеме; 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разработки адаптированной программы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Адаптированная  рабочая  программа составляется учителем-предметником, педагогом дополнительного образования по определенному учебному предмету, коррекционному занятию, курсу дополнительного образования на учебный год или уровень  обучения.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адаптированной программы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Титульный лист (название программы);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Пояснительную записку, в которой конкретизируются общие цели основного общего образования с учётом специфики учебного предмета; коррекционно-развивающие задачи предмета; краткая психолого-педагогическая характеристика обучающихся с ОВЗ с перечнем сформированных умений и навыков, и тех, которые не сформированы  на соответствующем уровне;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Общую характеристику учебного предмета, курса;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Описание места учебного предмета, курса в учебном плане;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Личностные, </w:t>
      </w:r>
      <w:proofErr w:type="spellStart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 (для классов, реализующих ФГОС); предметные результаты освоения конкретного учебного предмета, курса (для классов, реализующих ГОС 2004 года)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курса; подробное обоснование о внесенных изменениях в используемую программу с учётом психофизических особенностей детей с ОВЗ.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Календарно-тематическое планирование (по усмотрению учителя), примерное тематическое планирование с определением основных видов учебной деятельности, содержания учебного материала, предметных и </w:t>
      </w:r>
      <w:proofErr w:type="spellStart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остальное содержание тематического планирования по усмотрению учителя (по ФГОС); для классов, реализующих ГОС 2004,  форму тематического планирования определяет учитель-предметник.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Описание</w:t>
      </w:r>
      <w:r w:rsid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Планируемые результаты изучения учебного предмета, курса; ожидаемую динамику обучающихся детей с ОВЗ.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Приложения (контрольно-измерительные материалы, критерии оценивания)</w:t>
      </w: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Оформление адаптированной программы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Титульный лист считается первым, но не нумеруется, как и листы приложения (Приложение №1). 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содержит: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Полное наименование об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разовательной организации.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Гриф согласования программы (с указанием даты проведения и номера протокола заседания педагогического совета) 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Гриф утверждения программы руководителем образовательной организации (с указанием даты и номера приказа руководителя ОУ).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Название учебного курса, для изучения кото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рого написана программа.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Указание параллели /класса, в которых изучается учебный курс.</w:t>
      </w:r>
    </w:p>
    <w:p w:rsidR="00CF4CBB" w:rsidRPr="00A202DE" w:rsidRDefault="00CF4CBB" w:rsidP="00A20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Фамилия, имя, отчество, должность, квалификационная категория  педагога (или нескольких педагогов), разработавшего и реализующего учебный курс, предмет,</w:t>
      </w:r>
    </w:p>
    <w:p w:rsidR="00CF4CBB" w:rsidRPr="00A202DE" w:rsidRDefault="00CF4CBB" w:rsidP="00A20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Фамилия, имя, отчество, должность, категория  эксперта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Название города, в котором подготовлена про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грамма, год разработки.</w:t>
      </w:r>
    </w:p>
    <w:p w:rsidR="00CF4CBB" w:rsidRPr="00A202DE" w:rsidRDefault="00CF4CBB" w:rsidP="00A2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Утверждение адаптированной  программы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Адаптированная  рабочая программа принимается ежегодно на  первом педагогическом совете учебного года и  утверждается  приказом директора школы.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Согласование Программы у заместителя директора по УВР.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несоответствии адаптированной  программы установленным требованиям, директор школы накладывает резолюцию о необходимости доработки с указанием конкретного срока.</w:t>
      </w:r>
    </w:p>
    <w:p w:rsidR="00CF4CBB" w:rsidRPr="00A202DE" w:rsidRDefault="00CF4CBB" w:rsidP="00A2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изменения, дополнения, вносимые педагогом в Программу в течение учебного года, должны быть согласованы с заместителем директора по УВР и утверждены директором школы.</w:t>
      </w:r>
    </w:p>
    <w:p w:rsidR="00CF4CBB" w:rsidRPr="00A202DE" w:rsidRDefault="00CF4CBB" w:rsidP="00A20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положения.</w:t>
      </w:r>
    </w:p>
    <w:p w:rsidR="00CF4CBB" w:rsidRPr="00A202DE" w:rsidRDefault="00CF4CBB" w:rsidP="00A20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рабочие  программы  находятся в кабинете учителя-предметника.</w:t>
      </w:r>
    </w:p>
    <w:p w:rsidR="003B5392" w:rsidRPr="00A202DE" w:rsidRDefault="00CF4CBB" w:rsidP="00A202DE">
      <w:pPr>
        <w:spacing w:after="0" w:line="240" w:lineRule="auto"/>
        <w:rPr>
          <w:sz w:val="24"/>
          <w:szCs w:val="24"/>
        </w:rPr>
      </w:pPr>
      <w:r w:rsidRPr="00A2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20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 программа по завершению курса сдаётся заместителю директора по УВР.</w:t>
      </w:r>
    </w:p>
    <w:sectPr w:rsidR="003B5392" w:rsidRPr="00A202DE" w:rsidSect="00A202D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2963"/>
    <w:rsid w:val="001C4392"/>
    <w:rsid w:val="003B5392"/>
    <w:rsid w:val="003C2DC9"/>
    <w:rsid w:val="004B2963"/>
    <w:rsid w:val="00897109"/>
    <w:rsid w:val="00A202DE"/>
    <w:rsid w:val="00CF4CBB"/>
    <w:rsid w:val="00F7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949</Words>
  <Characters>5413</Characters>
  <Application>Microsoft Office Word</Application>
  <DocSecurity>0</DocSecurity>
  <Lines>45</Lines>
  <Paragraphs>12</Paragraphs>
  <ScaleCrop>false</ScaleCrop>
  <Company>School 9 Tver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3</cp:revision>
  <dcterms:created xsi:type="dcterms:W3CDTF">2016-04-28T12:11:00Z</dcterms:created>
  <dcterms:modified xsi:type="dcterms:W3CDTF">2016-04-28T12:15:00Z</dcterms:modified>
</cp:coreProperties>
</file>