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98" w:rsidRPr="00CC5BCD" w:rsidRDefault="00A83398" w:rsidP="00A83398">
      <w:pPr>
        <w:jc w:val="right"/>
        <w:rPr>
          <w:bCs w:val="0"/>
          <w:iCs/>
          <w:smallCaps w:val="0"/>
          <w:sz w:val="24"/>
          <w:szCs w:val="24"/>
        </w:rPr>
      </w:pPr>
      <w:r w:rsidRPr="00CC5BCD">
        <w:rPr>
          <w:bCs w:val="0"/>
          <w:iCs/>
          <w:smallCaps w:val="0"/>
          <w:sz w:val="24"/>
          <w:szCs w:val="24"/>
        </w:rPr>
        <w:t>Приложение № 1</w:t>
      </w:r>
    </w:p>
    <w:p w:rsidR="00A83398" w:rsidRPr="00CC5BCD" w:rsidRDefault="00A83398" w:rsidP="00A83398">
      <w:pPr>
        <w:pStyle w:val="5"/>
        <w:rPr>
          <w:szCs w:val="24"/>
        </w:rPr>
      </w:pPr>
    </w:p>
    <w:p w:rsidR="00A83398" w:rsidRPr="00CC5BCD" w:rsidRDefault="00A83398" w:rsidP="00A83398">
      <w:pPr>
        <w:pStyle w:val="5"/>
        <w:rPr>
          <w:szCs w:val="24"/>
        </w:rPr>
      </w:pPr>
      <w:r w:rsidRPr="00CC5BCD">
        <w:rPr>
          <w:szCs w:val="24"/>
        </w:rPr>
        <w:t>УТВЕРЖДАЮ</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Начальник Управления образования</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администрации г. Твери</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__________________Н.А.Афонина</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«_____»__________________2015 г.</w:t>
      </w:r>
    </w:p>
    <w:p w:rsidR="00A83398" w:rsidRPr="00CC5BCD" w:rsidRDefault="00A83398" w:rsidP="00A83398">
      <w:pPr>
        <w:snapToGrid w:val="0"/>
        <w:rPr>
          <w:smallCaps w:val="0"/>
          <w:sz w:val="20"/>
        </w:rPr>
      </w:pPr>
    </w:p>
    <w:p w:rsidR="00A83398" w:rsidRPr="00C52DF4" w:rsidRDefault="00A83398" w:rsidP="00A83398">
      <w:pPr>
        <w:pStyle w:val="ConsPlusNormal"/>
        <w:jc w:val="both"/>
      </w:pPr>
    </w:p>
    <w:p w:rsidR="00A83398" w:rsidRDefault="00A83398" w:rsidP="00A83398">
      <w:pPr>
        <w:pStyle w:val="ConsPlusNormal"/>
        <w:jc w:val="center"/>
        <w:rPr>
          <w:rFonts w:ascii="Times New Roman" w:hAnsi="Times New Roman" w:cs="Times New Roman"/>
          <w:b/>
          <w:bCs/>
          <w:sz w:val="24"/>
          <w:szCs w:val="24"/>
        </w:rPr>
      </w:pPr>
      <w:bookmarkStart w:id="0" w:name="Par32"/>
      <w:bookmarkStart w:id="1" w:name="_GoBack"/>
      <w:bookmarkEnd w:id="0"/>
      <w:r w:rsidRPr="00C52DF4">
        <w:rPr>
          <w:rFonts w:ascii="Times New Roman" w:hAnsi="Times New Roman" w:cs="Times New Roman"/>
          <w:b/>
          <w:bCs/>
          <w:sz w:val="24"/>
          <w:szCs w:val="24"/>
        </w:rPr>
        <w:t>ПОРЯДОК ПРОВЕДЕНИЯ ШКОЛЬНОГО И МУНИЦИПАЛЬНОГО ЭТАПОВ ВСЕРОССИЙСКОЙ ОЛИМПИАДЫ ШКОЛЬНИКОВ В Г.ТВЕРИ</w:t>
      </w:r>
      <w:r>
        <w:rPr>
          <w:rFonts w:ascii="Times New Roman" w:hAnsi="Times New Roman" w:cs="Times New Roman"/>
          <w:b/>
          <w:bCs/>
          <w:sz w:val="24"/>
          <w:szCs w:val="24"/>
        </w:rPr>
        <w:t xml:space="preserve"> </w:t>
      </w:r>
    </w:p>
    <w:p w:rsidR="00A83398" w:rsidRPr="00C52DF4" w:rsidRDefault="00A83398" w:rsidP="00A8339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 2015-2016 УЧЕБНОМ ГОДУ</w:t>
      </w:r>
      <w:bookmarkEnd w:id="1"/>
      <w:r>
        <w:rPr>
          <w:rFonts w:ascii="Times New Roman" w:hAnsi="Times New Roman" w:cs="Times New Roman"/>
          <w:b/>
          <w:bCs/>
          <w:sz w:val="24"/>
          <w:szCs w:val="24"/>
        </w:rPr>
        <w:t>.</w:t>
      </w:r>
    </w:p>
    <w:p w:rsidR="00A83398" w:rsidRPr="00C52DF4" w:rsidRDefault="00A83398" w:rsidP="00A83398">
      <w:pPr>
        <w:pStyle w:val="ConsPlusNormal"/>
        <w:jc w:val="both"/>
        <w:rPr>
          <w:rFonts w:ascii="Times New Roman" w:hAnsi="Times New Roman" w:cs="Times New Roman"/>
          <w:sz w:val="24"/>
          <w:szCs w:val="24"/>
        </w:rPr>
      </w:pPr>
    </w:p>
    <w:p w:rsidR="00A83398" w:rsidRPr="00C52DF4" w:rsidRDefault="00A83398" w:rsidP="00A83398">
      <w:pPr>
        <w:pStyle w:val="ConsPlusNormal"/>
        <w:jc w:val="center"/>
        <w:outlineLvl w:val="1"/>
        <w:rPr>
          <w:rFonts w:ascii="Times New Roman" w:hAnsi="Times New Roman" w:cs="Times New Roman"/>
          <w:sz w:val="24"/>
          <w:szCs w:val="24"/>
        </w:rPr>
      </w:pPr>
      <w:bookmarkStart w:id="2" w:name="Par34"/>
      <w:bookmarkEnd w:id="2"/>
      <w:r w:rsidRPr="00C52DF4">
        <w:rPr>
          <w:rFonts w:ascii="Times New Roman" w:hAnsi="Times New Roman" w:cs="Times New Roman"/>
          <w:sz w:val="24"/>
          <w:szCs w:val="24"/>
        </w:rPr>
        <w:t>I. Общие положения</w:t>
      </w:r>
    </w:p>
    <w:p w:rsidR="00A83398" w:rsidRPr="00251D8B" w:rsidRDefault="00A83398" w:rsidP="00A83398">
      <w:pPr>
        <w:pStyle w:val="ConsPlusNormal"/>
        <w:jc w:val="both"/>
        <w:rPr>
          <w:rFonts w:ascii="Times New Roman" w:hAnsi="Times New Roman" w:cs="Times New Roman"/>
          <w:sz w:val="24"/>
          <w:szCs w:val="24"/>
          <w:highlight w:val="yellow"/>
        </w:rPr>
      </w:pPr>
    </w:p>
    <w:p w:rsidR="00A83398" w:rsidRPr="00C52DF4" w:rsidRDefault="00A83398" w:rsidP="00A83398">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A83398" w:rsidRPr="00C52DF4" w:rsidRDefault="00A83398" w:rsidP="00A83398">
      <w:pPr>
        <w:pStyle w:val="ConsPlusNormal"/>
        <w:ind w:firstLine="540"/>
        <w:jc w:val="both"/>
        <w:rPr>
          <w:rFonts w:ascii="Times New Roman" w:hAnsi="Times New Roman" w:cs="Times New Roman"/>
          <w:sz w:val="24"/>
          <w:szCs w:val="24"/>
        </w:rPr>
      </w:pPr>
      <w:r w:rsidRPr="00C52DF4">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4. Олимпиада включает школьный, муниципальный, региональный и заключительный этапы.</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5. Организаторами олимпиады являются:</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заключительного этапа - Министерство образования и науки Российской Федерации (далее - Минобрнауки России).</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lastRenderedPageBreak/>
        <w:t>8. Олимпиада проводится на территории Российской Федерации.</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9. Рабочим языком проведения олимпиады является русский язык.</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 xml:space="preserve">10. Взимание платы за участие в олимпиаде не допускается. </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A83398" w:rsidRPr="00EA7BEC" w:rsidRDefault="00A83398" w:rsidP="00A83398">
      <w:pPr>
        <w:pStyle w:val="ConsPlusNormal"/>
        <w:ind w:firstLine="540"/>
        <w:jc w:val="both"/>
        <w:rPr>
          <w:rFonts w:ascii="Times New Roman" w:hAnsi="Times New Roman" w:cs="Times New Roman"/>
          <w:sz w:val="24"/>
          <w:szCs w:val="24"/>
        </w:rPr>
      </w:pPr>
      <w:r w:rsidRPr="00EA7BEC">
        <w:rPr>
          <w:rFonts w:ascii="Times New Roman" w:hAnsi="Times New Roman" w:cs="Times New Roman"/>
          <w:sz w:val="24"/>
          <w:szCs w:val="24"/>
        </w:rPr>
        <w:t>15. Во время проведения олимпиады участники олимпиады:</w:t>
      </w:r>
    </w:p>
    <w:p w:rsidR="00A83398" w:rsidRPr="00251D8B" w:rsidRDefault="00A83398" w:rsidP="00A83398">
      <w:pPr>
        <w:pStyle w:val="ConsPlusNormal"/>
        <w:ind w:firstLine="540"/>
        <w:jc w:val="both"/>
        <w:rPr>
          <w:rFonts w:ascii="Times New Roman" w:hAnsi="Times New Roman" w:cs="Times New Roman"/>
          <w:sz w:val="24"/>
          <w:szCs w:val="24"/>
          <w:highlight w:val="yellow"/>
        </w:rPr>
      </w:pPr>
      <w:r w:rsidRPr="00EA7BEC">
        <w:rPr>
          <w:rFonts w:ascii="Times New Roman" w:hAnsi="Times New Roman" w:cs="Times New Roman"/>
          <w:sz w:val="24"/>
          <w:szCs w:val="24"/>
        </w:rPr>
        <w:t>должны соблюдать настоящий Порядок и требования</w:t>
      </w:r>
      <w:r>
        <w:rPr>
          <w:rFonts w:ascii="Times New Roman" w:hAnsi="Times New Roman" w:cs="Times New Roman"/>
          <w:sz w:val="24"/>
          <w:szCs w:val="24"/>
        </w:rPr>
        <w:t xml:space="preserve">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A83398" w:rsidRPr="00501101" w:rsidRDefault="00A83398" w:rsidP="00A83398">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должны следовать указаниям представителей организатора олимпиады;</w:t>
      </w:r>
    </w:p>
    <w:p w:rsidR="00A83398" w:rsidRPr="00501101" w:rsidRDefault="00A83398" w:rsidP="00A83398">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не вправе общаться друг с другом, свободно перемещаться по аудитории;</w:t>
      </w:r>
    </w:p>
    <w:p w:rsidR="00A83398" w:rsidRPr="00501101" w:rsidRDefault="00A83398" w:rsidP="00A83398">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A83398" w:rsidRPr="00501101" w:rsidRDefault="00A83398" w:rsidP="00A83398">
      <w:pPr>
        <w:pStyle w:val="ConsPlusNormal"/>
        <w:ind w:firstLine="540"/>
        <w:jc w:val="both"/>
        <w:rPr>
          <w:rFonts w:ascii="Times New Roman" w:hAnsi="Times New Roman" w:cs="Times New Roman"/>
          <w:sz w:val="24"/>
          <w:szCs w:val="24"/>
        </w:rPr>
      </w:pPr>
      <w:r w:rsidRPr="00501101">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в течение 3-х дней после объявления результатов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20. Рассмотрение апелляции проводится с участием самого участника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83398" w:rsidRPr="0072307A" w:rsidRDefault="00A83398" w:rsidP="00A83398">
      <w:pPr>
        <w:pStyle w:val="ConsPlusNormal"/>
        <w:jc w:val="center"/>
        <w:outlineLvl w:val="1"/>
        <w:rPr>
          <w:rFonts w:ascii="Times New Roman" w:hAnsi="Times New Roman" w:cs="Times New Roman"/>
          <w:sz w:val="24"/>
          <w:szCs w:val="24"/>
        </w:rPr>
      </w:pPr>
      <w:bookmarkStart w:id="3" w:name="Par68"/>
      <w:bookmarkEnd w:id="3"/>
      <w:r w:rsidRPr="0072307A">
        <w:rPr>
          <w:rFonts w:ascii="Times New Roman" w:hAnsi="Times New Roman" w:cs="Times New Roman"/>
          <w:sz w:val="24"/>
          <w:szCs w:val="24"/>
        </w:rPr>
        <w:t>II. Организация проведения олимпиады</w:t>
      </w:r>
    </w:p>
    <w:p w:rsidR="00A83398" w:rsidRPr="0072307A" w:rsidRDefault="00A83398" w:rsidP="00A83398">
      <w:pPr>
        <w:pStyle w:val="ConsPlusNormal"/>
        <w:jc w:val="both"/>
        <w:rPr>
          <w:rFonts w:ascii="Times New Roman" w:hAnsi="Times New Roman" w:cs="Times New Roman"/>
          <w:sz w:val="24"/>
          <w:szCs w:val="24"/>
        </w:rPr>
      </w:pP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22. Олимпиада проводится ежегодно в рамках учебного года с 1 сентября по 30 апреля.</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24. Центральный оргкомитет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28. Центральные предметно-методические комиссии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w:t>
      </w:r>
      <w:r w:rsidRPr="0072307A">
        <w:rPr>
          <w:rFonts w:ascii="Times New Roman" w:hAnsi="Times New Roman" w:cs="Times New Roman"/>
          <w:sz w:val="24"/>
          <w:szCs w:val="24"/>
        </w:rPr>
        <w:lastRenderedPageBreak/>
        <w:t>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A83398" w:rsidRPr="0072307A" w:rsidRDefault="00A83398" w:rsidP="00A83398">
      <w:pPr>
        <w:pStyle w:val="ConsPlusNormal"/>
        <w:ind w:firstLine="540"/>
        <w:jc w:val="both"/>
        <w:rPr>
          <w:rFonts w:ascii="Times New Roman" w:hAnsi="Times New Roman" w:cs="Times New Roman"/>
          <w:sz w:val="24"/>
          <w:szCs w:val="24"/>
        </w:rPr>
      </w:pPr>
      <w:r w:rsidRPr="0072307A">
        <w:rPr>
          <w:rFonts w:ascii="Times New Roman" w:hAnsi="Times New Roman" w:cs="Times New Roman"/>
          <w:sz w:val="24"/>
          <w:szCs w:val="24"/>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31. Жюри всех этапов олимпиады:</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проводит с участниками олимпиады анализ олимпиадных заданий и их решений;</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представляет результаты олимпиады ее участникам;</w:t>
      </w:r>
    </w:p>
    <w:p w:rsidR="00A83398" w:rsidRPr="006B24EB" w:rsidRDefault="00A83398" w:rsidP="00A83398">
      <w:pPr>
        <w:pStyle w:val="ConsPlusNormal"/>
        <w:ind w:firstLine="540"/>
        <w:jc w:val="both"/>
        <w:rPr>
          <w:rFonts w:ascii="Times New Roman" w:hAnsi="Times New Roman" w:cs="Times New Roman"/>
          <w:sz w:val="24"/>
          <w:szCs w:val="24"/>
        </w:rPr>
      </w:pPr>
      <w:r w:rsidRPr="006B24EB">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A83398" w:rsidRPr="00251D8B" w:rsidRDefault="00A83398" w:rsidP="00A83398">
      <w:pPr>
        <w:pStyle w:val="ConsPlusNormal"/>
        <w:ind w:firstLine="540"/>
        <w:jc w:val="both"/>
        <w:rPr>
          <w:rFonts w:ascii="Times New Roman" w:hAnsi="Times New Roman" w:cs="Times New Roman"/>
          <w:sz w:val="24"/>
          <w:szCs w:val="24"/>
          <w:highlight w:val="yellow"/>
        </w:rPr>
      </w:pPr>
      <w:r w:rsidRPr="00A70398">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Pr>
          <w:rFonts w:ascii="Times New Roman" w:hAnsi="Times New Roman" w:cs="Times New Roman"/>
          <w:sz w:val="24"/>
          <w:szCs w:val="24"/>
        </w:rPr>
        <w:t xml:space="preserve">, при этом победителем, призером </w:t>
      </w:r>
      <w:r>
        <w:rPr>
          <w:rFonts w:ascii="Times New Roman" w:hAnsi="Times New Roman" w:cs="Times New Roman"/>
          <w:sz w:val="24"/>
          <w:szCs w:val="24"/>
        </w:rPr>
        <w:lastRenderedPageBreak/>
        <w:t xml:space="preserve">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w:t>
      </w:r>
      <w:r w:rsidRPr="00D40F88">
        <w:rPr>
          <w:rFonts w:ascii="Times New Roman" w:hAnsi="Times New Roman" w:cs="Times New Roman"/>
          <w:sz w:val="24"/>
          <w:szCs w:val="24"/>
        </w:rPr>
        <w:t>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r>
        <w:rPr>
          <w:rFonts w:ascii="Times New Roman" w:hAnsi="Times New Roman" w:cs="Times New Roman"/>
          <w:sz w:val="24"/>
          <w:szCs w:val="24"/>
        </w:rPr>
        <w:t>;</w:t>
      </w:r>
    </w:p>
    <w:p w:rsidR="00A83398" w:rsidRPr="00A70398" w:rsidRDefault="00A83398" w:rsidP="00A83398">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A83398" w:rsidRPr="00A70398" w:rsidRDefault="00A83398" w:rsidP="00A83398">
      <w:pPr>
        <w:pStyle w:val="ConsPlusNormal"/>
        <w:ind w:firstLine="540"/>
        <w:jc w:val="both"/>
        <w:rPr>
          <w:rFonts w:ascii="Times New Roman" w:hAnsi="Times New Roman" w:cs="Times New Roman"/>
          <w:sz w:val="24"/>
          <w:szCs w:val="24"/>
        </w:rPr>
      </w:pPr>
      <w:r w:rsidRPr="00A70398">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A83398" w:rsidRPr="00A177FA" w:rsidRDefault="00A83398" w:rsidP="00A83398">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A83398" w:rsidRPr="00A177FA" w:rsidRDefault="00A83398" w:rsidP="00A83398">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A83398" w:rsidRPr="00A177FA" w:rsidRDefault="00A83398" w:rsidP="00A83398">
      <w:pPr>
        <w:pStyle w:val="ConsPlusNormal"/>
        <w:ind w:firstLine="540"/>
        <w:jc w:val="both"/>
        <w:rPr>
          <w:rFonts w:ascii="Times New Roman" w:hAnsi="Times New Roman" w:cs="Times New Roman"/>
          <w:sz w:val="24"/>
          <w:szCs w:val="24"/>
        </w:rPr>
      </w:pPr>
      <w:r w:rsidRPr="00A177F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A83398" w:rsidRPr="00251D8B" w:rsidRDefault="00A83398" w:rsidP="00A83398">
      <w:pPr>
        <w:pStyle w:val="ConsPlusNormal"/>
        <w:jc w:val="both"/>
        <w:rPr>
          <w:rFonts w:ascii="Times New Roman" w:hAnsi="Times New Roman" w:cs="Times New Roman"/>
          <w:sz w:val="24"/>
          <w:szCs w:val="24"/>
          <w:highlight w:val="yellow"/>
        </w:rPr>
      </w:pPr>
    </w:p>
    <w:p w:rsidR="00A83398" w:rsidRPr="00A177FA" w:rsidRDefault="00A83398" w:rsidP="00A83398">
      <w:pPr>
        <w:pStyle w:val="ConsPlusNormal"/>
        <w:jc w:val="center"/>
        <w:outlineLvl w:val="1"/>
        <w:rPr>
          <w:rFonts w:ascii="Times New Roman" w:hAnsi="Times New Roman" w:cs="Times New Roman"/>
          <w:sz w:val="24"/>
          <w:szCs w:val="24"/>
        </w:rPr>
      </w:pPr>
      <w:bookmarkStart w:id="4" w:name="Par108"/>
      <w:bookmarkEnd w:id="4"/>
      <w:r w:rsidRPr="00A177FA">
        <w:rPr>
          <w:rFonts w:ascii="Times New Roman" w:hAnsi="Times New Roman" w:cs="Times New Roman"/>
          <w:sz w:val="24"/>
          <w:szCs w:val="24"/>
        </w:rPr>
        <w:t>III. Проведение школьного этапа олимпиады</w:t>
      </w:r>
    </w:p>
    <w:p w:rsidR="00A83398" w:rsidRPr="00A177FA" w:rsidRDefault="00A83398" w:rsidP="00A83398">
      <w:pPr>
        <w:pStyle w:val="ConsPlusNormal"/>
        <w:jc w:val="both"/>
        <w:rPr>
          <w:rFonts w:ascii="Times New Roman" w:hAnsi="Times New Roman" w:cs="Times New Roman"/>
          <w:sz w:val="24"/>
          <w:szCs w:val="24"/>
        </w:rPr>
      </w:pP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Срок окончания школьного этапа олимпиады - не позднее 1 ноября.</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39. Организатор школьного этапа олимпиады:</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оргкомитет школьного этапа олимпиады и утверждает его состав;</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A83398" w:rsidRPr="00666BCB" w:rsidRDefault="00A83398" w:rsidP="00A83398">
      <w:pPr>
        <w:pStyle w:val="ConsPlusNormal"/>
        <w:ind w:firstLine="540"/>
        <w:jc w:val="both"/>
        <w:rPr>
          <w:rFonts w:ascii="Times New Roman" w:hAnsi="Times New Roman" w:cs="Times New Roman"/>
          <w:sz w:val="24"/>
          <w:szCs w:val="24"/>
        </w:rPr>
      </w:pPr>
      <w:r w:rsidRPr="00666BCB">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A83398" w:rsidRPr="003F64AF" w:rsidRDefault="00A83398" w:rsidP="00A83398">
      <w:pPr>
        <w:pStyle w:val="ConsPlusNormal"/>
        <w:ind w:firstLine="540"/>
        <w:jc w:val="both"/>
        <w:rPr>
          <w:rFonts w:ascii="Times New Roman" w:hAnsi="Times New Roman" w:cs="Times New Roman"/>
          <w:sz w:val="24"/>
          <w:szCs w:val="24"/>
        </w:rPr>
      </w:pPr>
      <w:r w:rsidRPr="003F64AF">
        <w:rPr>
          <w:rFonts w:ascii="Times New Roman" w:hAnsi="Times New Roman" w:cs="Times New Roman"/>
          <w:sz w:val="24"/>
          <w:szCs w:val="24"/>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w:t>
      </w:r>
      <w:r w:rsidRPr="003F64AF">
        <w:rPr>
          <w:rFonts w:ascii="Times New Roman" w:hAnsi="Times New Roman" w:cs="Times New Roman"/>
          <w:sz w:val="24"/>
          <w:szCs w:val="24"/>
        </w:rPr>
        <w:lastRenderedPageBreak/>
        <w:t>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83398" w:rsidRPr="003F64AF" w:rsidRDefault="00A83398" w:rsidP="00A83398">
      <w:pPr>
        <w:pStyle w:val="ConsPlusNormal"/>
        <w:ind w:firstLine="540"/>
        <w:jc w:val="both"/>
        <w:rPr>
          <w:rFonts w:ascii="Times New Roman" w:hAnsi="Times New Roman" w:cs="Times New Roman"/>
          <w:sz w:val="24"/>
          <w:szCs w:val="24"/>
        </w:rPr>
      </w:pPr>
      <w:r w:rsidRPr="003F64AF">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A83398" w:rsidRPr="003F64AF" w:rsidRDefault="00A83398" w:rsidP="00A83398">
      <w:pPr>
        <w:pStyle w:val="ConsPlusNormal"/>
        <w:ind w:firstLine="540"/>
        <w:jc w:val="both"/>
        <w:rPr>
          <w:rFonts w:ascii="Times New Roman" w:hAnsi="Times New Roman" w:cs="Times New Roman"/>
          <w:sz w:val="24"/>
          <w:szCs w:val="24"/>
        </w:rPr>
      </w:pPr>
      <w:r w:rsidRPr="003F64AF">
        <w:rPr>
          <w:rFonts w:ascii="Times New Roman" w:hAnsi="Times New Roman" w:cs="Times New Roman"/>
          <w:sz w:val="24"/>
          <w:szCs w:val="24"/>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F9112A">
        <w:rPr>
          <w:rFonts w:ascii="Times New Roman" w:hAnsi="Times New Roman" w:cs="Times New Roman"/>
          <w:sz w:val="24"/>
          <w:szCs w:val="24"/>
        </w:rPr>
        <w:t xml:space="preserve">обеспечивает сбор и хранение заявлений родителей (законных представителей) обучающихся, </w:t>
      </w:r>
      <w:r w:rsidRPr="00701553">
        <w:rPr>
          <w:rFonts w:ascii="Times New Roman" w:hAnsi="Times New Roman" w:cs="Times New Roman"/>
          <w:sz w:val="24"/>
          <w:szCs w:val="24"/>
        </w:rPr>
        <w:t>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40. Оргкомитет школьного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42. Муниципальные предметно-методические комиссии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Pr="00701553">
        <w:rPr>
          <w:rFonts w:ascii="Times New Roman" w:hAnsi="Times New Roman" w:cs="Times New Roman"/>
          <w:sz w:val="24"/>
          <w:szCs w:val="24"/>
        </w:rPr>
        <w:lastRenderedPageBreak/>
        <w:t>школьного этапа олимпиады с учетом методических рекомендаций, подготовленных центральными предметно-методическими комиссиями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A83398" w:rsidRPr="00251D8B" w:rsidRDefault="00A83398" w:rsidP="00A83398">
      <w:pPr>
        <w:pStyle w:val="ConsPlusNormal"/>
        <w:jc w:val="both"/>
        <w:rPr>
          <w:rFonts w:ascii="Times New Roman" w:hAnsi="Times New Roman" w:cs="Times New Roman"/>
          <w:sz w:val="24"/>
          <w:szCs w:val="24"/>
          <w:highlight w:val="yellow"/>
        </w:rPr>
      </w:pPr>
    </w:p>
    <w:p w:rsidR="00A83398" w:rsidRPr="00701553" w:rsidRDefault="00A83398" w:rsidP="00A83398">
      <w:pPr>
        <w:pStyle w:val="ConsPlusNormal"/>
        <w:jc w:val="center"/>
        <w:outlineLvl w:val="1"/>
        <w:rPr>
          <w:rFonts w:ascii="Times New Roman" w:hAnsi="Times New Roman" w:cs="Times New Roman"/>
          <w:sz w:val="24"/>
          <w:szCs w:val="24"/>
        </w:rPr>
      </w:pPr>
      <w:bookmarkStart w:id="5" w:name="Par137"/>
      <w:bookmarkEnd w:id="5"/>
      <w:r w:rsidRPr="00701553">
        <w:rPr>
          <w:rFonts w:ascii="Times New Roman" w:hAnsi="Times New Roman" w:cs="Times New Roman"/>
          <w:sz w:val="24"/>
          <w:szCs w:val="24"/>
        </w:rPr>
        <w:t>IV. Проведение муниципального этапа олимпиады</w:t>
      </w:r>
    </w:p>
    <w:p w:rsidR="00A83398" w:rsidRPr="00251D8B" w:rsidRDefault="00A83398" w:rsidP="00A83398">
      <w:pPr>
        <w:pStyle w:val="ConsPlusNormal"/>
        <w:jc w:val="both"/>
        <w:rPr>
          <w:rFonts w:ascii="Times New Roman" w:hAnsi="Times New Roman" w:cs="Times New Roman"/>
          <w:sz w:val="24"/>
          <w:szCs w:val="24"/>
          <w:highlight w:val="yellow"/>
        </w:rPr>
      </w:pP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Срок окончания муниципального этапа олимпиады - не позднее 25 декабря.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48. Организатор муниципального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оргкомитет муниципального этапа олимпиады и утверждает его состав;</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w:t>
      </w:r>
      <w:r w:rsidRPr="00701553">
        <w:rPr>
          <w:rFonts w:ascii="Times New Roman" w:hAnsi="Times New Roman" w:cs="Times New Roman"/>
          <w:sz w:val="24"/>
          <w:szCs w:val="24"/>
        </w:rPr>
        <w:lastRenderedPageBreak/>
        <w:t>рассмотрения апелляций участников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49. Оргкомитет муниципального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A83398" w:rsidRPr="00701553" w:rsidRDefault="00A83398" w:rsidP="00A83398">
      <w:pPr>
        <w:pStyle w:val="ConsPlusNormal"/>
        <w:ind w:firstLine="540"/>
        <w:jc w:val="both"/>
        <w:rPr>
          <w:rFonts w:ascii="Times New Roman" w:hAnsi="Times New Roman" w:cs="Times New Roman"/>
          <w:sz w:val="24"/>
          <w:szCs w:val="24"/>
        </w:rPr>
      </w:pPr>
      <w:r w:rsidRPr="00701553">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A83398" w:rsidRPr="00251D8B" w:rsidRDefault="00A83398" w:rsidP="00A83398">
      <w:pPr>
        <w:pStyle w:val="ConsPlusNormal"/>
        <w:jc w:val="both"/>
        <w:rPr>
          <w:highlight w:val="yellow"/>
        </w:rPr>
      </w:pPr>
    </w:p>
    <w:p w:rsidR="00A83398" w:rsidRPr="00251D8B" w:rsidRDefault="00A83398" w:rsidP="00A83398">
      <w:pPr>
        <w:snapToGrid w:val="0"/>
        <w:rPr>
          <w:smallCaps w:val="0"/>
          <w:sz w:val="20"/>
          <w:highlight w:val="yellow"/>
        </w:rPr>
      </w:pPr>
    </w:p>
    <w:p w:rsidR="00A83398" w:rsidRPr="00251D8B" w:rsidRDefault="00A83398" w:rsidP="00A83398">
      <w:pPr>
        <w:snapToGrid w:val="0"/>
        <w:rPr>
          <w:smallCaps w:val="0"/>
          <w:sz w:val="20"/>
          <w:highlight w:val="yellow"/>
        </w:rPr>
      </w:pPr>
    </w:p>
    <w:p w:rsidR="00A83398" w:rsidRPr="00251D8B"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Default="00A83398" w:rsidP="00A83398">
      <w:pPr>
        <w:snapToGrid w:val="0"/>
        <w:rPr>
          <w:smallCaps w:val="0"/>
          <w:sz w:val="20"/>
          <w:highlight w:val="yellow"/>
        </w:rPr>
      </w:pPr>
    </w:p>
    <w:p w:rsidR="00A83398" w:rsidRPr="00251D8B" w:rsidRDefault="00A83398" w:rsidP="00A83398">
      <w:pPr>
        <w:snapToGrid w:val="0"/>
        <w:rPr>
          <w:smallCaps w:val="0"/>
          <w:sz w:val="20"/>
          <w:highlight w:val="yellow"/>
        </w:rPr>
      </w:pPr>
    </w:p>
    <w:p w:rsidR="00A83398" w:rsidRPr="00251D8B" w:rsidRDefault="00A83398" w:rsidP="00A83398">
      <w:pPr>
        <w:snapToGrid w:val="0"/>
        <w:rPr>
          <w:smallCaps w:val="0"/>
          <w:sz w:val="20"/>
          <w:highlight w:val="yellow"/>
        </w:rPr>
      </w:pPr>
    </w:p>
    <w:p w:rsidR="00A83398" w:rsidRPr="00CC5BCD" w:rsidRDefault="00A83398" w:rsidP="00A83398">
      <w:pPr>
        <w:pStyle w:val="2"/>
        <w:jc w:val="right"/>
        <w:rPr>
          <w:bCs/>
          <w:iCs/>
          <w:sz w:val="24"/>
          <w:szCs w:val="24"/>
        </w:rPr>
      </w:pPr>
      <w:r w:rsidRPr="00CC5BCD">
        <w:rPr>
          <w:bCs/>
          <w:iCs/>
          <w:sz w:val="24"/>
          <w:szCs w:val="24"/>
        </w:rPr>
        <w:t>Приложение № 2</w:t>
      </w:r>
    </w:p>
    <w:p w:rsidR="00A83398" w:rsidRPr="00CC5BCD" w:rsidRDefault="00A83398" w:rsidP="00A83398">
      <w:pPr>
        <w:rPr>
          <w:sz w:val="24"/>
          <w:szCs w:val="24"/>
        </w:rPr>
      </w:pPr>
    </w:p>
    <w:p w:rsidR="00A83398" w:rsidRPr="00CC5BCD" w:rsidRDefault="00A83398" w:rsidP="00A83398">
      <w:pPr>
        <w:pStyle w:val="5"/>
        <w:rPr>
          <w:szCs w:val="24"/>
        </w:rPr>
      </w:pPr>
      <w:r w:rsidRPr="00CC5BCD">
        <w:rPr>
          <w:szCs w:val="24"/>
        </w:rPr>
        <w:t>УТВЕРЖДАЮ</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Начальник Управления образования</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администрации г. Твери</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__________________ Н.А.Афонина</w:t>
      </w:r>
    </w:p>
    <w:p w:rsidR="00A83398" w:rsidRPr="00CC5BCD" w:rsidRDefault="00A83398" w:rsidP="00A83398">
      <w:pPr>
        <w:widowControl w:val="0"/>
        <w:snapToGrid w:val="0"/>
        <w:jc w:val="right"/>
        <w:rPr>
          <w:smallCaps w:val="0"/>
          <w:sz w:val="24"/>
          <w:szCs w:val="24"/>
        </w:rPr>
      </w:pPr>
      <w:r w:rsidRPr="00CC5BCD">
        <w:rPr>
          <w:b w:val="0"/>
          <w:bCs w:val="0"/>
          <w:smallCaps w:val="0"/>
          <w:sz w:val="24"/>
          <w:szCs w:val="24"/>
        </w:rPr>
        <w:t>«_____»__________________ 201</w:t>
      </w:r>
      <w:r>
        <w:rPr>
          <w:b w:val="0"/>
          <w:bCs w:val="0"/>
          <w:smallCaps w:val="0"/>
          <w:sz w:val="24"/>
          <w:szCs w:val="24"/>
        </w:rPr>
        <w:t xml:space="preserve">5 </w:t>
      </w:r>
      <w:r w:rsidRPr="00CC5BCD">
        <w:rPr>
          <w:b w:val="0"/>
          <w:bCs w:val="0"/>
          <w:smallCaps w:val="0"/>
          <w:sz w:val="24"/>
          <w:szCs w:val="24"/>
        </w:rPr>
        <w:t>г.</w:t>
      </w:r>
    </w:p>
    <w:p w:rsidR="00A83398" w:rsidRPr="00CC5BCD" w:rsidRDefault="00A83398" w:rsidP="00A83398">
      <w:pPr>
        <w:snapToGrid w:val="0"/>
        <w:rPr>
          <w:smallCaps w:val="0"/>
          <w:sz w:val="24"/>
          <w:szCs w:val="24"/>
          <w:highlight w:val="yellow"/>
        </w:rPr>
      </w:pPr>
    </w:p>
    <w:p w:rsidR="00A83398" w:rsidRPr="00251D8B" w:rsidRDefault="00A83398" w:rsidP="00A83398">
      <w:pPr>
        <w:snapToGrid w:val="0"/>
        <w:rPr>
          <w:smallCaps w:val="0"/>
          <w:sz w:val="20"/>
          <w:highlight w:val="yellow"/>
        </w:rPr>
      </w:pPr>
    </w:p>
    <w:p w:rsidR="00A83398" w:rsidRPr="00C26580" w:rsidRDefault="00A83398" w:rsidP="00A83398">
      <w:pPr>
        <w:pStyle w:val="a3"/>
        <w:spacing w:before="0" w:beforeAutospacing="0" w:after="0" w:afterAutospacing="0"/>
        <w:jc w:val="center"/>
        <w:rPr>
          <w:rStyle w:val="a4"/>
          <w:color w:val="000000"/>
          <w:sz w:val="28"/>
          <w:szCs w:val="28"/>
        </w:rPr>
      </w:pPr>
      <w:r w:rsidRPr="00C26580">
        <w:rPr>
          <w:rStyle w:val="a4"/>
          <w:color w:val="000000"/>
          <w:sz w:val="28"/>
          <w:szCs w:val="28"/>
        </w:rPr>
        <w:t>ПОЛОЖЕНИЕ</w:t>
      </w:r>
      <w:r w:rsidRPr="00C26580">
        <w:rPr>
          <w:color w:val="000000"/>
          <w:sz w:val="28"/>
          <w:szCs w:val="28"/>
        </w:rPr>
        <w:br/>
      </w:r>
      <w:r w:rsidRPr="00C26580">
        <w:rPr>
          <w:rStyle w:val="a4"/>
          <w:color w:val="000000"/>
          <w:sz w:val="28"/>
          <w:szCs w:val="28"/>
        </w:rPr>
        <w:t xml:space="preserve">о конфликтной  комиссии </w:t>
      </w:r>
    </w:p>
    <w:p w:rsidR="00A83398" w:rsidRPr="00C26580" w:rsidRDefault="00A83398" w:rsidP="00A83398">
      <w:pPr>
        <w:pStyle w:val="a3"/>
        <w:spacing w:before="0" w:beforeAutospacing="0" w:after="0" w:afterAutospacing="0"/>
        <w:jc w:val="center"/>
        <w:rPr>
          <w:rStyle w:val="a4"/>
          <w:color w:val="000000"/>
          <w:sz w:val="28"/>
          <w:szCs w:val="28"/>
        </w:rPr>
      </w:pPr>
      <w:r w:rsidRPr="00C26580">
        <w:rPr>
          <w:rStyle w:val="a4"/>
          <w:color w:val="000000"/>
          <w:sz w:val="28"/>
          <w:szCs w:val="28"/>
        </w:rPr>
        <w:t xml:space="preserve">при  проведении муниципального этапа </w:t>
      </w:r>
    </w:p>
    <w:p w:rsidR="00A83398" w:rsidRPr="00C26580" w:rsidRDefault="00A83398" w:rsidP="00A83398">
      <w:pPr>
        <w:pStyle w:val="a3"/>
        <w:spacing w:before="0" w:beforeAutospacing="0" w:after="0" w:afterAutospacing="0"/>
        <w:jc w:val="center"/>
        <w:rPr>
          <w:b/>
          <w:bCs/>
          <w:color w:val="000000"/>
          <w:sz w:val="28"/>
          <w:szCs w:val="28"/>
        </w:rPr>
      </w:pPr>
      <w:r w:rsidRPr="00C26580">
        <w:rPr>
          <w:rStyle w:val="a4"/>
          <w:color w:val="000000"/>
          <w:sz w:val="28"/>
          <w:szCs w:val="28"/>
        </w:rPr>
        <w:t>Всероссийской олимпиады школьников</w:t>
      </w:r>
      <w:r>
        <w:rPr>
          <w:rStyle w:val="a4"/>
          <w:color w:val="000000"/>
          <w:sz w:val="28"/>
          <w:szCs w:val="28"/>
        </w:rPr>
        <w:t xml:space="preserve"> в г.Твери                                                         в 2015-2016 учебном году.</w:t>
      </w:r>
    </w:p>
    <w:p w:rsidR="00A83398" w:rsidRPr="00251D8B" w:rsidRDefault="00A83398" w:rsidP="00A83398">
      <w:pPr>
        <w:pStyle w:val="a3"/>
        <w:spacing w:before="0" w:beforeAutospacing="0" w:after="0" w:afterAutospacing="0"/>
        <w:jc w:val="center"/>
        <w:rPr>
          <w:rStyle w:val="a4"/>
          <w:color w:val="000000"/>
          <w:highlight w:val="yellow"/>
        </w:rPr>
      </w:pPr>
    </w:p>
    <w:p w:rsidR="00A83398" w:rsidRPr="002A2D00" w:rsidRDefault="00A83398" w:rsidP="00A83398">
      <w:pPr>
        <w:pStyle w:val="a3"/>
        <w:numPr>
          <w:ilvl w:val="0"/>
          <w:numId w:val="6"/>
        </w:numPr>
        <w:tabs>
          <w:tab w:val="clear" w:pos="1080"/>
          <w:tab w:val="num" w:pos="0"/>
        </w:tabs>
        <w:spacing w:before="0" w:beforeAutospacing="0" w:after="0" w:afterAutospacing="0"/>
        <w:ind w:left="0" w:firstLine="360"/>
        <w:jc w:val="center"/>
        <w:rPr>
          <w:rStyle w:val="a4"/>
          <w:color w:val="000000"/>
        </w:rPr>
      </w:pPr>
      <w:r w:rsidRPr="002A2D00">
        <w:rPr>
          <w:rStyle w:val="a4"/>
          <w:color w:val="000000"/>
        </w:rPr>
        <w:t>Общие положения</w:t>
      </w:r>
    </w:p>
    <w:p w:rsidR="00A83398" w:rsidRPr="00251D8B" w:rsidRDefault="00A83398" w:rsidP="00A83398">
      <w:pPr>
        <w:pStyle w:val="a3"/>
        <w:spacing w:before="0" w:beforeAutospacing="0" w:after="0" w:afterAutospacing="0"/>
        <w:ind w:left="360"/>
        <w:jc w:val="center"/>
        <w:rPr>
          <w:color w:val="000000"/>
          <w:highlight w:val="yellow"/>
        </w:rPr>
      </w:pPr>
    </w:p>
    <w:p w:rsidR="00A83398" w:rsidRPr="002A2D00"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rPr>
          <w:color w:val="000000"/>
        </w:rPr>
      </w:pPr>
      <w:r w:rsidRPr="002A2D00">
        <w:rPr>
          <w:color w:val="000000"/>
        </w:rPr>
        <w:t>Конфликтная комиссия при проведении муниципального этапа олимпиады создается для решения спорных вопросов, возникающих  при проведении  муниципального этапа Всероссийской олимпиады школьников и по результатам  оценивания работ участников олимпиады.</w:t>
      </w:r>
    </w:p>
    <w:p w:rsidR="00A83398" w:rsidRPr="00251D8B" w:rsidRDefault="00A83398" w:rsidP="00A83398">
      <w:pPr>
        <w:pStyle w:val="a3"/>
        <w:spacing w:before="0" w:beforeAutospacing="0" w:after="0" w:afterAutospacing="0"/>
        <w:jc w:val="both"/>
        <w:rPr>
          <w:color w:val="000000"/>
          <w:highlight w:val="yellow"/>
        </w:rPr>
      </w:pPr>
    </w:p>
    <w:p w:rsidR="00A83398" w:rsidRPr="00254163"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pPr>
      <w:r w:rsidRPr="00254163">
        <w:rPr>
          <w:color w:val="000000"/>
        </w:rPr>
        <w:t xml:space="preserve">Конфликтная комиссия в своей деятельности руководствуется Законом Российской Федерации «Об образовании», Порядком  проведения Всероссийской олимпиады школьников, </w:t>
      </w:r>
      <w:r w:rsidRPr="00254163">
        <w:t xml:space="preserve">Порядком  проведения школьного и муниципального этапов Всероссийской олимпиады школьников, настоящим положением. </w:t>
      </w:r>
    </w:p>
    <w:p w:rsidR="00A83398" w:rsidRPr="00254163" w:rsidRDefault="00A83398" w:rsidP="00A83398">
      <w:pPr>
        <w:pStyle w:val="a3"/>
        <w:spacing w:before="0" w:beforeAutospacing="0" w:after="0" w:afterAutospacing="0"/>
        <w:jc w:val="both"/>
      </w:pPr>
    </w:p>
    <w:p w:rsidR="00A83398" w:rsidRPr="002A2D00"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rPr>
          <w:color w:val="000000"/>
        </w:rPr>
      </w:pPr>
      <w:r w:rsidRPr="002A2D00">
        <w:rPr>
          <w:color w:val="000000"/>
        </w:rPr>
        <w:t xml:space="preserve">Конфликтная комиссия рассматривает: </w:t>
      </w:r>
    </w:p>
    <w:p w:rsidR="00A83398" w:rsidRPr="002A2D00" w:rsidRDefault="00A83398" w:rsidP="00A83398">
      <w:pPr>
        <w:pStyle w:val="a3"/>
        <w:numPr>
          <w:ilvl w:val="0"/>
          <w:numId w:val="5"/>
        </w:numPr>
        <w:spacing w:before="0" w:beforeAutospacing="0" w:after="0" w:afterAutospacing="0"/>
        <w:jc w:val="both"/>
        <w:rPr>
          <w:color w:val="000000"/>
        </w:rPr>
      </w:pPr>
      <w:r w:rsidRPr="002A2D00">
        <w:rPr>
          <w:color w:val="000000"/>
        </w:rPr>
        <w:t>вопросы организации муниципального этапа олимпиады;</w:t>
      </w:r>
    </w:p>
    <w:p w:rsidR="00A83398" w:rsidRPr="002A2D00" w:rsidRDefault="00A83398" w:rsidP="00A83398">
      <w:pPr>
        <w:pStyle w:val="a3"/>
        <w:numPr>
          <w:ilvl w:val="0"/>
          <w:numId w:val="5"/>
        </w:numPr>
        <w:spacing w:before="0" w:beforeAutospacing="0" w:after="0" w:afterAutospacing="0"/>
        <w:jc w:val="both"/>
        <w:rPr>
          <w:color w:val="000000"/>
        </w:rPr>
      </w:pPr>
      <w:r w:rsidRPr="002A2D00">
        <w:rPr>
          <w:color w:val="000000"/>
        </w:rPr>
        <w:t xml:space="preserve"> конфликтные ситуации, связанные с оцениванием работ участников олимпиады.</w:t>
      </w:r>
    </w:p>
    <w:p w:rsidR="00A83398" w:rsidRPr="002A2D00" w:rsidRDefault="00A83398" w:rsidP="00A83398">
      <w:pPr>
        <w:pStyle w:val="a3"/>
        <w:spacing w:before="0" w:beforeAutospacing="0" w:after="0" w:afterAutospacing="0"/>
        <w:ind w:left="-349"/>
        <w:jc w:val="both"/>
        <w:rPr>
          <w:color w:val="000000"/>
        </w:rPr>
      </w:pPr>
    </w:p>
    <w:p w:rsidR="00A83398" w:rsidRPr="00B5746F"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rPr>
          <w:color w:val="000000"/>
        </w:rPr>
      </w:pPr>
      <w:r w:rsidRPr="00B5746F">
        <w:rPr>
          <w:color w:val="000000"/>
        </w:rPr>
        <w:t xml:space="preserve">Сроки работы конфликтной комиссии определяются данным положением, но не более чем в период проведения муниципального этапа Всероссийской олимпиады школьников. </w:t>
      </w:r>
    </w:p>
    <w:p w:rsidR="00A83398" w:rsidRPr="00B5746F" w:rsidRDefault="00A83398" w:rsidP="00A83398">
      <w:pPr>
        <w:pStyle w:val="a3"/>
        <w:spacing w:before="0" w:beforeAutospacing="0" w:after="0" w:afterAutospacing="0"/>
        <w:jc w:val="both"/>
        <w:rPr>
          <w:color w:val="000000"/>
        </w:rPr>
      </w:pPr>
    </w:p>
    <w:p w:rsidR="00A83398" w:rsidRPr="00B5746F"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pPr>
      <w:r w:rsidRPr="00B5746F">
        <w:lastRenderedPageBreak/>
        <w:t xml:space="preserve">В состав конфликтной комиссии входят члены жюри по спорному предмету муниципального этапа Всероссийской олимпиады школьников, составом не менее 50% от общего количества.  </w:t>
      </w:r>
    </w:p>
    <w:p w:rsidR="00A83398" w:rsidRPr="00251D8B" w:rsidRDefault="00A83398" w:rsidP="00A83398">
      <w:pPr>
        <w:pStyle w:val="a3"/>
        <w:spacing w:before="0" w:beforeAutospacing="0" w:after="0" w:afterAutospacing="0"/>
        <w:jc w:val="both"/>
        <w:rPr>
          <w:highlight w:val="yellow"/>
        </w:rPr>
      </w:pPr>
    </w:p>
    <w:p w:rsidR="00A83398" w:rsidRPr="00B5746F" w:rsidRDefault="00A83398" w:rsidP="00A83398">
      <w:pPr>
        <w:pStyle w:val="a3"/>
        <w:numPr>
          <w:ilvl w:val="0"/>
          <w:numId w:val="2"/>
        </w:numPr>
        <w:tabs>
          <w:tab w:val="clear" w:pos="720"/>
          <w:tab w:val="num" w:pos="360"/>
          <w:tab w:val="left" w:pos="993"/>
        </w:tabs>
        <w:spacing w:before="0" w:beforeAutospacing="0" w:after="0" w:afterAutospacing="0"/>
        <w:ind w:left="0" w:firstLine="720"/>
        <w:jc w:val="both"/>
      </w:pPr>
      <w:r w:rsidRPr="00B5746F">
        <w:t>Конфликтная комиссия рассматривает письменные апелляции участников  муниципального этапа Всероссийской олимпиады школьников по общеобразовательным предметам, не согласных с результатами проверки работ жюри, поданных в её адрес, не позднее чем в 3-х дневный срок со дня официального их оглашения.</w:t>
      </w:r>
    </w:p>
    <w:p w:rsidR="00A83398" w:rsidRPr="00251D8B" w:rsidRDefault="00A83398" w:rsidP="00A83398">
      <w:pPr>
        <w:pStyle w:val="a3"/>
        <w:spacing w:before="0" w:beforeAutospacing="0" w:after="0" w:afterAutospacing="0"/>
        <w:jc w:val="center"/>
        <w:rPr>
          <w:rStyle w:val="a4"/>
          <w:color w:val="000000"/>
          <w:highlight w:val="yellow"/>
        </w:rPr>
      </w:pPr>
    </w:p>
    <w:p w:rsidR="00A83398" w:rsidRPr="00B5746F" w:rsidRDefault="00A83398" w:rsidP="00A83398">
      <w:pPr>
        <w:pStyle w:val="a3"/>
        <w:numPr>
          <w:ilvl w:val="0"/>
          <w:numId w:val="6"/>
        </w:numPr>
        <w:spacing w:before="0" w:beforeAutospacing="0" w:after="0" w:afterAutospacing="0"/>
        <w:jc w:val="center"/>
        <w:rPr>
          <w:rStyle w:val="a4"/>
          <w:color w:val="000000"/>
        </w:rPr>
      </w:pPr>
      <w:r w:rsidRPr="00B5746F">
        <w:rPr>
          <w:rStyle w:val="a4"/>
          <w:color w:val="000000"/>
        </w:rPr>
        <w:t>Конфликтная комиссия имеет право:</w:t>
      </w:r>
    </w:p>
    <w:p w:rsidR="00A83398" w:rsidRPr="00B5746F" w:rsidRDefault="00A83398" w:rsidP="00A83398">
      <w:pPr>
        <w:pStyle w:val="a3"/>
        <w:spacing w:before="0" w:beforeAutospacing="0" w:after="0" w:afterAutospacing="0"/>
        <w:ind w:left="360"/>
        <w:jc w:val="center"/>
        <w:rPr>
          <w:color w:val="000000"/>
        </w:rPr>
      </w:pPr>
    </w:p>
    <w:p w:rsidR="00A83398" w:rsidRPr="00B5746F" w:rsidRDefault="00A83398" w:rsidP="00A83398">
      <w:pPr>
        <w:pStyle w:val="a3"/>
        <w:numPr>
          <w:ilvl w:val="0"/>
          <w:numId w:val="3"/>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к рассмотрению заявления установленного образца любого участника муниципального этапа олимпиады или его законных  представителей;</w:t>
      </w:r>
    </w:p>
    <w:p w:rsidR="00A83398" w:rsidRPr="00B5746F" w:rsidRDefault="00A83398" w:rsidP="00A83398">
      <w:pPr>
        <w:pStyle w:val="a3"/>
        <w:numPr>
          <w:ilvl w:val="0"/>
          <w:numId w:val="3"/>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решение по каждому спорному вопросу, относящемуся к ее компетенции;</w:t>
      </w:r>
    </w:p>
    <w:p w:rsidR="00A83398" w:rsidRPr="00B5746F" w:rsidRDefault="00A83398" w:rsidP="00A83398">
      <w:pPr>
        <w:pStyle w:val="a3"/>
        <w:numPr>
          <w:ilvl w:val="0"/>
          <w:numId w:val="3"/>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решения об объективности оценивания работ участников  в течение трех дней с момента поступления заявления, если срок ответа не оговорен дополнительно заявителем;</w:t>
      </w:r>
    </w:p>
    <w:p w:rsidR="00A83398" w:rsidRPr="00B5746F" w:rsidRDefault="00A83398" w:rsidP="00A83398">
      <w:pPr>
        <w:pStyle w:val="a3"/>
        <w:numPr>
          <w:ilvl w:val="0"/>
          <w:numId w:val="3"/>
        </w:numPr>
        <w:tabs>
          <w:tab w:val="clear" w:pos="720"/>
          <w:tab w:val="num" w:pos="0"/>
          <w:tab w:val="left" w:pos="1080"/>
        </w:tabs>
        <w:spacing w:before="0" w:beforeAutospacing="0" w:after="0" w:afterAutospacing="0"/>
        <w:ind w:left="0" w:firstLine="720"/>
        <w:jc w:val="both"/>
        <w:rPr>
          <w:color w:val="000000"/>
        </w:rPr>
      </w:pPr>
      <w:r w:rsidRPr="00B5746F">
        <w:rPr>
          <w:color w:val="000000"/>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A83398" w:rsidRPr="00251D8B" w:rsidRDefault="00A83398" w:rsidP="00A83398">
      <w:pPr>
        <w:pStyle w:val="a3"/>
        <w:tabs>
          <w:tab w:val="left" w:pos="1080"/>
        </w:tabs>
        <w:spacing w:before="0" w:beforeAutospacing="0" w:after="0" w:afterAutospacing="0"/>
        <w:jc w:val="both"/>
        <w:rPr>
          <w:color w:val="000000"/>
          <w:highlight w:val="yellow"/>
        </w:rPr>
      </w:pPr>
    </w:p>
    <w:p w:rsidR="00A83398" w:rsidRPr="00B5746F" w:rsidRDefault="00A83398" w:rsidP="00A83398">
      <w:pPr>
        <w:pStyle w:val="a3"/>
        <w:numPr>
          <w:ilvl w:val="0"/>
          <w:numId w:val="6"/>
        </w:numPr>
        <w:spacing w:before="0" w:beforeAutospacing="0" w:after="0" w:afterAutospacing="0"/>
        <w:jc w:val="center"/>
        <w:rPr>
          <w:rStyle w:val="a4"/>
          <w:color w:val="000000"/>
        </w:rPr>
      </w:pPr>
      <w:r w:rsidRPr="00B5746F">
        <w:rPr>
          <w:rStyle w:val="a4"/>
          <w:color w:val="000000"/>
        </w:rPr>
        <w:t>Члены конфликтной комиссии обязаны:</w:t>
      </w:r>
    </w:p>
    <w:p w:rsidR="00A83398" w:rsidRPr="00B5746F" w:rsidRDefault="00A83398" w:rsidP="00A83398">
      <w:pPr>
        <w:pStyle w:val="a3"/>
        <w:spacing w:before="0" w:beforeAutospacing="0" w:after="0" w:afterAutospacing="0"/>
        <w:ind w:left="360"/>
        <w:jc w:val="center"/>
        <w:rPr>
          <w:color w:val="000000"/>
        </w:rPr>
      </w:pPr>
    </w:p>
    <w:p w:rsidR="00A83398" w:rsidRPr="00B5746F" w:rsidRDefault="00A83398" w:rsidP="00A83398">
      <w:pPr>
        <w:pStyle w:val="a3"/>
        <w:numPr>
          <w:ilvl w:val="0"/>
          <w:numId w:val="4"/>
        </w:numPr>
        <w:tabs>
          <w:tab w:val="clear" w:pos="720"/>
          <w:tab w:val="num" w:pos="0"/>
          <w:tab w:val="left" w:pos="1080"/>
        </w:tabs>
        <w:spacing w:before="0" w:beforeAutospacing="0" w:after="0" w:afterAutospacing="0"/>
        <w:ind w:left="0" w:firstLine="720"/>
        <w:jc w:val="both"/>
        <w:rPr>
          <w:color w:val="000000"/>
          <w:u w:val="single"/>
        </w:rPr>
      </w:pPr>
      <w:r w:rsidRPr="00B5746F">
        <w:rPr>
          <w:color w:val="000000"/>
        </w:rPr>
        <w:t>присутствовать на всех заседаниях  конфликтной комиссии;</w:t>
      </w:r>
    </w:p>
    <w:p w:rsidR="00A83398" w:rsidRPr="00B5746F" w:rsidRDefault="00A83398" w:rsidP="00A83398">
      <w:pPr>
        <w:pStyle w:val="a3"/>
        <w:numPr>
          <w:ilvl w:val="0"/>
          <w:numId w:val="4"/>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активное участие в рассмотрении поданных заявлений;</w:t>
      </w:r>
    </w:p>
    <w:p w:rsidR="00A83398" w:rsidRPr="00B5746F" w:rsidRDefault="00A83398" w:rsidP="00A83398">
      <w:pPr>
        <w:pStyle w:val="a3"/>
        <w:numPr>
          <w:ilvl w:val="0"/>
          <w:numId w:val="4"/>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половины его членов);</w:t>
      </w:r>
    </w:p>
    <w:p w:rsidR="00A83398" w:rsidRPr="00B5746F" w:rsidRDefault="00A83398" w:rsidP="00A83398">
      <w:pPr>
        <w:pStyle w:val="a3"/>
        <w:numPr>
          <w:ilvl w:val="0"/>
          <w:numId w:val="4"/>
        </w:numPr>
        <w:tabs>
          <w:tab w:val="clear" w:pos="720"/>
          <w:tab w:val="num" w:pos="0"/>
          <w:tab w:val="left" w:pos="1080"/>
        </w:tabs>
        <w:spacing w:before="0" w:beforeAutospacing="0" w:after="0" w:afterAutospacing="0"/>
        <w:ind w:left="0" w:firstLine="720"/>
        <w:jc w:val="both"/>
        <w:rPr>
          <w:color w:val="000000"/>
        </w:rPr>
      </w:pPr>
      <w:r w:rsidRPr="00B5746F">
        <w:rPr>
          <w:color w:val="000000"/>
        </w:rPr>
        <w:t>принимать решение своевременно, если не оговорены дополнительные сроки рассмотрения заявления;</w:t>
      </w:r>
    </w:p>
    <w:p w:rsidR="00A83398" w:rsidRPr="00B5746F" w:rsidRDefault="00A83398" w:rsidP="00A83398">
      <w:pPr>
        <w:pStyle w:val="a3"/>
        <w:numPr>
          <w:ilvl w:val="0"/>
          <w:numId w:val="4"/>
        </w:numPr>
        <w:tabs>
          <w:tab w:val="clear" w:pos="720"/>
          <w:tab w:val="num" w:pos="0"/>
          <w:tab w:val="left" w:pos="1080"/>
        </w:tabs>
        <w:spacing w:before="0" w:beforeAutospacing="0" w:after="0" w:afterAutospacing="0"/>
        <w:ind w:left="0" w:firstLine="720"/>
        <w:jc w:val="both"/>
        <w:rPr>
          <w:color w:val="000000"/>
        </w:rPr>
      </w:pPr>
      <w:r w:rsidRPr="00B5746F">
        <w:rPr>
          <w:color w:val="000000"/>
        </w:rPr>
        <w:t>давать обоснованный ответ заявителю в устной или письменной форме в 10-дневный срок со дня подачи заявления.</w:t>
      </w:r>
    </w:p>
    <w:p w:rsidR="00A83398" w:rsidRPr="00251D8B" w:rsidRDefault="00A83398" w:rsidP="00A83398">
      <w:pPr>
        <w:pStyle w:val="a3"/>
        <w:spacing w:before="0" w:beforeAutospacing="0" w:after="0" w:afterAutospacing="0"/>
        <w:jc w:val="center"/>
        <w:rPr>
          <w:rStyle w:val="a4"/>
          <w:color w:val="000000"/>
          <w:highlight w:val="yellow"/>
        </w:rPr>
      </w:pPr>
    </w:p>
    <w:p w:rsidR="00A83398" w:rsidRPr="00B5746F" w:rsidRDefault="00A83398" w:rsidP="00A83398">
      <w:pPr>
        <w:pStyle w:val="a3"/>
        <w:numPr>
          <w:ilvl w:val="0"/>
          <w:numId w:val="6"/>
        </w:numPr>
        <w:spacing w:before="0" w:beforeAutospacing="0" w:after="0" w:afterAutospacing="0"/>
        <w:jc w:val="center"/>
        <w:rPr>
          <w:rStyle w:val="a4"/>
          <w:color w:val="000000"/>
        </w:rPr>
      </w:pPr>
      <w:r w:rsidRPr="00B5746F">
        <w:rPr>
          <w:rStyle w:val="a4"/>
          <w:color w:val="000000"/>
        </w:rPr>
        <w:t>Организация деятельности конфликтной комиссии</w:t>
      </w:r>
    </w:p>
    <w:p w:rsidR="00A83398" w:rsidRPr="00B5746F" w:rsidRDefault="00A83398" w:rsidP="00A83398">
      <w:pPr>
        <w:pStyle w:val="a3"/>
        <w:spacing w:before="0" w:beforeAutospacing="0" w:after="0" w:afterAutospacing="0"/>
        <w:ind w:left="360"/>
        <w:jc w:val="center"/>
        <w:rPr>
          <w:color w:val="000000"/>
        </w:rPr>
      </w:pPr>
    </w:p>
    <w:p w:rsidR="00A83398" w:rsidRPr="00B5746F" w:rsidRDefault="00A83398" w:rsidP="00A83398">
      <w:pPr>
        <w:numPr>
          <w:ilvl w:val="0"/>
          <w:numId w:val="1"/>
        </w:numPr>
        <w:tabs>
          <w:tab w:val="clear" w:pos="1410"/>
          <w:tab w:val="num" w:pos="180"/>
          <w:tab w:val="left" w:pos="993"/>
        </w:tabs>
        <w:ind w:left="0" w:firstLine="720"/>
        <w:jc w:val="both"/>
        <w:rPr>
          <w:b w:val="0"/>
          <w:bCs w:val="0"/>
          <w:smallCaps w:val="0"/>
          <w:sz w:val="24"/>
        </w:rPr>
      </w:pPr>
      <w:r w:rsidRPr="00B5746F">
        <w:rPr>
          <w:b w:val="0"/>
          <w:bCs w:val="0"/>
          <w:smallCaps w:val="0"/>
          <w:sz w:val="24"/>
        </w:rPr>
        <w:t xml:space="preserve">Конфликтная комиссия проводит свои заседания по мере поступления апелляций не позднее чем в 3-х дневный срок со дня подачи апелляции,  выносит свое решение и доводит его до сведения заинтересованных лиц. </w:t>
      </w:r>
    </w:p>
    <w:p w:rsidR="00A83398" w:rsidRPr="00B5746F" w:rsidRDefault="00A83398" w:rsidP="00A83398">
      <w:pPr>
        <w:tabs>
          <w:tab w:val="left" w:pos="993"/>
        </w:tabs>
        <w:jc w:val="both"/>
        <w:rPr>
          <w:b w:val="0"/>
          <w:bCs w:val="0"/>
          <w:smallCaps w:val="0"/>
          <w:sz w:val="24"/>
        </w:rPr>
      </w:pPr>
    </w:p>
    <w:p w:rsidR="00A83398" w:rsidRPr="00B5746F" w:rsidRDefault="00A83398" w:rsidP="00A83398">
      <w:pPr>
        <w:numPr>
          <w:ilvl w:val="0"/>
          <w:numId w:val="1"/>
        </w:numPr>
        <w:tabs>
          <w:tab w:val="clear" w:pos="1410"/>
          <w:tab w:val="num" w:pos="180"/>
          <w:tab w:val="left" w:pos="993"/>
        </w:tabs>
        <w:ind w:left="0" w:firstLine="720"/>
        <w:jc w:val="both"/>
        <w:rPr>
          <w:b w:val="0"/>
          <w:bCs w:val="0"/>
          <w:smallCaps w:val="0"/>
          <w:sz w:val="24"/>
        </w:rPr>
      </w:pPr>
      <w:r w:rsidRPr="00B5746F">
        <w:rPr>
          <w:b w:val="0"/>
          <w:bCs w:val="0"/>
          <w:smallCaps w:val="0"/>
          <w:sz w:val="24"/>
        </w:rPr>
        <w:t>На заседание конфликтной комиссии могут быть приглашены заявители,  законные представители  и другие заинтересованные лица по желанию самого заявителя   с правом  только совещательного голоса.</w:t>
      </w:r>
    </w:p>
    <w:p w:rsidR="00A83398" w:rsidRPr="00B5746F" w:rsidRDefault="00A83398" w:rsidP="00A83398">
      <w:pPr>
        <w:tabs>
          <w:tab w:val="left" w:pos="993"/>
        </w:tabs>
        <w:jc w:val="both"/>
        <w:rPr>
          <w:b w:val="0"/>
          <w:bCs w:val="0"/>
          <w:smallCaps w:val="0"/>
          <w:sz w:val="24"/>
        </w:rPr>
      </w:pPr>
    </w:p>
    <w:p w:rsidR="00A83398" w:rsidRPr="00B5746F" w:rsidRDefault="00A83398" w:rsidP="00A83398">
      <w:pPr>
        <w:numPr>
          <w:ilvl w:val="0"/>
          <w:numId w:val="1"/>
        </w:numPr>
        <w:tabs>
          <w:tab w:val="clear" w:pos="1410"/>
          <w:tab w:val="num" w:pos="180"/>
          <w:tab w:val="left" w:pos="993"/>
        </w:tabs>
        <w:ind w:left="0" w:firstLine="720"/>
        <w:jc w:val="both"/>
        <w:rPr>
          <w:b w:val="0"/>
          <w:bCs w:val="0"/>
          <w:smallCaps w:val="0"/>
          <w:sz w:val="24"/>
        </w:rPr>
      </w:pPr>
      <w:r w:rsidRPr="00B5746F">
        <w:rPr>
          <w:b w:val="0"/>
          <w:bCs w:val="0"/>
          <w:smallCaps w:val="0"/>
          <w:sz w:val="24"/>
        </w:rPr>
        <w:t>Заседания конфликтной комиссии оформляются протоколом с подписями всех присутствующих членов   комиссии.</w:t>
      </w:r>
    </w:p>
    <w:p w:rsidR="00A83398" w:rsidRPr="00B5746F" w:rsidRDefault="00A83398" w:rsidP="00A83398">
      <w:pPr>
        <w:tabs>
          <w:tab w:val="left" w:pos="993"/>
        </w:tabs>
        <w:jc w:val="both"/>
        <w:rPr>
          <w:b w:val="0"/>
          <w:bCs w:val="0"/>
          <w:smallCaps w:val="0"/>
          <w:sz w:val="24"/>
        </w:rPr>
      </w:pPr>
    </w:p>
    <w:p w:rsidR="00A83398" w:rsidRPr="00B5746F" w:rsidRDefault="00A83398" w:rsidP="00A83398">
      <w:pPr>
        <w:numPr>
          <w:ilvl w:val="0"/>
          <w:numId w:val="1"/>
        </w:numPr>
        <w:tabs>
          <w:tab w:val="clear" w:pos="1410"/>
          <w:tab w:val="num" w:pos="180"/>
          <w:tab w:val="left" w:pos="993"/>
        </w:tabs>
        <w:ind w:left="0" w:firstLine="720"/>
        <w:jc w:val="both"/>
        <w:rPr>
          <w:b w:val="0"/>
          <w:bCs w:val="0"/>
          <w:smallCaps w:val="0"/>
          <w:sz w:val="24"/>
        </w:rPr>
      </w:pPr>
      <w:r w:rsidRPr="00B5746F">
        <w:rPr>
          <w:b w:val="0"/>
          <w:bCs w:val="0"/>
          <w:smallCaps w:val="0"/>
          <w:sz w:val="24"/>
        </w:rPr>
        <w:t>В случае разногласий между членами комиссии в оценке олимпиадной работы ученика, вопрос решается большинством голосов с обязательной записью в протоколе особого мнения членов комиссии, не согласных с решением большинства.</w:t>
      </w:r>
    </w:p>
    <w:p w:rsidR="00A83398" w:rsidRPr="00B5746F" w:rsidRDefault="00A83398" w:rsidP="00A83398">
      <w:pPr>
        <w:tabs>
          <w:tab w:val="left" w:pos="993"/>
        </w:tabs>
        <w:jc w:val="both"/>
        <w:rPr>
          <w:b w:val="0"/>
          <w:bCs w:val="0"/>
          <w:smallCaps w:val="0"/>
          <w:sz w:val="24"/>
        </w:rPr>
      </w:pPr>
    </w:p>
    <w:p w:rsidR="00A83398" w:rsidRPr="00B5746F" w:rsidRDefault="00A83398" w:rsidP="00A83398">
      <w:pPr>
        <w:numPr>
          <w:ilvl w:val="0"/>
          <w:numId w:val="1"/>
        </w:numPr>
        <w:tabs>
          <w:tab w:val="clear" w:pos="1410"/>
          <w:tab w:val="num" w:pos="180"/>
          <w:tab w:val="left" w:pos="993"/>
        </w:tabs>
        <w:ind w:left="0" w:firstLine="720"/>
        <w:jc w:val="both"/>
        <w:rPr>
          <w:b w:val="0"/>
          <w:bCs w:val="0"/>
          <w:smallCaps w:val="0"/>
          <w:sz w:val="24"/>
        </w:rPr>
      </w:pPr>
      <w:r w:rsidRPr="00B5746F">
        <w:rPr>
          <w:b w:val="0"/>
          <w:bCs w:val="0"/>
          <w:smallCaps w:val="0"/>
          <w:sz w:val="24"/>
        </w:rPr>
        <w:lastRenderedPageBreak/>
        <w:t xml:space="preserve">На основании протокола конфликтной комиссии  секретарем готовится официальный ответ, один экземпляр которого передается  заявителю (лично или по почте с уведомлением о получении) </w:t>
      </w:r>
    </w:p>
    <w:p w:rsidR="00A83398" w:rsidRPr="00B135AF" w:rsidRDefault="00A83398" w:rsidP="00A83398">
      <w:pPr>
        <w:pStyle w:val="2"/>
        <w:jc w:val="right"/>
        <w:rPr>
          <w:color w:val="000000"/>
          <w:sz w:val="24"/>
          <w:szCs w:val="24"/>
        </w:rPr>
      </w:pPr>
      <w:r w:rsidRPr="00B5746F">
        <w:rPr>
          <w:color w:val="000000"/>
        </w:rPr>
        <w:br w:type="page"/>
      </w:r>
      <w:r w:rsidRPr="00B135AF">
        <w:rPr>
          <w:color w:val="000000"/>
          <w:sz w:val="24"/>
          <w:szCs w:val="24"/>
        </w:rPr>
        <w:lastRenderedPageBreak/>
        <w:t>Приложение № 3</w:t>
      </w:r>
    </w:p>
    <w:p w:rsidR="00A83398" w:rsidRPr="00B135AF" w:rsidRDefault="00A83398" w:rsidP="00A83398">
      <w:pPr>
        <w:pStyle w:val="5"/>
        <w:rPr>
          <w:szCs w:val="24"/>
        </w:rPr>
      </w:pPr>
    </w:p>
    <w:p w:rsidR="00A83398" w:rsidRPr="00B135AF" w:rsidRDefault="00A83398" w:rsidP="00A83398">
      <w:pPr>
        <w:pStyle w:val="5"/>
        <w:rPr>
          <w:szCs w:val="24"/>
        </w:rPr>
      </w:pPr>
      <w:r w:rsidRPr="00B135AF">
        <w:rPr>
          <w:szCs w:val="24"/>
        </w:rPr>
        <w:t>УТВЕРЖДАЮ</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Начальник Управления образования</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администрации г. Твери</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__________________Н.А.Афонина</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«_____»__________________2015 г.</w:t>
      </w:r>
    </w:p>
    <w:p w:rsidR="00A83398" w:rsidRPr="000555A2" w:rsidRDefault="00A83398" w:rsidP="00A83398">
      <w:pPr>
        <w:rPr>
          <w:sz w:val="24"/>
          <w:szCs w:val="24"/>
          <w:highlight w:val="yellow"/>
        </w:rPr>
      </w:pPr>
    </w:p>
    <w:p w:rsidR="00A83398" w:rsidRPr="00BD364A" w:rsidRDefault="00A83398" w:rsidP="00A83398">
      <w:pPr>
        <w:jc w:val="center"/>
        <w:rPr>
          <w:smallCaps w:val="0"/>
        </w:rPr>
      </w:pPr>
      <w:r w:rsidRPr="00BD364A">
        <w:rPr>
          <w:smallCaps w:val="0"/>
          <w:color w:val="000000"/>
          <w:spacing w:val="-7"/>
          <w:szCs w:val="28"/>
        </w:rPr>
        <w:t>График проведения школьного этапа всероссийской олимпиады школьников</w:t>
      </w:r>
      <w:r w:rsidRPr="00BD364A">
        <w:rPr>
          <w:smallCaps w:val="0"/>
        </w:rPr>
        <w:t xml:space="preserve"> </w:t>
      </w:r>
      <w:r>
        <w:rPr>
          <w:smallCaps w:val="0"/>
        </w:rPr>
        <w:t>в г.Твери в 2015-2016 учебном году.</w:t>
      </w:r>
    </w:p>
    <w:p w:rsidR="00A83398" w:rsidRPr="000555A2" w:rsidRDefault="00A83398" w:rsidP="00A83398">
      <w:pPr>
        <w:jc w:val="center"/>
        <w:rPr>
          <w:smallCaps w:val="0"/>
          <w:sz w:val="24"/>
          <w:szCs w:val="24"/>
          <w:highlight w:val="yellow"/>
        </w:rPr>
      </w:pPr>
    </w:p>
    <w:p w:rsidR="00A83398" w:rsidRPr="00BD364A" w:rsidRDefault="00A83398" w:rsidP="00A83398">
      <w:pPr>
        <w:rPr>
          <w:smallCaps w:val="0"/>
          <w:sz w:val="24"/>
          <w:szCs w:val="24"/>
        </w:rPr>
      </w:pPr>
      <w:r w:rsidRPr="00BD364A">
        <w:rPr>
          <w:smallCaps w:val="0"/>
          <w:sz w:val="24"/>
          <w:szCs w:val="24"/>
        </w:rPr>
        <w:t>Регистрация участников: 9.00-10.00</w:t>
      </w:r>
    </w:p>
    <w:p w:rsidR="00A83398" w:rsidRPr="00BD364A" w:rsidRDefault="00A83398" w:rsidP="00A83398">
      <w:pPr>
        <w:rPr>
          <w:smallCaps w:val="0"/>
          <w:sz w:val="24"/>
          <w:szCs w:val="24"/>
        </w:rPr>
      </w:pPr>
      <w:r w:rsidRPr="00BD364A">
        <w:rPr>
          <w:smallCaps w:val="0"/>
          <w:sz w:val="24"/>
          <w:szCs w:val="24"/>
        </w:rPr>
        <w:t>Начало олимпиады: 10.00</w:t>
      </w:r>
    </w:p>
    <w:p w:rsidR="00A83398" w:rsidRPr="000555A2" w:rsidRDefault="00A83398" w:rsidP="00A83398">
      <w:pPr>
        <w:jc w:val="center"/>
        <w:rPr>
          <w:smallCaps w:val="0"/>
          <w:sz w:val="24"/>
          <w:szCs w:val="24"/>
          <w:highlight w:val="yellow"/>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940"/>
        <w:gridCol w:w="2541"/>
      </w:tblGrid>
      <w:tr w:rsidR="00A83398" w:rsidRPr="00A75888" w:rsidTr="00857DE4">
        <w:trPr>
          <w:trHeight w:val="120"/>
        </w:trPr>
        <w:tc>
          <w:tcPr>
            <w:tcW w:w="1090" w:type="dxa"/>
          </w:tcPr>
          <w:p w:rsidR="00A83398" w:rsidRPr="00A75888" w:rsidRDefault="00A83398" w:rsidP="00857DE4">
            <w:pPr>
              <w:spacing w:line="276" w:lineRule="auto"/>
              <w:jc w:val="center"/>
              <w:rPr>
                <w:b w:val="0"/>
                <w:smallCaps w:val="0"/>
                <w:szCs w:val="28"/>
              </w:rPr>
            </w:pPr>
            <w:r w:rsidRPr="00A75888">
              <w:rPr>
                <w:b w:val="0"/>
                <w:smallCaps w:val="0"/>
                <w:szCs w:val="28"/>
              </w:rPr>
              <w:t>№ п/п</w:t>
            </w:r>
          </w:p>
        </w:tc>
        <w:tc>
          <w:tcPr>
            <w:tcW w:w="5940" w:type="dxa"/>
          </w:tcPr>
          <w:p w:rsidR="00A83398" w:rsidRPr="00A75888" w:rsidRDefault="00A83398" w:rsidP="00857DE4">
            <w:pPr>
              <w:spacing w:line="276" w:lineRule="auto"/>
              <w:jc w:val="center"/>
              <w:rPr>
                <w:b w:val="0"/>
                <w:smallCaps w:val="0"/>
                <w:szCs w:val="28"/>
              </w:rPr>
            </w:pPr>
            <w:r w:rsidRPr="00A75888">
              <w:rPr>
                <w:b w:val="0"/>
                <w:smallCaps w:val="0"/>
                <w:szCs w:val="28"/>
              </w:rPr>
              <w:t>Предмет</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Дата проведения</w:t>
            </w:r>
          </w:p>
        </w:tc>
      </w:tr>
      <w:tr w:rsidR="00A83398" w:rsidRPr="00A75888" w:rsidTr="00857DE4">
        <w:trPr>
          <w:trHeight w:val="195"/>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 xml:space="preserve">искусство (мировая художественная культура) </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28 сентября</w:t>
            </w:r>
          </w:p>
        </w:tc>
      </w:tr>
      <w:tr w:rsidR="00A83398" w:rsidRPr="00A75888" w:rsidTr="00857DE4">
        <w:trPr>
          <w:trHeight w:val="255"/>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основы избирательного законодательства</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29 сентября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основы православной культуры</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30 сентября</w:t>
            </w:r>
          </w:p>
        </w:tc>
      </w:tr>
      <w:tr w:rsidR="00A83398" w:rsidRPr="00A75888" w:rsidTr="00857DE4">
        <w:trPr>
          <w:trHeight w:val="280"/>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биология</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1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технология</w:t>
            </w:r>
          </w:p>
        </w:tc>
        <w:tc>
          <w:tcPr>
            <w:tcW w:w="2541" w:type="dxa"/>
          </w:tcPr>
          <w:p w:rsidR="00A83398" w:rsidRPr="00A75888" w:rsidRDefault="00A83398" w:rsidP="00857DE4">
            <w:pPr>
              <w:spacing w:line="276" w:lineRule="auto"/>
              <w:jc w:val="center"/>
            </w:pPr>
            <w:r w:rsidRPr="00A75888">
              <w:rPr>
                <w:b w:val="0"/>
                <w:smallCaps w:val="0"/>
                <w:szCs w:val="28"/>
              </w:rPr>
              <w:t>2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история</w:t>
            </w:r>
          </w:p>
        </w:tc>
        <w:tc>
          <w:tcPr>
            <w:tcW w:w="2541" w:type="dxa"/>
          </w:tcPr>
          <w:p w:rsidR="00A83398" w:rsidRPr="00A75888" w:rsidRDefault="00A83398" w:rsidP="00857DE4">
            <w:pPr>
              <w:spacing w:line="276" w:lineRule="auto"/>
              <w:jc w:val="center"/>
            </w:pPr>
            <w:r w:rsidRPr="00A75888">
              <w:rPr>
                <w:b w:val="0"/>
                <w:smallCaps w:val="0"/>
                <w:szCs w:val="28"/>
              </w:rPr>
              <w:t>5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информатика и ИКТ</w:t>
            </w:r>
          </w:p>
        </w:tc>
        <w:tc>
          <w:tcPr>
            <w:tcW w:w="2541" w:type="dxa"/>
          </w:tcPr>
          <w:p w:rsidR="00A83398" w:rsidRPr="00A75888" w:rsidRDefault="00A83398" w:rsidP="00857DE4">
            <w:pPr>
              <w:spacing w:line="276" w:lineRule="auto"/>
              <w:jc w:val="center"/>
            </w:pPr>
            <w:r w:rsidRPr="00A75888">
              <w:rPr>
                <w:b w:val="0"/>
                <w:smallCaps w:val="0"/>
                <w:szCs w:val="28"/>
              </w:rPr>
              <w:t>6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математика</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7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основы безопасности жизнедеятельности</w:t>
            </w:r>
          </w:p>
        </w:tc>
        <w:tc>
          <w:tcPr>
            <w:tcW w:w="2541" w:type="dxa"/>
          </w:tcPr>
          <w:p w:rsidR="00A83398" w:rsidRPr="00A75888" w:rsidRDefault="00A83398" w:rsidP="00857DE4">
            <w:pPr>
              <w:spacing w:line="276" w:lineRule="auto"/>
              <w:jc w:val="center"/>
            </w:pPr>
            <w:r w:rsidRPr="00A75888">
              <w:rPr>
                <w:b w:val="0"/>
                <w:smallCaps w:val="0"/>
                <w:szCs w:val="28"/>
              </w:rPr>
              <w:t>8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русский язык</w:t>
            </w:r>
          </w:p>
        </w:tc>
        <w:tc>
          <w:tcPr>
            <w:tcW w:w="2541" w:type="dxa"/>
          </w:tcPr>
          <w:p w:rsidR="00A83398" w:rsidRPr="00A75888" w:rsidRDefault="00A83398" w:rsidP="00857DE4">
            <w:pPr>
              <w:spacing w:line="276" w:lineRule="auto"/>
              <w:jc w:val="center"/>
            </w:pPr>
            <w:r w:rsidRPr="00A75888">
              <w:rPr>
                <w:b w:val="0"/>
                <w:smallCaps w:val="0"/>
                <w:szCs w:val="28"/>
              </w:rPr>
              <w:t>9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физическая культура</w:t>
            </w:r>
          </w:p>
        </w:tc>
        <w:tc>
          <w:tcPr>
            <w:tcW w:w="2541" w:type="dxa"/>
          </w:tcPr>
          <w:p w:rsidR="00A83398" w:rsidRPr="00A75888" w:rsidRDefault="00A83398" w:rsidP="00857DE4">
            <w:pPr>
              <w:spacing w:line="276" w:lineRule="auto"/>
              <w:jc w:val="center"/>
            </w:pPr>
            <w:r w:rsidRPr="00A75888">
              <w:rPr>
                <w:b w:val="0"/>
                <w:smallCaps w:val="0"/>
                <w:szCs w:val="28"/>
              </w:rPr>
              <w:t>12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право</w:t>
            </w:r>
          </w:p>
        </w:tc>
        <w:tc>
          <w:tcPr>
            <w:tcW w:w="2541" w:type="dxa"/>
            <w:vAlign w:val="center"/>
          </w:tcPr>
          <w:p w:rsidR="00A83398" w:rsidRPr="00A75888" w:rsidRDefault="00A83398" w:rsidP="00857DE4">
            <w:pPr>
              <w:spacing w:line="276" w:lineRule="auto"/>
              <w:jc w:val="center"/>
              <w:rPr>
                <w:b w:val="0"/>
                <w:smallCaps w:val="0"/>
                <w:szCs w:val="28"/>
              </w:rPr>
            </w:pPr>
            <w:r w:rsidRPr="00A75888">
              <w:rPr>
                <w:b w:val="0"/>
                <w:smallCaps w:val="0"/>
                <w:szCs w:val="28"/>
              </w:rPr>
              <w:t>13 октября</w:t>
            </w:r>
          </w:p>
        </w:tc>
      </w:tr>
      <w:tr w:rsidR="00A83398" w:rsidRPr="00A75888" w:rsidTr="00857DE4">
        <w:trPr>
          <w:trHeight w:val="178"/>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литература</w:t>
            </w:r>
          </w:p>
        </w:tc>
        <w:tc>
          <w:tcPr>
            <w:tcW w:w="2541" w:type="dxa"/>
          </w:tcPr>
          <w:p w:rsidR="00A83398" w:rsidRPr="00A75888" w:rsidRDefault="00A83398" w:rsidP="00857DE4">
            <w:pPr>
              <w:spacing w:line="276" w:lineRule="auto"/>
              <w:jc w:val="center"/>
            </w:pPr>
            <w:r w:rsidRPr="00A75888">
              <w:rPr>
                <w:b w:val="0"/>
                <w:smallCaps w:val="0"/>
                <w:szCs w:val="28"/>
              </w:rPr>
              <w:t>14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французский язык</w:t>
            </w:r>
          </w:p>
        </w:tc>
        <w:tc>
          <w:tcPr>
            <w:tcW w:w="2541" w:type="dxa"/>
          </w:tcPr>
          <w:p w:rsidR="00A83398" w:rsidRPr="00A75888" w:rsidRDefault="00A83398" w:rsidP="00857DE4">
            <w:pPr>
              <w:spacing w:line="276" w:lineRule="auto"/>
              <w:jc w:val="center"/>
            </w:pPr>
            <w:r w:rsidRPr="00A75888">
              <w:rPr>
                <w:b w:val="0"/>
                <w:smallCaps w:val="0"/>
                <w:szCs w:val="28"/>
              </w:rPr>
              <w:t>16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химия</w:t>
            </w:r>
          </w:p>
        </w:tc>
        <w:tc>
          <w:tcPr>
            <w:tcW w:w="2541" w:type="dxa"/>
          </w:tcPr>
          <w:p w:rsidR="00A83398" w:rsidRPr="00A75888" w:rsidRDefault="00A83398" w:rsidP="00857DE4">
            <w:pPr>
              <w:spacing w:line="276" w:lineRule="auto"/>
              <w:jc w:val="center"/>
            </w:pPr>
            <w:r w:rsidRPr="00A75888">
              <w:rPr>
                <w:b w:val="0"/>
                <w:smallCaps w:val="0"/>
                <w:szCs w:val="28"/>
              </w:rPr>
              <w:t>19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английский язык</w:t>
            </w:r>
          </w:p>
        </w:tc>
        <w:tc>
          <w:tcPr>
            <w:tcW w:w="2541" w:type="dxa"/>
          </w:tcPr>
          <w:p w:rsidR="00A83398" w:rsidRPr="00A75888" w:rsidRDefault="00A83398" w:rsidP="00857DE4">
            <w:pPr>
              <w:spacing w:line="276" w:lineRule="auto"/>
              <w:jc w:val="center"/>
            </w:pPr>
            <w:r w:rsidRPr="00A75888">
              <w:rPr>
                <w:b w:val="0"/>
                <w:smallCaps w:val="0"/>
                <w:szCs w:val="28"/>
              </w:rPr>
              <w:t>20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обществознание</w:t>
            </w:r>
          </w:p>
        </w:tc>
        <w:tc>
          <w:tcPr>
            <w:tcW w:w="2541" w:type="dxa"/>
          </w:tcPr>
          <w:p w:rsidR="00A83398" w:rsidRPr="00A75888" w:rsidRDefault="00A83398" w:rsidP="00857DE4">
            <w:pPr>
              <w:spacing w:line="276" w:lineRule="auto"/>
              <w:jc w:val="center"/>
            </w:pPr>
            <w:r w:rsidRPr="00A75888">
              <w:rPr>
                <w:b w:val="0"/>
                <w:smallCaps w:val="0"/>
                <w:szCs w:val="28"/>
              </w:rPr>
              <w:t>21 октября</w:t>
            </w:r>
          </w:p>
        </w:tc>
      </w:tr>
      <w:tr w:rsidR="00A83398" w:rsidRPr="00A75888" w:rsidTr="00857DE4">
        <w:trPr>
          <w:trHeight w:val="349"/>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физика</w:t>
            </w:r>
          </w:p>
        </w:tc>
        <w:tc>
          <w:tcPr>
            <w:tcW w:w="2541" w:type="dxa"/>
          </w:tcPr>
          <w:p w:rsidR="00A83398" w:rsidRPr="00A75888" w:rsidRDefault="00A83398" w:rsidP="00857DE4">
            <w:pPr>
              <w:spacing w:line="276" w:lineRule="auto"/>
              <w:jc w:val="center"/>
            </w:pPr>
            <w:r w:rsidRPr="00A75888">
              <w:rPr>
                <w:b w:val="0"/>
                <w:smallCaps w:val="0"/>
                <w:szCs w:val="28"/>
              </w:rPr>
              <w:t>22 октября</w:t>
            </w:r>
          </w:p>
        </w:tc>
      </w:tr>
      <w:tr w:rsidR="00A83398" w:rsidRPr="00A75888" w:rsidTr="00857DE4">
        <w:trPr>
          <w:trHeight w:val="263"/>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география</w:t>
            </w:r>
          </w:p>
        </w:tc>
        <w:tc>
          <w:tcPr>
            <w:tcW w:w="2541" w:type="dxa"/>
          </w:tcPr>
          <w:p w:rsidR="00A83398" w:rsidRPr="00A75888" w:rsidRDefault="00A83398" w:rsidP="00857DE4">
            <w:pPr>
              <w:spacing w:line="276" w:lineRule="auto"/>
              <w:jc w:val="center"/>
            </w:pPr>
            <w:r w:rsidRPr="00A75888">
              <w:rPr>
                <w:b w:val="0"/>
                <w:smallCaps w:val="0"/>
                <w:szCs w:val="28"/>
              </w:rPr>
              <w:t>23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 xml:space="preserve">экономика </w:t>
            </w:r>
          </w:p>
        </w:tc>
        <w:tc>
          <w:tcPr>
            <w:tcW w:w="2541" w:type="dxa"/>
          </w:tcPr>
          <w:p w:rsidR="00A83398" w:rsidRPr="00A75888" w:rsidRDefault="00A83398" w:rsidP="00857DE4">
            <w:pPr>
              <w:spacing w:line="276" w:lineRule="auto"/>
              <w:jc w:val="center"/>
            </w:pPr>
            <w:r w:rsidRPr="00A75888">
              <w:rPr>
                <w:b w:val="0"/>
                <w:smallCaps w:val="0"/>
                <w:szCs w:val="28"/>
              </w:rPr>
              <w:t>26 октября</w:t>
            </w:r>
          </w:p>
        </w:tc>
      </w:tr>
      <w:tr w:rsidR="00A83398" w:rsidRPr="00A75888" w:rsidTr="00857DE4">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немецкий язык</w:t>
            </w:r>
          </w:p>
        </w:tc>
        <w:tc>
          <w:tcPr>
            <w:tcW w:w="2541" w:type="dxa"/>
          </w:tcPr>
          <w:p w:rsidR="00A83398" w:rsidRPr="00A75888" w:rsidRDefault="00A83398" w:rsidP="00857DE4">
            <w:pPr>
              <w:spacing w:line="276" w:lineRule="auto"/>
              <w:jc w:val="center"/>
            </w:pPr>
            <w:r w:rsidRPr="00A75888">
              <w:rPr>
                <w:b w:val="0"/>
                <w:smallCaps w:val="0"/>
                <w:szCs w:val="28"/>
              </w:rPr>
              <w:t>27 октября</w:t>
            </w:r>
          </w:p>
        </w:tc>
      </w:tr>
      <w:tr w:rsidR="00A83398" w:rsidRPr="00A75888" w:rsidTr="00857DE4">
        <w:trPr>
          <w:trHeight w:val="236"/>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 xml:space="preserve">экология </w:t>
            </w:r>
          </w:p>
        </w:tc>
        <w:tc>
          <w:tcPr>
            <w:tcW w:w="2541" w:type="dxa"/>
          </w:tcPr>
          <w:p w:rsidR="00A83398" w:rsidRPr="00A75888" w:rsidRDefault="00A83398" w:rsidP="00857DE4">
            <w:pPr>
              <w:spacing w:line="276" w:lineRule="auto"/>
              <w:jc w:val="center"/>
            </w:pPr>
            <w:r w:rsidRPr="00A75888">
              <w:rPr>
                <w:b w:val="0"/>
                <w:smallCaps w:val="0"/>
                <w:szCs w:val="28"/>
              </w:rPr>
              <w:t>28 октября</w:t>
            </w:r>
          </w:p>
        </w:tc>
      </w:tr>
      <w:tr w:rsidR="00A83398" w:rsidRPr="00A75888" w:rsidTr="00857DE4">
        <w:trPr>
          <w:trHeight w:val="321"/>
        </w:trPr>
        <w:tc>
          <w:tcPr>
            <w:tcW w:w="1090" w:type="dxa"/>
          </w:tcPr>
          <w:p w:rsidR="00A83398" w:rsidRPr="00A75888" w:rsidRDefault="00A83398" w:rsidP="00A83398">
            <w:pPr>
              <w:numPr>
                <w:ilvl w:val="0"/>
                <w:numId w:val="7"/>
              </w:numPr>
              <w:spacing w:line="276" w:lineRule="auto"/>
              <w:rPr>
                <w:b w:val="0"/>
                <w:smallCaps w:val="0"/>
                <w:szCs w:val="28"/>
              </w:rPr>
            </w:pPr>
          </w:p>
        </w:tc>
        <w:tc>
          <w:tcPr>
            <w:tcW w:w="5940" w:type="dxa"/>
          </w:tcPr>
          <w:p w:rsidR="00A83398" w:rsidRPr="00A75888" w:rsidRDefault="00A83398" w:rsidP="00857DE4">
            <w:pPr>
              <w:spacing w:line="276" w:lineRule="auto"/>
              <w:rPr>
                <w:b w:val="0"/>
                <w:smallCaps w:val="0"/>
                <w:szCs w:val="28"/>
              </w:rPr>
            </w:pPr>
            <w:r w:rsidRPr="00A75888">
              <w:rPr>
                <w:b w:val="0"/>
                <w:smallCaps w:val="0"/>
                <w:szCs w:val="28"/>
              </w:rPr>
              <w:t xml:space="preserve">астрономия </w:t>
            </w:r>
          </w:p>
        </w:tc>
        <w:tc>
          <w:tcPr>
            <w:tcW w:w="2541" w:type="dxa"/>
          </w:tcPr>
          <w:p w:rsidR="00A83398" w:rsidRPr="00A75888" w:rsidRDefault="00A83398" w:rsidP="00857DE4">
            <w:pPr>
              <w:spacing w:line="276" w:lineRule="auto"/>
              <w:jc w:val="center"/>
            </w:pPr>
            <w:r w:rsidRPr="00A75888">
              <w:rPr>
                <w:b w:val="0"/>
                <w:smallCaps w:val="0"/>
                <w:szCs w:val="28"/>
              </w:rPr>
              <w:t>29 октября</w:t>
            </w:r>
          </w:p>
        </w:tc>
      </w:tr>
    </w:tbl>
    <w:p w:rsidR="00A83398" w:rsidRPr="00251D8B" w:rsidRDefault="00A83398" w:rsidP="00A83398">
      <w:pPr>
        <w:jc w:val="center"/>
        <w:rPr>
          <w:highlight w:val="yellow"/>
        </w:rPr>
      </w:pPr>
    </w:p>
    <w:p w:rsidR="00A83398" w:rsidRPr="00B135AF" w:rsidRDefault="00A83398" w:rsidP="00A83398">
      <w:pPr>
        <w:jc w:val="right"/>
        <w:rPr>
          <w:b w:val="0"/>
          <w:bCs w:val="0"/>
          <w:iCs/>
          <w:smallCaps w:val="0"/>
          <w:sz w:val="24"/>
          <w:szCs w:val="24"/>
        </w:rPr>
      </w:pPr>
      <w:r w:rsidRPr="00251D8B">
        <w:rPr>
          <w:highlight w:val="yellow"/>
        </w:rPr>
        <w:br w:type="page"/>
      </w:r>
      <w:r w:rsidRPr="00B135AF">
        <w:rPr>
          <w:b w:val="0"/>
          <w:bCs w:val="0"/>
          <w:iCs/>
          <w:smallCaps w:val="0"/>
          <w:sz w:val="24"/>
          <w:szCs w:val="24"/>
        </w:rPr>
        <w:lastRenderedPageBreak/>
        <w:t>Приложение № 7</w:t>
      </w:r>
    </w:p>
    <w:p w:rsidR="00A83398" w:rsidRPr="00B135AF" w:rsidRDefault="00A83398" w:rsidP="00A83398">
      <w:pPr>
        <w:pStyle w:val="5"/>
        <w:rPr>
          <w:b w:val="0"/>
          <w:szCs w:val="24"/>
          <w:highlight w:val="yellow"/>
        </w:rPr>
      </w:pPr>
    </w:p>
    <w:p w:rsidR="00A83398" w:rsidRPr="00B135AF" w:rsidRDefault="00A83398" w:rsidP="00A83398">
      <w:pPr>
        <w:pStyle w:val="5"/>
        <w:rPr>
          <w:szCs w:val="24"/>
        </w:rPr>
      </w:pPr>
      <w:r w:rsidRPr="00B135AF">
        <w:rPr>
          <w:szCs w:val="24"/>
        </w:rPr>
        <w:t>УТВЕРЖДАЮ</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Начальник Управления образования</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администрации г. Твери</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__________________ Н.А.Афонина</w:t>
      </w:r>
    </w:p>
    <w:p w:rsidR="00A83398" w:rsidRPr="00B135AF" w:rsidRDefault="00A83398" w:rsidP="00A83398">
      <w:pPr>
        <w:widowControl w:val="0"/>
        <w:snapToGrid w:val="0"/>
        <w:jc w:val="right"/>
        <w:rPr>
          <w:smallCaps w:val="0"/>
          <w:sz w:val="24"/>
          <w:szCs w:val="24"/>
        </w:rPr>
      </w:pPr>
      <w:r w:rsidRPr="00B135AF">
        <w:rPr>
          <w:b w:val="0"/>
          <w:bCs w:val="0"/>
          <w:smallCaps w:val="0"/>
          <w:sz w:val="24"/>
          <w:szCs w:val="24"/>
        </w:rPr>
        <w:t>«_____»_________________ 2015 г.</w:t>
      </w:r>
    </w:p>
    <w:p w:rsidR="00A83398" w:rsidRPr="00251D8B" w:rsidRDefault="00A83398" w:rsidP="00A83398">
      <w:pPr>
        <w:pStyle w:val="Normal"/>
        <w:rPr>
          <w:color w:val="000000"/>
          <w:highlight w:val="yellow"/>
        </w:rPr>
      </w:pPr>
    </w:p>
    <w:p w:rsidR="00A83398" w:rsidRPr="00AF2F7C" w:rsidRDefault="00A83398" w:rsidP="00A83398">
      <w:pPr>
        <w:shd w:val="clear" w:color="auto" w:fill="FFFFFF"/>
        <w:ind w:right="-284"/>
        <w:jc w:val="center"/>
        <w:rPr>
          <w:smallCaps w:val="0"/>
          <w:szCs w:val="28"/>
        </w:rPr>
      </w:pPr>
      <w:r w:rsidRPr="00AF2F7C">
        <w:rPr>
          <w:smallCaps w:val="0"/>
          <w:szCs w:val="28"/>
        </w:rPr>
        <w:t xml:space="preserve">Квоты на участие </w:t>
      </w:r>
    </w:p>
    <w:p w:rsidR="00A83398" w:rsidRPr="00AF2F7C" w:rsidRDefault="00A83398" w:rsidP="00A83398">
      <w:pPr>
        <w:shd w:val="clear" w:color="auto" w:fill="FFFFFF"/>
        <w:ind w:right="-284"/>
        <w:jc w:val="center"/>
        <w:rPr>
          <w:smallCaps w:val="0"/>
          <w:color w:val="000000"/>
          <w:szCs w:val="28"/>
        </w:rPr>
      </w:pPr>
      <w:r w:rsidRPr="00AF2F7C">
        <w:rPr>
          <w:smallCaps w:val="0"/>
          <w:szCs w:val="28"/>
        </w:rPr>
        <w:t xml:space="preserve">в муниципальном этапе </w:t>
      </w:r>
      <w:r w:rsidRPr="00AF2F7C">
        <w:rPr>
          <w:smallCaps w:val="0"/>
          <w:color w:val="000000"/>
          <w:szCs w:val="28"/>
        </w:rPr>
        <w:t>Всероссийской олимпиады</w:t>
      </w:r>
    </w:p>
    <w:p w:rsidR="00A83398" w:rsidRPr="00251D8B" w:rsidRDefault="00A83398" w:rsidP="00A83398">
      <w:pPr>
        <w:pStyle w:val="Normal"/>
        <w:jc w:val="center"/>
        <w:rPr>
          <w:b/>
          <w:color w:val="000000"/>
          <w:sz w:val="28"/>
          <w:szCs w:val="28"/>
          <w:highlight w:val="yellow"/>
        </w:rPr>
      </w:pPr>
      <w:r w:rsidRPr="00AF2F7C">
        <w:rPr>
          <w:b/>
          <w:color w:val="000000"/>
          <w:sz w:val="28"/>
          <w:szCs w:val="28"/>
        </w:rPr>
        <w:t xml:space="preserve">школьников </w:t>
      </w:r>
      <w:r>
        <w:rPr>
          <w:b/>
          <w:color w:val="000000"/>
          <w:sz w:val="28"/>
          <w:szCs w:val="28"/>
        </w:rPr>
        <w:t>в г.Твери                                                                                                  в</w:t>
      </w:r>
      <w:r w:rsidRPr="00AF2F7C">
        <w:rPr>
          <w:b/>
          <w:color w:val="000000"/>
          <w:sz w:val="28"/>
          <w:szCs w:val="28"/>
        </w:rPr>
        <w:t xml:space="preserve"> 201</w:t>
      </w:r>
      <w:r>
        <w:rPr>
          <w:b/>
          <w:color w:val="000000"/>
          <w:sz w:val="28"/>
          <w:szCs w:val="28"/>
        </w:rPr>
        <w:t>5</w:t>
      </w:r>
      <w:r w:rsidRPr="00AF2F7C">
        <w:rPr>
          <w:b/>
          <w:color w:val="000000"/>
          <w:sz w:val="28"/>
          <w:szCs w:val="28"/>
        </w:rPr>
        <w:t>-201</w:t>
      </w:r>
      <w:r>
        <w:rPr>
          <w:b/>
          <w:color w:val="000000"/>
          <w:sz w:val="28"/>
          <w:szCs w:val="28"/>
        </w:rPr>
        <w:t>6</w:t>
      </w:r>
      <w:r w:rsidRPr="00AF2F7C">
        <w:rPr>
          <w:b/>
          <w:color w:val="000000"/>
          <w:sz w:val="28"/>
          <w:szCs w:val="28"/>
        </w:rPr>
        <w:t xml:space="preserve"> учебно</w:t>
      </w:r>
      <w:r>
        <w:rPr>
          <w:b/>
          <w:color w:val="000000"/>
          <w:sz w:val="28"/>
          <w:szCs w:val="28"/>
        </w:rPr>
        <w:t>м</w:t>
      </w:r>
      <w:r w:rsidRPr="00AF2F7C">
        <w:rPr>
          <w:b/>
          <w:color w:val="000000"/>
          <w:sz w:val="28"/>
          <w:szCs w:val="28"/>
        </w:rPr>
        <w:t xml:space="preserve"> год</w:t>
      </w:r>
      <w:r>
        <w:rPr>
          <w:b/>
          <w:color w:val="000000"/>
          <w:sz w:val="28"/>
          <w:szCs w:val="28"/>
        </w:rPr>
        <w:t>у</w:t>
      </w:r>
    </w:p>
    <w:p w:rsidR="00A83398" w:rsidRPr="00251D8B" w:rsidRDefault="00A83398" w:rsidP="00A83398">
      <w:pPr>
        <w:pStyle w:val="Normal"/>
        <w:rPr>
          <w:highlight w:val="yellow"/>
        </w:rPr>
      </w:pPr>
    </w:p>
    <w:tbl>
      <w:tblPr>
        <w:tblW w:w="10035"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369"/>
        <w:gridCol w:w="2584"/>
        <w:gridCol w:w="3457"/>
      </w:tblGrid>
      <w:tr w:rsidR="00A83398" w:rsidRPr="00295EFD" w:rsidTr="00857DE4">
        <w:trPr>
          <w:jc w:val="center"/>
        </w:trPr>
        <w:tc>
          <w:tcPr>
            <w:tcW w:w="625" w:type="dxa"/>
            <w:shd w:val="clear" w:color="auto" w:fill="auto"/>
          </w:tcPr>
          <w:p w:rsidR="00A83398" w:rsidRPr="00295EFD" w:rsidRDefault="00A83398" w:rsidP="00857DE4">
            <w:pPr>
              <w:pStyle w:val="Normal"/>
              <w:ind w:firstLine="0"/>
              <w:jc w:val="center"/>
            </w:pPr>
            <w:r w:rsidRPr="00295EFD">
              <w:t>№</w:t>
            </w:r>
          </w:p>
          <w:p w:rsidR="00A83398" w:rsidRPr="00295EFD" w:rsidRDefault="00A83398" w:rsidP="00857DE4">
            <w:pPr>
              <w:pStyle w:val="Normal"/>
              <w:ind w:firstLine="0"/>
              <w:jc w:val="center"/>
            </w:pPr>
            <w:r w:rsidRPr="00295EFD">
              <w:t>п/п</w:t>
            </w:r>
          </w:p>
        </w:tc>
        <w:tc>
          <w:tcPr>
            <w:tcW w:w="3369" w:type="dxa"/>
            <w:shd w:val="clear" w:color="auto" w:fill="auto"/>
          </w:tcPr>
          <w:p w:rsidR="00A83398" w:rsidRPr="00295EFD" w:rsidRDefault="00A83398" w:rsidP="00857DE4">
            <w:pPr>
              <w:pStyle w:val="Normal"/>
              <w:ind w:firstLine="0"/>
              <w:jc w:val="center"/>
            </w:pPr>
            <w:r w:rsidRPr="00295EFD">
              <w:t>Образовательное учреждение</w:t>
            </w:r>
          </w:p>
        </w:tc>
        <w:tc>
          <w:tcPr>
            <w:tcW w:w="2584" w:type="dxa"/>
            <w:shd w:val="clear" w:color="auto" w:fill="auto"/>
          </w:tcPr>
          <w:p w:rsidR="00A83398" w:rsidRPr="00295EFD" w:rsidRDefault="00A83398" w:rsidP="00857DE4">
            <w:pPr>
              <w:pStyle w:val="Normal"/>
              <w:ind w:firstLine="0"/>
              <w:jc w:val="center"/>
            </w:pPr>
            <w:r w:rsidRPr="00295EFD">
              <w:t>Предмет</w:t>
            </w:r>
          </w:p>
        </w:tc>
        <w:tc>
          <w:tcPr>
            <w:tcW w:w="3457" w:type="dxa"/>
            <w:shd w:val="clear" w:color="auto" w:fill="auto"/>
          </w:tcPr>
          <w:p w:rsidR="00A83398" w:rsidRPr="00295EFD" w:rsidRDefault="00A83398" w:rsidP="00857DE4">
            <w:pPr>
              <w:pStyle w:val="Normal"/>
              <w:jc w:val="center"/>
            </w:pPr>
            <w:r w:rsidRPr="00295EFD">
              <w:t>Количество участников</w:t>
            </w:r>
          </w:p>
        </w:tc>
      </w:tr>
      <w:tr w:rsidR="00A83398" w:rsidRPr="00295EFD" w:rsidTr="00857DE4">
        <w:trPr>
          <w:trHeight w:val="381"/>
          <w:jc w:val="center"/>
        </w:trPr>
        <w:tc>
          <w:tcPr>
            <w:tcW w:w="625" w:type="dxa"/>
            <w:shd w:val="clear" w:color="auto" w:fill="auto"/>
          </w:tcPr>
          <w:p w:rsidR="00A83398" w:rsidRPr="00295EFD" w:rsidRDefault="00A83398" w:rsidP="00857DE4">
            <w:pPr>
              <w:pStyle w:val="Normal"/>
              <w:ind w:right="-4" w:firstLine="0"/>
              <w:jc w:val="center"/>
            </w:pPr>
            <w:r w:rsidRPr="00295EFD">
              <w:t>1.</w:t>
            </w:r>
          </w:p>
        </w:tc>
        <w:tc>
          <w:tcPr>
            <w:tcW w:w="3369" w:type="dxa"/>
            <w:shd w:val="clear" w:color="auto" w:fill="auto"/>
          </w:tcPr>
          <w:p w:rsidR="00A83398" w:rsidRPr="00295EFD" w:rsidRDefault="00A83398" w:rsidP="00857DE4">
            <w:pPr>
              <w:pStyle w:val="Normal"/>
              <w:ind w:firstLine="0"/>
            </w:pPr>
            <w:r w:rsidRPr="00295EFD">
              <w:t>МОУ «Тверская гимназия № 6»</w:t>
            </w:r>
          </w:p>
        </w:tc>
        <w:tc>
          <w:tcPr>
            <w:tcW w:w="2584" w:type="dxa"/>
            <w:vMerge w:val="restart"/>
            <w:shd w:val="clear" w:color="auto" w:fill="auto"/>
            <w:vAlign w:val="center"/>
          </w:tcPr>
          <w:p w:rsidR="00A83398" w:rsidRPr="00295EFD" w:rsidRDefault="00A83398" w:rsidP="00857DE4">
            <w:pPr>
              <w:pStyle w:val="Normal"/>
              <w:ind w:firstLine="0"/>
            </w:pPr>
            <w:r w:rsidRPr="00295EFD">
              <w:t xml:space="preserve">По всем предметам, </w:t>
            </w:r>
          </w:p>
          <w:p w:rsidR="00A83398" w:rsidRPr="00295EFD" w:rsidRDefault="00A83398" w:rsidP="00857DE4">
            <w:pPr>
              <w:pStyle w:val="Normal"/>
              <w:ind w:firstLine="0"/>
            </w:pPr>
            <w:r w:rsidRPr="00295EFD">
              <w:t>кроме физической культуры и технологии</w:t>
            </w:r>
          </w:p>
        </w:tc>
        <w:tc>
          <w:tcPr>
            <w:tcW w:w="3457" w:type="dxa"/>
            <w:vMerge w:val="restart"/>
            <w:shd w:val="clear" w:color="auto" w:fill="auto"/>
            <w:vAlign w:val="center"/>
          </w:tcPr>
          <w:p w:rsidR="00A83398" w:rsidRPr="00295EFD" w:rsidRDefault="00A83398" w:rsidP="00857DE4">
            <w:pPr>
              <w:pStyle w:val="Normal"/>
              <w:ind w:firstLine="0"/>
            </w:pPr>
            <w:r w:rsidRPr="00295EFD">
              <w:t xml:space="preserve">По 3 учащихся </w:t>
            </w:r>
          </w:p>
          <w:p w:rsidR="00A83398" w:rsidRPr="00295EFD" w:rsidRDefault="00A83398" w:rsidP="00857DE4">
            <w:pPr>
              <w:pStyle w:val="Normal"/>
              <w:ind w:firstLine="0"/>
            </w:pPr>
            <w:r w:rsidRPr="00295EFD">
              <w:rPr>
                <w:sz w:val="24"/>
                <w:szCs w:val="24"/>
              </w:rPr>
              <w:t xml:space="preserve">(занявшие </w:t>
            </w:r>
            <w:r w:rsidRPr="00295EFD">
              <w:rPr>
                <w:sz w:val="24"/>
                <w:szCs w:val="24"/>
                <w:lang w:val="en-US"/>
              </w:rPr>
              <w:t>I</w:t>
            </w:r>
            <w:r w:rsidRPr="00295EFD">
              <w:rPr>
                <w:sz w:val="24"/>
                <w:szCs w:val="24"/>
              </w:rPr>
              <w:t xml:space="preserve">, </w:t>
            </w:r>
            <w:r w:rsidRPr="00295EFD">
              <w:rPr>
                <w:sz w:val="24"/>
                <w:szCs w:val="24"/>
                <w:lang w:val="en-US"/>
              </w:rPr>
              <w:t>II</w:t>
            </w:r>
            <w:r w:rsidRPr="00295EFD">
              <w:rPr>
                <w:sz w:val="24"/>
                <w:szCs w:val="24"/>
              </w:rPr>
              <w:t xml:space="preserve">, </w:t>
            </w:r>
            <w:r w:rsidRPr="00295EFD">
              <w:rPr>
                <w:sz w:val="24"/>
                <w:szCs w:val="24"/>
                <w:lang w:val="en-US"/>
              </w:rPr>
              <w:t>III</w:t>
            </w:r>
            <w:r w:rsidRPr="00295EFD">
              <w:rPr>
                <w:sz w:val="24"/>
                <w:szCs w:val="24"/>
              </w:rPr>
              <w:t xml:space="preserve"> место на школьном этапе и набравшие не менее 50 % баллов) от параллелей 7-11-х классов</w:t>
            </w:r>
          </w:p>
        </w:tc>
      </w:tr>
      <w:tr w:rsidR="00A83398" w:rsidRPr="00295EFD" w:rsidTr="00857DE4">
        <w:trPr>
          <w:trHeight w:val="401"/>
          <w:jc w:val="center"/>
        </w:trPr>
        <w:tc>
          <w:tcPr>
            <w:tcW w:w="625" w:type="dxa"/>
            <w:shd w:val="clear" w:color="auto" w:fill="auto"/>
          </w:tcPr>
          <w:p w:rsidR="00A83398" w:rsidRPr="00295EFD" w:rsidRDefault="00A83398" w:rsidP="00857DE4">
            <w:pPr>
              <w:pStyle w:val="Normal"/>
              <w:ind w:right="-4" w:firstLine="0"/>
              <w:jc w:val="center"/>
            </w:pPr>
            <w:r w:rsidRPr="00295EFD">
              <w:t>2.</w:t>
            </w:r>
          </w:p>
        </w:tc>
        <w:tc>
          <w:tcPr>
            <w:tcW w:w="3369" w:type="dxa"/>
            <w:shd w:val="clear" w:color="auto" w:fill="auto"/>
          </w:tcPr>
          <w:p w:rsidR="00A83398" w:rsidRPr="00295EFD" w:rsidRDefault="00A83398" w:rsidP="00857DE4">
            <w:pPr>
              <w:pStyle w:val="Normal"/>
              <w:ind w:firstLine="0"/>
            </w:pPr>
            <w:r w:rsidRPr="00295EFD">
              <w:t>МОУ «Тверская гимназия № 8»</w:t>
            </w:r>
          </w:p>
        </w:tc>
        <w:tc>
          <w:tcPr>
            <w:tcW w:w="2584" w:type="dxa"/>
            <w:vMerge/>
            <w:shd w:val="clear" w:color="auto" w:fill="auto"/>
          </w:tcPr>
          <w:p w:rsidR="00A83398" w:rsidRPr="00295EFD" w:rsidRDefault="00A83398" w:rsidP="00857DE4">
            <w:pPr>
              <w:pStyle w:val="Normal"/>
              <w:ind w:firstLine="0"/>
            </w:pP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15"/>
          <w:jc w:val="center"/>
        </w:trPr>
        <w:tc>
          <w:tcPr>
            <w:tcW w:w="625" w:type="dxa"/>
            <w:shd w:val="clear" w:color="auto" w:fill="auto"/>
          </w:tcPr>
          <w:p w:rsidR="00A83398" w:rsidRPr="00295EFD" w:rsidRDefault="00A83398" w:rsidP="00857DE4">
            <w:pPr>
              <w:pStyle w:val="Normal"/>
              <w:ind w:right="-4" w:firstLine="0"/>
              <w:jc w:val="center"/>
            </w:pPr>
            <w:r w:rsidRPr="00295EFD">
              <w:t>3.</w:t>
            </w:r>
          </w:p>
        </w:tc>
        <w:tc>
          <w:tcPr>
            <w:tcW w:w="3369" w:type="dxa"/>
            <w:shd w:val="clear" w:color="auto" w:fill="auto"/>
          </w:tcPr>
          <w:p w:rsidR="00A83398" w:rsidRPr="00295EFD" w:rsidRDefault="00A83398" w:rsidP="00857DE4">
            <w:pPr>
              <w:pStyle w:val="Normal"/>
              <w:ind w:firstLine="0"/>
            </w:pPr>
            <w:r w:rsidRPr="00295EFD">
              <w:t>МОУ «Тверская гимназия № 10»</w:t>
            </w:r>
          </w:p>
        </w:tc>
        <w:tc>
          <w:tcPr>
            <w:tcW w:w="2584" w:type="dxa"/>
            <w:vMerge/>
            <w:shd w:val="clear" w:color="auto" w:fill="auto"/>
          </w:tcPr>
          <w:p w:rsidR="00A83398" w:rsidRPr="00295EFD" w:rsidRDefault="00A83398" w:rsidP="00857DE4">
            <w:pPr>
              <w:pStyle w:val="Normal"/>
              <w:ind w:firstLine="0"/>
            </w:pP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27"/>
          <w:jc w:val="center"/>
        </w:trPr>
        <w:tc>
          <w:tcPr>
            <w:tcW w:w="625" w:type="dxa"/>
            <w:shd w:val="clear" w:color="auto" w:fill="auto"/>
          </w:tcPr>
          <w:p w:rsidR="00A83398" w:rsidRPr="00295EFD" w:rsidRDefault="00A83398" w:rsidP="00857DE4">
            <w:pPr>
              <w:pStyle w:val="Normal"/>
              <w:ind w:right="-4" w:firstLine="0"/>
              <w:jc w:val="center"/>
            </w:pPr>
            <w:r w:rsidRPr="00295EFD">
              <w:t>4.</w:t>
            </w:r>
          </w:p>
        </w:tc>
        <w:tc>
          <w:tcPr>
            <w:tcW w:w="3369" w:type="dxa"/>
            <w:shd w:val="clear" w:color="auto" w:fill="auto"/>
          </w:tcPr>
          <w:p w:rsidR="00A83398" w:rsidRPr="00295EFD" w:rsidRDefault="00A83398" w:rsidP="00857DE4">
            <w:pPr>
              <w:pStyle w:val="Normal"/>
              <w:ind w:firstLine="0"/>
            </w:pPr>
            <w:r w:rsidRPr="00295EFD">
              <w:t>МОУ «Гимназия №12»</w:t>
            </w:r>
          </w:p>
        </w:tc>
        <w:tc>
          <w:tcPr>
            <w:tcW w:w="2584" w:type="dxa"/>
            <w:vMerge/>
            <w:shd w:val="clear" w:color="auto" w:fill="auto"/>
          </w:tcPr>
          <w:p w:rsidR="00A83398" w:rsidRPr="00295EFD" w:rsidRDefault="00A83398" w:rsidP="00857DE4">
            <w:pPr>
              <w:pStyle w:val="Normal"/>
              <w:ind w:firstLine="0"/>
            </w:pP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19"/>
          <w:jc w:val="center"/>
        </w:trPr>
        <w:tc>
          <w:tcPr>
            <w:tcW w:w="625" w:type="dxa"/>
            <w:shd w:val="clear" w:color="auto" w:fill="auto"/>
          </w:tcPr>
          <w:p w:rsidR="00A83398" w:rsidRPr="00295EFD" w:rsidRDefault="00A83398" w:rsidP="00857DE4">
            <w:pPr>
              <w:pStyle w:val="Normal"/>
              <w:ind w:right="-4" w:firstLine="0"/>
              <w:jc w:val="center"/>
            </w:pPr>
            <w:r w:rsidRPr="00295EFD">
              <w:t>5.</w:t>
            </w:r>
          </w:p>
        </w:tc>
        <w:tc>
          <w:tcPr>
            <w:tcW w:w="3369" w:type="dxa"/>
            <w:shd w:val="clear" w:color="auto" w:fill="auto"/>
          </w:tcPr>
          <w:p w:rsidR="00A83398" w:rsidRPr="00295EFD" w:rsidRDefault="00A83398" w:rsidP="00857DE4">
            <w:pPr>
              <w:pStyle w:val="Normal"/>
              <w:ind w:firstLine="0"/>
            </w:pPr>
            <w:r w:rsidRPr="00295EFD">
              <w:t xml:space="preserve">МОУ «Гимназия № 44» </w:t>
            </w:r>
          </w:p>
        </w:tc>
        <w:tc>
          <w:tcPr>
            <w:tcW w:w="2584" w:type="dxa"/>
            <w:vMerge/>
            <w:shd w:val="clear" w:color="auto" w:fill="auto"/>
          </w:tcPr>
          <w:p w:rsidR="00A83398" w:rsidRPr="00295EFD" w:rsidRDefault="00A83398" w:rsidP="00857DE4">
            <w:pPr>
              <w:pStyle w:val="Normal"/>
              <w:ind w:firstLine="0"/>
            </w:pP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11"/>
          <w:jc w:val="center"/>
        </w:trPr>
        <w:tc>
          <w:tcPr>
            <w:tcW w:w="625" w:type="dxa"/>
            <w:shd w:val="clear" w:color="auto" w:fill="auto"/>
          </w:tcPr>
          <w:p w:rsidR="00A83398" w:rsidRPr="00295EFD" w:rsidRDefault="00A83398" w:rsidP="00857DE4">
            <w:pPr>
              <w:pStyle w:val="Normal"/>
              <w:ind w:right="-4" w:firstLine="0"/>
              <w:jc w:val="center"/>
            </w:pPr>
            <w:r w:rsidRPr="00295EFD">
              <w:t>6.</w:t>
            </w:r>
          </w:p>
        </w:tc>
        <w:tc>
          <w:tcPr>
            <w:tcW w:w="3369" w:type="dxa"/>
            <w:shd w:val="clear" w:color="auto" w:fill="auto"/>
          </w:tcPr>
          <w:p w:rsidR="00A83398" w:rsidRPr="00295EFD" w:rsidRDefault="00A83398" w:rsidP="00857DE4">
            <w:pPr>
              <w:pStyle w:val="Normal"/>
              <w:ind w:firstLine="0"/>
            </w:pPr>
            <w:r w:rsidRPr="00295EFD">
              <w:t>МОУ «Тверской лицей»</w:t>
            </w:r>
          </w:p>
        </w:tc>
        <w:tc>
          <w:tcPr>
            <w:tcW w:w="2584" w:type="dxa"/>
            <w:vMerge/>
            <w:shd w:val="clear" w:color="auto" w:fill="auto"/>
          </w:tcPr>
          <w:p w:rsidR="00A83398" w:rsidRPr="00295EFD" w:rsidRDefault="00A83398" w:rsidP="00857DE4">
            <w:pPr>
              <w:pStyle w:val="Normal"/>
              <w:ind w:firstLine="0"/>
            </w:pP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17"/>
          <w:jc w:val="center"/>
        </w:trPr>
        <w:tc>
          <w:tcPr>
            <w:tcW w:w="625" w:type="dxa"/>
            <w:shd w:val="clear" w:color="auto" w:fill="auto"/>
          </w:tcPr>
          <w:p w:rsidR="00A83398" w:rsidRPr="00295EFD" w:rsidRDefault="00A83398" w:rsidP="00857DE4">
            <w:pPr>
              <w:pStyle w:val="Normal"/>
              <w:ind w:right="-4" w:firstLine="0"/>
              <w:jc w:val="center"/>
            </w:pPr>
            <w:r w:rsidRPr="00295EFD">
              <w:t>7.</w:t>
            </w:r>
          </w:p>
        </w:tc>
        <w:tc>
          <w:tcPr>
            <w:tcW w:w="3369" w:type="dxa"/>
            <w:shd w:val="clear" w:color="auto" w:fill="auto"/>
          </w:tcPr>
          <w:p w:rsidR="00A83398" w:rsidRPr="00295EFD" w:rsidRDefault="00A83398" w:rsidP="00857DE4">
            <w:pPr>
              <w:pStyle w:val="Normal"/>
              <w:ind w:firstLine="0"/>
            </w:pPr>
            <w:r w:rsidRPr="00295EFD">
              <w:t>МОУ СОШ № 17</w:t>
            </w:r>
          </w:p>
        </w:tc>
        <w:tc>
          <w:tcPr>
            <w:tcW w:w="2584" w:type="dxa"/>
            <w:shd w:val="clear" w:color="auto" w:fill="auto"/>
          </w:tcPr>
          <w:p w:rsidR="00A83398" w:rsidRPr="00295EFD" w:rsidRDefault="00A83398" w:rsidP="00857DE4">
            <w:pPr>
              <w:pStyle w:val="Normal"/>
              <w:ind w:firstLine="0"/>
            </w:pPr>
            <w:r w:rsidRPr="00295EFD">
              <w:t>Математика</w:t>
            </w: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10"/>
          <w:jc w:val="center"/>
        </w:trPr>
        <w:tc>
          <w:tcPr>
            <w:tcW w:w="625" w:type="dxa"/>
            <w:shd w:val="clear" w:color="auto" w:fill="auto"/>
          </w:tcPr>
          <w:p w:rsidR="00A83398" w:rsidRPr="00295EFD" w:rsidRDefault="00A83398" w:rsidP="00857DE4">
            <w:pPr>
              <w:pStyle w:val="Normal"/>
              <w:ind w:right="-4" w:firstLine="0"/>
              <w:jc w:val="center"/>
            </w:pPr>
            <w:r w:rsidRPr="00295EFD">
              <w:t>8.</w:t>
            </w:r>
          </w:p>
        </w:tc>
        <w:tc>
          <w:tcPr>
            <w:tcW w:w="3369" w:type="dxa"/>
            <w:shd w:val="clear" w:color="auto" w:fill="auto"/>
          </w:tcPr>
          <w:p w:rsidR="00A83398" w:rsidRPr="00295EFD" w:rsidRDefault="00A83398" w:rsidP="00857DE4">
            <w:pPr>
              <w:pStyle w:val="Normal"/>
              <w:ind w:firstLine="0"/>
            </w:pPr>
            <w:r w:rsidRPr="00295EFD">
              <w:t>МОУ СОШ № 27</w:t>
            </w:r>
          </w:p>
        </w:tc>
        <w:tc>
          <w:tcPr>
            <w:tcW w:w="2584" w:type="dxa"/>
            <w:shd w:val="clear" w:color="auto" w:fill="auto"/>
          </w:tcPr>
          <w:p w:rsidR="00A83398" w:rsidRPr="00295EFD" w:rsidRDefault="00A83398" w:rsidP="00857DE4">
            <w:pPr>
              <w:pStyle w:val="Normal"/>
              <w:ind w:firstLine="0"/>
            </w:pPr>
            <w:r w:rsidRPr="00295EFD">
              <w:t>Предметы эстетического цикла</w:t>
            </w: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439"/>
          <w:jc w:val="center"/>
        </w:trPr>
        <w:tc>
          <w:tcPr>
            <w:tcW w:w="625" w:type="dxa"/>
            <w:shd w:val="clear" w:color="auto" w:fill="auto"/>
          </w:tcPr>
          <w:p w:rsidR="00A83398" w:rsidRPr="00295EFD" w:rsidRDefault="00A83398" w:rsidP="00857DE4">
            <w:pPr>
              <w:pStyle w:val="Normal"/>
              <w:ind w:right="-4" w:firstLine="0"/>
              <w:jc w:val="center"/>
            </w:pPr>
            <w:r w:rsidRPr="00295EFD">
              <w:t>9.</w:t>
            </w:r>
          </w:p>
        </w:tc>
        <w:tc>
          <w:tcPr>
            <w:tcW w:w="3369" w:type="dxa"/>
            <w:shd w:val="clear" w:color="auto" w:fill="auto"/>
          </w:tcPr>
          <w:p w:rsidR="00A83398" w:rsidRPr="00295EFD" w:rsidRDefault="00A83398" w:rsidP="00857DE4">
            <w:pPr>
              <w:pStyle w:val="Normal"/>
              <w:ind w:firstLine="0"/>
            </w:pPr>
            <w:r w:rsidRPr="00295EFD">
              <w:t>МОУ СОШ № 35</w:t>
            </w:r>
          </w:p>
        </w:tc>
        <w:tc>
          <w:tcPr>
            <w:tcW w:w="2584" w:type="dxa"/>
            <w:shd w:val="clear" w:color="auto" w:fill="auto"/>
          </w:tcPr>
          <w:p w:rsidR="00A83398" w:rsidRPr="00295EFD" w:rsidRDefault="00A83398" w:rsidP="00857DE4">
            <w:pPr>
              <w:pStyle w:val="Normal"/>
              <w:ind w:firstLine="0"/>
            </w:pPr>
            <w:r w:rsidRPr="00295EFD">
              <w:t>Немецкий язык</w:t>
            </w: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123"/>
          <w:jc w:val="center"/>
        </w:trPr>
        <w:tc>
          <w:tcPr>
            <w:tcW w:w="625" w:type="dxa"/>
            <w:shd w:val="clear" w:color="auto" w:fill="auto"/>
          </w:tcPr>
          <w:p w:rsidR="00A83398" w:rsidRPr="00295EFD" w:rsidRDefault="00A83398" w:rsidP="00857DE4">
            <w:pPr>
              <w:pStyle w:val="Normal"/>
              <w:ind w:right="-4" w:firstLine="0"/>
              <w:jc w:val="center"/>
            </w:pPr>
            <w:r w:rsidRPr="00295EFD">
              <w:t>10.</w:t>
            </w:r>
          </w:p>
        </w:tc>
        <w:tc>
          <w:tcPr>
            <w:tcW w:w="3369" w:type="dxa"/>
            <w:shd w:val="clear" w:color="auto" w:fill="auto"/>
          </w:tcPr>
          <w:p w:rsidR="00A83398" w:rsidRPr="00295EFD" w:rsidRDefault="00A83398" w:rsidP="00857DE4">
            <w:pPr>
              <w:pStyle w:val="Normal"/>
              <w:ind w:firstLine="0"/>
            </w:pPr>
            <w:r w:rsidRPr="00295EFD">
              <w:t>МОУ СОШ № 45</w:t>
            </w:r>
          </w:p>
        </w:tc>
        <w:tc>
          <w:tcPr>
            <w:tcW w:w="2584" w:type="dxa"/>
            <w:shd w:val="clear" w:color="auto" w:fill="auto"/>
          </w:tcPr>
          <w:p w:rsidR="00A83398" w:rsidRPr="00295EFD" w:rsidRDefault="00A83398" w:rsidP="00857DE4">
            <w:pPr>
              <w:pStyle w:val="Normal"/>
              <w:ind w:firstLine="0"/>
            </w:pPr>
            <w:r w:rsidRPr="00295EFD">
              <w:t>Предметы естественно-научного цикла</w:t>
            </w:r>
          </w:p>
        </w:tc>
        <w:tc>
          <w:tcPr>
            <w:tcW w:w="3457" w:type="dxa"/>
            <w:vMerge/>
            <w:shd w:val="clear" w:color="auto" w:fill="auto"/>
          </w:tcPr>
          <w:p w:rsidR="00A83398" w:rsidRPr="00295EFD" w:rsidRDefault="00A83398" w:rsidP="00857DE4">
            <w:pPr>
              <w:pStyle w:val="Normal"/>
              <w:ind w:firstLine="0"/>
            </w:pPr>
          </w:p>
        </w:tc>
      </w:tr>
      <w:tr w:rsidR="00A83398" w:rsidRPr="00295EFD" w:rsidTr="00857DE4">
        <w:trPr>
          <w:trHeight w:val="123"/>
          <w:jc w:val="center"/>
        </w:trPr>
        <w:tc>
          <w:tcPr>
            <w:tcW w:w="625" w:type="dxa"/>
            <w:shd w:val="clear" w:color="auto" w:fill="auto"/>
          </w:tcPr>
          <w:p w:rsidR="00A83398" w:rsidRPr="00295EFD" w:rsidRDefault="00A83398" w:rsidP="00857DE4">
            <w:pPr>
              <w:pStyle w:val="Normal"/>
              <w:ind w:right="-4" w:firstLine="0"/>
              <w:jc w:val="center"/>
            </w:pPr>
            <w:r w:rsidRPr="00295EFD">
              <w:t>11.</w:t>
            </w:r>
          </w:p>
        </w:tc>
        <w:tc>
          <w:tcPr>
            <w:tcW w:w="3369" w:type="dxa"/>
            <w:vMerge w:val="restart"/>
            <w:shd w:val="clear" w:color="auto" w:fill="auto"/>
            <w:vAlign w:val="center"/>
          </w:tcPr>
          <w:p w:rsidR="00A83398" w:rsidRPr="00295EFD" w:rsidRDefault="00A83398" w:rsidP="00857DE4">
            <w:pPr>
              <w:pStyle w:val="Normal"/>
              <w:ind w:firstLine="0"/>
              <w:jc w:val="center"/>
            </w:pPr>
            <w:r w:rsidRPr="00295EFD">
              <w:t>Образовательные учреждения, имеющие профильные классы по физике, немецкому и французскому языкам</w:t>
            </w:r>
          </w:p>
        </w:tc>
        <w:tc>
          <w:tcPr>
            <w:tcW w:w="2584" w:type="dxa"/>
            <w:shd w:val="clear" w:color="auto" w:fill="auto"/>
          </w:tcPr>
          <w:p w:rsidR="00A83398" w:rsidRPr="00295EFD" w:rsidRDefault="00A83398" w:rsidP="00857DE4">
            <w:pPr>
              <w:pStyle w:val="Normal"/>
              <w:ind w:firstLine="0"/>
            </w:pPr>
            <w:r w:rsidRPr="00295EFD">
              <w:t>Физика</w:t>
            </w:r>
          </w:p>
          <w:p w:rsidR="00A83398" w:rsidRPr="00295EFD" w:rsidRDefault="00A83398" w:rsidP="00857DE4">
            <w:pPr>
              <w:pStyle w:val="Normal"/>
              <w:ind w:firstLine="0"/>
            </w:pPr>
          </w:p>
        </w:tc>
        <w:tc>
          <w:tcPr>
            <w:tcW w:w="3457" w:type="dxa"/>
            <w:shd w:val="clear" w:color="auto" w:fill="auto"/>
          </w:tcPr>
          <w:p w:rsidR="00A83398" w:rsidRPr="00295EFD" w:rsidRDefault="00A83398" w:rsidP="00857DE4">
            <w:pPr>
              <w:pStyle w:val="Normal"/>
              <w:ind w:firstLine="0"/>
            </w:pPr>
            <w:r w:rsidRPr="00295EFD">
              <w:t>По 3 учащихся (</w:t>
            </w:r>
            <w:r w:rsidRPr="00295EFD">
              <w:rPr>
                <w:sz w:val="24"/>
                <w:szCs w:val="24"/>
              </w:rPr>
              <w:t xml:space="preserve">занявшие </w:t>
            </w:r>
            <w:r w:rsidRPr="00295EFD">
              <w:rPr>
                <w:sz w:val="24"/>
                <w:szCs w:val="24"/>
                <w:lang w:val="en-US"/>
              </w:rPr>
              <w:t>I</w:t>
            </w:r>
            <w:r w:rsidRPr="00295EFD">
              <w:rPr>
                <w:sz w:val="24"/>
                <w:szCs w:val="24"/>
              </w:rPr>
              <w:t xml:space="preserve">, </w:t>
            </w:r>
            <w:r w:rsidRPr="00295EFD">
              <w:rPr>
                <w:sz w:val="24"/>
                <w:szCs w:val="24"/>
                <w:lang w:val="en-US"/>
              </w:rPr>
              <w:t>II</w:t>
            </w:r>
            <w:r w:rsidRPr="00295EFD">
              <w:rPr>
                <w:sz w:val="24"/>
                <w:szCs w:val="24"/>
              </w:rPr>
              <w:t xml:space="preserve">, </w:t>
            </w:r>
            <w:r w:rsidRPr="00295EFD">
              <w:rPr>
                <w:sz w:val="24"/>
                <w:szCs w:val="24"/>
                <w:lang w:val="en-US"/>
              </w:rPr>
              <w:t>III</w:t>
            </w:r>
            <w:r w:rsidRPr="00295EFD">
              <w:rPr>
                <w:sz w:val="24"/>
                <w:szCs w:val="24"/>
              </w:rPr>
              <w:t xml:space="preserve"> место на школьном этапе и набравшие не менее 50 % баллов) </w:t>
            </w:r>
            <w:r w:rsidRPr="00295EFD">
              <w:t>от каждой параллели 8-11-х классов</w:t>
            </w:r>
          </w:p>
        </w:tc>
      </w:tr>
      <w:tr w:rsidR="00A83398" w:rsidRPr="00295EFD" w:rsidTr="00857DE4">
        <w:trPr>
          <w:trHeight w:val="123"/>
          <w:jc w:val="center"/>
        </w:trPr>
        <w:tc>
          <w:tcPr>
            <w:tcW w:w="625" w:type="dxa"/>
            <w:shd w:val="clear" w:color="auto" w:fill="auto"/>
          </w:tcPr>
          <w:p w:rsidR="00A83398" w:rsidRPr="00295EFD" w:rsidRDefault="00A83398" w:rsidP="00857DE4">
            <w:pPr>
              <w:pStyle w:val="Normal"/>
              <w:ind w:right="-4" w:firstLine="0"/>
              <w:jc w:val="center"/>
            </w:pPr>
            <w:r w:rsidRPr="00295EFD">
              <w:t>12.</w:t>
            </w:r>
          </w:p>
        </w:tc>
        <w:tc>
          <w:tcPr>
            <w:tcW w:w="3369" w:type="dxa"/>
            <w:vMerge/>
            <w:shd w:val="clear" w:color="auto" w:fill="auto"/>
          </w:tcPr>
          <w:p w:rsidR="00A83398" w:rsidRPr="00295EFD" w:rsidRDefault="00A83398" w:rsidP="00857DE4">
            <w:pPr>
              <w:pStyle w:val="Normal"/>
              <w:ind w:firstLine="0"/>
            </w:pPr>
          </w:p>
        </w:tc>
        <w:tc>
          <w:tcPr>
            <w:tcW w:w="2584" w:type="dxa"/>
            <w:shd w:val="clear" w:color="auto" w:fill="auto"/>
          </w:tcPr>
          <w:p w:rsidR="00A83398" w:rsidRPr="00295EFD" w:rsidRDefault="00A83398" w:rsidP="00857DE4">
            <w:pPr>
              <w:pStyle w:val="Normal"/>
              <w:ind w:firstLine="0"/>
            </w:pPr>
            <w:r w:rsidRPr="00295EFD">
              <w:t>Немецкий язык</w:t>
            </w:r>
          </w:p>
          <w:p w:rsidR="00A83398" w:rsidRPr="00295EFD" w:rsidRDefault="00A83398" w:rsidP="00857DE4">
            <w:pPr>
              <w:pStyle w:val="Normal"/>
              <w:ind w:firstLine="0"/>
            </w:pPr>
            <w:r w:rsidRPr="00295EFD">
              <w:t>Французский язык</w:t>
            </w:r>
          </w:p>
        </w:tc>
        <w:tc>
          <w:tcPr>
            <w:tcW w:w="3457" w:type="dxa"/>
            <w:shd w:val="clear" w:color="auto" w:fill="auto"/>
          </w:tcPr>
          <w:p w:rsidR="00A83398" w:rsidRPr="00295EFD" w:rsidRDefault="00A83398" w:rsidP="00857DE4">
            <w:pPr>
              <w:pStyle w:val="Normal"/>
              <w:ind w:firstLine="0"/>
            </w:pPr>
            <w:r w:rsidRPr="00295EFD">
              <w:t>По 3 учащихся (</w:t>
            </w:r>
            <w:r w:rsidRPr="00295EFD">
              <w:rPr>
                <w:sz w:val="24"/>
                <w:szCs w:val="24"/>
              </w:rPr>
              <w:t xml:space="preserve">занявшие </w:t>
            </w:r>
            <w:r w:rsidRPr="00295EFD">
              <w:rPr>
                <w:sz w:val="24"/>
                <w:szCs w:val="24"/>
                <w:lang w:val="en-US"/>
              </w:rPr>
              <w:t>I</w:t>
            </w:r>
            <w:r w:rsidRPr="00295EFD">
              <w:rPr>
                <w:sz w:val="24"/>
                <w:szCs w:val="24"/>
              </w:rPr>
              <w:t xml:space="preserve">, </w:t>
            </w:r>
            <w:r w:rsidRPr="00295EFD">
              <w:rPr>
                <w:sz w:val="24"/>
                <w:szCs w:val="24"/>
                <w:lang w:val="en-US"/>
              </w:rPr>
              <w:t>II</w:t>
            </w:r>
            <w:r w:rsidRPr="00295EFD">
              <w:rPr>
                <w:sz w:val="24"/>
                <w:szCs w:val="24"/>
              </w:rPr>
              <w:t xml:space="preserve">, </w:t>
            </w:r>
            <w:r w:rsidRPr="00295EFD">
              <w:rPr>
                <w:sz w:val="24"/>
                <w:szCs w:val="24"/>
                <w:lang w:val="en-US"/>
              </w:rPr>
              <w:t>III</w:t>
            </w:r>
            <w:r w:rsidRPr="00295EFD">
              <w:rPr>
                <w:sz w:val="24"/>
                <w:szCs w:val="24"/>
              </w:rPr>
              <w:t xml:space="preserve"> место на школьном этапе и набравшие не менее 50 % баллов) </w:t>
            </w:r>
            <w:r w:rsidRPr="00295EFD">
              <w:t>от каждой параллели 9-11-х классов</w:t>
            </w:r>
          </w:p>
        </w:tc>
      </w:tr>
      <w:tr w:rsidR="00A83398" w:rsidTr="00857DE4">
        <w:trPr>
          <w:trHeight w:val="123"/>
          <w:jc w:val="center"/>
        </w:trPr>
        <w:tc>
          <w:tcPr>
            <w:tcW w:w="625" w:type="dxa"/>
            <w:shd w:val="clear" w:color="auto" w:fill="auto"/>
          </w:tcPr>
          <w:p w:rsidR="00A83398" w:rsidRPr="00295EFD" w:rsidRDefault="00A83398" w:rsidP="00857DE4">
            <w:pPr>
              <w:pStyle w:val="Normal"/>
              <w:ind w:right="-4" w:firstLine="0"/>
              <w:jc w:val="center"/>
            </w:pPr>
            <w:r w:rsidRPr="00295EFD">
              <w:t>1</w:t>
            </w:r>
            <w:r>
              <w:t>3</w:t>
            </w:r>
            <w:r w:rsidRPr="00295EFD">
              <w:t xml:space="preserve">. </w:t>
            </w:r>
          </w:p>
        </w:tc>
        <w:tc>
          <w:tcPr>
            <w:tcW w:w="3369" w:type="dxa"/>
            <w:shd w:val="clear" w:color="auto" w:fill="auto"/>
          </w:tcPr>
          <w:p w:rsidR="00A83398" w:rsidRPr="00295EFD" w:rsidRDefault="00A83398" w:rsidP="00857DE4">
            <w:pPr>
              <w:pStyle w:val="Normal"/>
              <w:ind w:firstLine="0"/>
            </w:pPr>
            <w:r w:rsidRPr="00295EFD">
              <w:t>Остальные ОУ</w:t>
            </w:r>
          </w:p>
        </w:tc>
        <w:tc>
          <w:tcPr>
            <w:tcW w:w="2584" w:type="dxa"/>
            <w:shd w:val="clear" w:color="auto" w:fill="auto"/>
          </w:tcPr>
          <w:p w:rsidR="00A83398" w:rsidRPr="00295EFD" w:rsidRDefault="00A83398" w:rsidP="00857DE4">
            <w:pPr>
              <w:pStyle w:val="Normal"/>
              <w:ind w:firstLine="0"/>
            </w:pPr>
            <w:r w:rsidRPr="00295EFD">
              <w:t>Все предметы</w:t>
            </w:r>
          </w:p>
        </w:tc>
        <w:tc>
          <w:tcPr>
            <w:tcW w:w="3457" w:type="dxa"/>
            <w:shd w:val="clear" w:color="auto" w:fill="auto"/>
          </w:tcPr>
          <w:p w:rsidR="00A83398" w:rsidRPr="00EC3F9F" w:rsidRDefault="00A83398" w:rsidP="00857DE4">
            <w:pPr>
              <w:pStyle w:val="Normal"/>
              <w:ind w:firstLine="0"/>
            </w:pPr>
            <w:r w:rsidRPr="00295EFD">
              <w:t xml:space="preserve">По 1 участнику (занявшему </w:t>
            </w:r>
            <w:r w:rsidRPr="00295EFD">
              <w:rPr>
                <w:lang w:val="en-US"/>
              </w:rPr>
              <w:t>I</w:t>
            </w:r>
            <w:r w:rsidRPr="00295EFD">
              <w:t xml:space="preserve"> место на школьном этапе и набравшему не менее 50% баллов) от параллелей 7-11 классов</w:t>
            </w:r>
            <w:r>
              <w:t xml:space="preserve">  </w:t>
            </w:r>
          </w:p>
        </w:tc>
      </w:tr>
    </w:tbl>
    <w:p w:rsidR="00D63335" w:rsidRDefault="00D63335"/>
    <w:sectPr w:rsidR="00D6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D3"/>
    <w:rsid w:val="008E03D3"/>
    <w:rsid w:val="00A83398"/>
    <w:rsid w:val="00D6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98"/>
    <w:rPr>
      <w:rFonts w:eastAsia="Times New Roman" w:cs="Times New Roman"/>
      <w:b/>
      <w:bCs/>
      <w:smallCaps/>
      <w:szCs w:val="20"/>
      <w:lang w:eastAsia="ru-RU"/>
    </w:rPr>
  </w:style>
  <w:style w:type="paragraph" w:styleId="2">
    <w:name w:val="heading 2"/>
    <w:basedOn w:val="a"/>
    <w:next w:val="a"/>
    <w:link w:val="20"/>
    <w:qFormat/>
    <w:rsid w:val="00A83398"/>
    <w:pPr>
      <w:keepNext/>
      <w:jc w:val="center"/>
      <w:outlineLvl w:val="1"/>
    </w:pPr>
    <w:rPr>
      <w:rFonts w:eastAsia="Arial Unicode MS"/>
      <w:bCs w:val="0"/>
      <w:smallCaps w:val="0"/>
    </w:rPr>
  </w:style>
  <w:style w:type="paragraph" w:styleId="5">
    <w:name w:val="heading 5"/>
    <w:basedOn w:val="a"/>
    <w:next w:val="a"/>
    <w:link w:val="50"/>
    <w:qFormat/>
    <w:rsid w:val="00A83398"/>
    <w:pPr>
      <w:keepNext/>
      <w:widowControl w:val="0"/>
      <w:snapToGrid w:val="0"/>
      <w:jc w:val="right"/>
      <w:outlineLvl w:val="4"/>
    </w:pPr>
    <w:rPr>
      <w:rFonts w:eastAsia="Arial Unicode MS"/>
      <w:bCs w:val="0"/>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3398"/>
    <w:rPr>
      <w:rFonts w:eastAsia="Arial Unicode MS" w:cs="Times New Roman"/>
      <w:b/>
      <w:szCs w:val="20"/>
      <w:lang w:eastAsia="ru-RU"/>
    </w:rPr>
  </w:style>
  <w:style w:type="character" w:customStyle="1" w:styleId="50">
    <w:name w:val="Заголовок 5 Знак"/>
    <w:basedOn w:val="a0"/>
    <w:link w:val="5"/>
    <w:rsid w:val="00A83398"/>
    <w:rPr>
      <w:rFonts w:eastAsia="Arial Unicode MS" w:cs="Times New Roman"/>
      <w:b/>
      <w:sz w:val="24"/>
      <w:szCs w:val="20"/>
      <w:lang w:eastAsia="ru-RU"/>
    </w:rPr>
  </w:style>
  <w:style w:type="paragraph" w:customStyle="1" w:styleId="Normal">
    <w:name w:val="Normal"/>
    <w:rsid w:val="00A83398"/>
    <w:pPr>
      <w:widowControl w:val="0"/>
      <w:snapToGrid w:val="0"/>
      <w:spacing w:line="254" w:lineRule="auto"/>
      <w:ind w:firstLine="380"/>
    </w:pPr>
    <w:rPr>
      <w:rFonts w:eastAsia="Times New Roman" w:cs="Times New Roman"/>
      <w:sz w:val="22"/>
      <w:szCs w:val="20"/>
      <w:lang w:eastAsia="ru-RU"/>
    </w:rPr>
  </w:style>
  <w:style w:type="paragraph" w:styleId="a3">
    <w:name w:val="Normal (Web)"/>
    <w:basedOn w:val="a"/>
    <w:uiPriority w:val="99"/>
    <w:rsid w:val="00A83398"/>
    <w:pPr>
      <w:spacing w:before="100" w:beforeAutospacing="1" w:after="100" w:afterAutospacing="1"/>
    </w:pPr>
    <w:rPr>
      <w:b w:val="0"/>
      <w:bCs w:val="0"/>
      <w:smallCaps w:val="0"/>
      <w:sz w:val="24"/>
      <w:szCs w:val="24"/>
    </w:rPr>
  </w:style>
  <w:style w:type="character" w:styleId="a4">
    <w:name w:val="Strong"/>
    <w:basedOn w:val="a0"/>
    <w:uiPriority w:val="22"/>
    <w:qFormat/>
    <w:rsid w:val="00A83398"/>
    <w:rPr>
      <w:b/>
      <w:bCs/>
    </w:rPr>
  </w:style>
  <w:style w:type="paragraph" w:customStyle="1" w:styleId="ConsPlusNormal">
    <w:name w:val="ConsPlusNormal"/>
    <w:rsid w:val="00A83398"/>
    <w:pPr>
      <w:widowControl w:val="0"/>
      <w:autoSpaceDE w:val="0"/>
      <w:autoSpaceDN w:val="0"/>
      <w:adjustRightInd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98"/>
    <w:rPr>
      <w:rFonts w:eastAsia="Times New Roman" w:cs="Times New Roman"/>
      <w:b/>
      <w:bCs/>
      <w:smallCaps/>
      <w:szCs w:val="20"/>
      <w:lang w:eastAsia="ru-RU"/>
    </w:rPr>
  </w:style>
  <w:style w:type="paragraph" w:styleId="2">
    <w:name w:val="heading 2"/>
    <w:basedOn w:val="a"/>
    <w:next w:val="a"/>
    <w:link w:val="20"/>
    <w:qFormat/>
    <w:rsid w:val="00A83398"/>
    <w:pPr>
      <w:keepNext/>
      <w:jc w:val="center"/>
      <w:outlineLvl w:val="1"/>
    </w:pPr>
    <w:rPr>
      <w:rFonts w:eastAsia="Arial Unicode MS"/>
      <w:bCs w:val="0"/>
      <w:smallCaps w:val="0"/>
    </w:rPr>
  </w:style>
  <w:style w:type="paragraph" w:styleId="5">
    <w:name w:val="heading 5"/>
    <w:basedOn w:val="a"/>
    <w:next w:val="a"/>
    <w:link w:val="50"/>
    <w:qFormat/>
    <w:rsid w:val="00A83398"/>
    <w:pPr>
      <w:keepNext/>
      <w:widowControl w:val="0"/>
      <w:snapToGrid w:val="0"/>
      <w:jc w:val="right"/>
      <w:outlineLvl w:val="4"/>
    </w:pPr>
    <w:rPr>
      <w:rFonts w:eastAsia="Arial Unicode MS"/>
      <w:bCs w:val="0"/>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3398"/>
    <w:rPr>
      <w:rFonts w:eastAsia="Arial Unicode MS" w:cs="Times New Roman"/>
      <w:b/>
      <w:szCs w:val="20"/>
      <w:lang w:eastAsia="ru-RU"/>
    </w:rPr>
  </w:style>
  <w:style w:type="character" w:customStyle="1" w:styleId="50">
    <w:name w:val="Заголовок 5 Знак"/>
    <w:basedOn w:val="a0"/>
    <w:link w:val="5"/>
    <w:rsid w:val="00A83398"/>
    <w:rPr>
      <w:rFonts w:eastAsia="Arial Unicode MS" w:cs="Times New Roman"/>
      <w:b/>
      <w:sz w:val="24"/>
      <w:szCs w:val="20"/>
      <w:lang w:eastAsia="ru-RU"/>
    </w:rPr>
  </w:style>
  <w:style w:type="paragraph" w:customStyle="1" w:styleId="Normal">
    <w:name w:val="Normal"/>
    <w:rsid w:val="00A83398"/>
    <w:pPr>
      <w:widowControl w:val="0"/>
      <w:snapToGrid w:val="0"/>
      <w:spacing w:line="254" w:lineRule="auto"/>
      <w:ind w:firstLine="380"/>
    </w:pPr>
    <w:rPr>
      <w:rFonts w:eastAsia="Times New Roman" w:cs="Times New Roman"/>
      <w:sz w:val="22"/>
      <w:szCs w:val="20"/>
      <w:lang w:eastAsia="ru-RU"/>
    </w:rPr>
  </w:style>
  <w:style w:type="paragraph" w:styleId="a3">
    <w:name w:val="Normal (Web)"/>
    <w:basedOn w:val="a"/>
    <w:uiPriority w:val="99"/>
    <w:rsid w:val="00A83398"/>
    <w:pPr>
      <w:spacing w:before="100" w:beforeAutospacing="1" w:after="100" w:afterAutospacing="1"/>
    </w:pPr>
    <w:rPr>
      <w:b w:val="0"/>
      <w:bCs w:val="0"/>
      <w:smallCaps w:val="0"/>
      <w:sz w:val="24"/>
      <w:szCs w:val="24"/>
    </w:rPr>
  </w:style>
  <w:style w:type="character" w:styleId="a4">
    <w:name w:val="Strong"/>
    <w:basedOn w:val="a0"/>
    <w:uiPriority w:val="22"/>
    <w:qFormat/>
    <w:rsid w:val="00A83398"/>
    <w:rPr>
      <w:b/>
      <w:bCs/>
    </w:rPr>
  </w:style>
  <w:style w:type="paragraph" w:customStyle="1" w:styleId="ConsPlusNormal">
    <w:name w:val="ConsPlusNormal"/>
    <w:rsid w:val="00A83398"/>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4821</Words>
  <Characters>27484</Characters>
  <Application>Microsoft Office Word</Application>
  <DocSecurity>0</DocSecurity>
  <Lines>229</Lines>
  <Paragraphs>64</Paragraphs>
  <ScaleCrop>false</ScaleCrop>
  <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2015-09-11T06:51:00Z</dcterms:created>
  <dcterms:modified xsi:type="dcterms:W3CDTF">2015-09-11T06:51:00Z</dcterms:modified>
</cp:coreProperties>
</file>