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D3" w:rsidRDefault="003E78AF" w:rsidP="003E78A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E78AF" w:rsidRDefault="003E78AF" w:rsidP="003E78AF">
      <w:pPr>
        <w:jc w:val="center"/>
        <w:rPr>
          <w:sz w:val="24"/>
          <w:szCs w:val="24"/>
        </w:rPr>
      </w:pPr>
    </w:p>
    <w:p w:rsidR="003E78AF" w:rsidRDefault="003E78AF" w:rsidP="003E78AF">
      <w:pPr>
        <w:jc w:val="center"/>
        <w:rPr>
          <w:sz w:val="24"/>
          <w:szCs w:val="24"/>
        </w:rPr>
      </w:pPr>
    </w:p>
    <w:p w:rsidR="003E78AF" w:rsidRDefault="003E78AF" w:rsidP="003E78AF">
      <w:pPr>
        <w:jc w:val="center"/>
        <w:rPr>
          <w:sz w:val="24"/>
          <w:szCs w:val="24"/>
        </w:rPr>
      </w:pPr>
      <w:r>
        <w:rPr>
          <w:sz w:val="24"/>
          <w:szCs w:val="24"/>
        </w:rPr>
        <w:t>Оборудование спортивных сооружений и детских игровых площадок</w:t>
      </w:r>
    </w:p>
    <w:p w:rsidR="003E78AF" w:rsidRDefault="003E78AF" w:rsidP="003E78AF">
      <w:pPr>
        <w:jc w:val="center"/>
        <w:rPr>
          <w:sz w:val="24"/>
          <w:szCs w:val="24"/>
        </w:rPr>
      </w:pPr>
      <w:r>
        <w:rPr>
          <w:sz w:val="24"/>
          <w:szCs w:val="24"/>
        </w:rPr>
        <w:t>находящихся на балансе МБОУ ЦО «</w:t>
      </w:r>
      <w:proofErr w:type="spellStart"/>
      <w:r>
        <w:rPr>
          <w:sz w:val="24"/>
          <w:szCs w:val="24"/>
        </w:rPr>
        <w:t>Брусилово</w:t>
      </w:r>
      <w:proofErr w:type="spellEnd"/>
      <w:r>
        <w:rPr>
          <w:sz w:val="24"/>
          <w:szCs w:val="24"/>
        </w:rPr>
        <w:t>»</w:t>
      </w:r>
    </w:p>
    <w:p w:rsidR="003E78AF" w:rsidRDefault="003E78AF" w:rsidP="003E78AF">
      <w:pPr>
        <w:jc w:val="center"/>
        <w:rPr>
          <w:sz w:val="24"/>
          <w:szCs w:val="24"/>
        </w:rPr>
      </w:pPr>
    </w:p>
    <w:p w:rsidR="003E78AF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подвижных игр начальных классов.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подвижных игр 2-4 классов.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подвижных игр 5-9 классов.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гимнастики 1-4 классов.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гимнастики 5-11 классов.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Площадка для тихого отдыха.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Комбинированная площадка для спортивных игр.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Баскетбольная зона.</w:t>
      </w:r>
    </w:p>
    <w:p w:rsidR="0062427D" w:rsidRDefault="0062427D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Футбольное поле.</w:t>
      </w:r>
    </w:p>
    <w:p w:rsidR="0062427D" w:rsidRPr="003E78AF" w:rsidRDefault="00067688" w:rsidP="003E78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Территория школы.</w:t>
      </w:r>
      <w:bookmarkStart w:id="0" w:name="_GoBack"/>
      <w:bookmarkEnd w:id="0"/>
    </w:p>
    <w:sectPr w:rsidR="0062427D" w:rsidRPr="003E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C0"/>
    <w:multiLevelType w:val="hybridMultilevel"/>
    <w:tmpl w:val="79B8296E"/>
    <w:lvl w:ilvl="0" w:tplc="3B7A342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75"/>
    <w:rsid w:val="00067688"/>
    <w:rsid w:val="003E78AF"/>
    <w:rsid w:val="00404175"/>
    <w:rsid w:val="0062427D"/>
    <w:rsid w:val="0075483D"/>
    <w:rsid w:val="00B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 Владимир Александрович</dc:creator>
  <cp:lastModifiedBy>Комиссаров Владимир Александрович</cp:lastModifiedBy>
  <cp:revision>2</cp:revision>
  <dcterms:created xsi:type="dcterms:W3CDTF">2020-05-13T14:55:00Z</dcterms:created>
  <dcterms:modified xsi:type="dcterms:W3CDTF">2020-05-13T14:55:00Z</dcterms:modified>
</cp:coreProperties>
</file>