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DA" w:rsidRDefault="00E070DA">
      <w:pPr>
        <w:ind w:left="5387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 2</w:t>
      </w:r>
      <w:r>
        <w:rPr>
          <w:sz w:val="22"/>
          <w:szCs w:val="22"/>
        </w:rPr>
        <w:br/>
        <w:t>к Акту обследования ОСИ к паспорту доступности ОСИ</w:t>
      </w:r>
      <w:r w:rsidR="00195318">
        <w:rPr>
          <w:sz w:val="22"/>
          <w:szCs w:val="22"/>
        </w:rPr>
        <w:t xml:space="preserve"> МОУ__________</w:t>
      </w:r>
    </w:p>
    <w:tbl>
      <w:tblPr>
        <w:tblW w:w="0" w:type="auto"/>
        <w:tblInd w:w="65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851"/>
      </w:tblGrid>
      <w:tr w:rsidR="00E070DA" w:rsidRPr="006E47EF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DA" w:rsidRPr="006E47EF" w:rsidRDefault="00E070DA">
            <w:pPr>
              <w:ind w:right="57"/>
              <w:jc w:val="right"/>
              <w:rPr>
                <w:rFonts w:eastAsiaTheme="minorEastAsia"/>
                <w:sz w:val="22"/>
                <w:szCs w:val="22"/>
              </w:rPr>
            </w:pPr>
            <w:r w:rsidRPr="006E47EF">
              <w:rPr>
                <w:rFonts w:eastAsiaTheme="minorEastAsia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0DA" w:rsidRPr="006E47EF" w:rsidRDefault="00E070D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E070DA" w:rsidRDefault="00E070DA">
      <w:pPr>
        <w:ind w:left="5103"/>
        <w:rPr>
          <w:sz w:val="2"/>
          <w:szCs w:val="2"/>
          <w:lang w:val="en-US"/>
        </w:rPr>
      </w:pPr>
    </w:p>
    <w:tbl>
      <w:tblPr>
        <w:tblW w:w="0" w:type="auto"/>
        <w:tblInd w:w="53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397"/>
        <w:gridCol w:w="255"/>
        <w:gridCol w:w="1474"/>
        <w:gridCol w:w="397"/>
        <w:gridCol w:w="397"/>
        <w:gridCol w:w="284"/>
      </w:tblGrid>
      <w:tr w:rsidR="00E070DA" w:rsidRPr="006E47EF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DA" w:rsidRPr="006E47EF" w:rsidRDefault="00E070DA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6E47EF">
              <w:rPr>
                <w:rFonts w:eastAsiaTheme="minorEastAsia"/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0DA" w:rsidRPr="006E47EF" w:rsidRDefault="00242232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DA" w:rsidRPr="006E47EF" w:rsidRDefault="00E070DA">
            <w:pPr>
              <w:rPr>
                <w:rFonts w:eastAsiaTheme="minorEastAsia"/>
                <w:sz w:val="22"/>
                <w:szCs w:val="22"/>
              </w:rPr>
            </w:pPr>
            <w:r w:rsidRPr="006E47EF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0DA" w:rsidRPr="006E47EF" w:rsidRDefault="00242232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июня</w:t>
            </w:r>
            <w:bookmarkStart w:id="0" w:name="_GoBack"/>
            <w:bookmarkEnd w:id="0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DA" w:rsidRPr="006E47EF" w:rsidRDefault="00E070DA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6E47EF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0DA" w:rsidRPr="006E47EF" w:rsidRDefault="00813C1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DA" w:rsidRPr="006E47EF" w:rsidRDefault="00E070DA">
            <w:pPr>
              <w:ind w:left="57"/>
              <w:rPr>
                <w:rFonts w:eastAsiaTheme="minorEastAsia"/>
                <w:sz w:val="22"/>
                <w:szCs w:val="22"/>
              </w:rPr>
            </w:pPr>
            <w:proofErr w:type="gramStart"/>
            <w:r w:rsidRPr="006E47EF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6E47EF">
              <w:rPr>
                <w:rFonts w:eastAsiaTheme="minorEastAsia"/>
                <w:sz w:val="22"/>
                <w:szCs w:val="22"/>
              </w:rPr>
              <w:t>.</w:t>
            </w:r>
          </w:p>
        </w:tc>
      </w:tr>
    </w:tbl>
    <w:p w:rsidR="00E070DA" w:rsidRDefault="00E070DA">
      <w:pPr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I.</w:t>
      </w:r>
      <w:r>
        <w:rPr>
          <w:b/>
          <w:bCs/>
          <w:sz w:val="28"/>
          <w:szCs w:val="28"/>
        </w:rPr>
        <w:t xml:space="preserve"> Результаты обследования:</w:t>
      </w:r>
    </w:p>
    <w:p w:rsidR="0014255D" w:rsidRDefault="00E070DA" w:rsidP="001425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Входа (входов) в здание</w:t>
      </w:r>
      <w:r w:rsidR="00B3494C">
        <w:rPr>
          <w:b/>
          <w:bCs/>
          <w:sz w:val="28"/>
          <w:szCs w:val="28"/>
        </w:rPr>
        <w:t xml:space="preserve"> МБОУ ЦО имени </w:t>
      </w:r>
      <w:proofErr w:type="spellStart"/>
      <w:r w:rsidR="00B3494C">
        <w:rPr>
          <w:b/>
          <w:bCs/>
          <w:sz w:val="28"/>
          <w:szCs w:val="28"/>
        </w:rPr>
        <w:t>А.Атрощанка</w:t>
      </w:r>
      <w:proofErr w:type="spellEnd"/>
      <w:r w:rsidR="00B3494C">
        <w:rPr>
          <w:b/>
          <w:bCs/>
          <w:sz w:val="28"/>
          <w:szCs w:val="28"/>
        </w:rPr>
        <w:t>.</w:t>
      </w:r>
    </w:p>
    <w:p w:rsidR="0014255D" w:rsidRDefault="0014255D" w:rsidP="0014255D">
      <w:pPr>
        <w:jc w:val="center"/>
        <w:rPr>
          <w:b/>
          <w:bCs/>
          <w:sz w:val="28"/>
          <w:szCs w:val="28"/>
        </w:rPr>
      </w:pPr>
    </w:p>
    <w:p w:rsidR="0088352A" w:rsidRDefault="0014255D" w:rsidP="0088352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верь</w:t>
      </w:r>
      <w:proofErr w:type="spellEnd"/>
      <w:r>
        <w:rPr>
          <w:sz w:val="28"/>
          <w:szCs w:val="28"/>
        </w:rPr>
        <w:t xml:space="preserve">, Тверская область, ул. Зинаиды </w:t>
      </w:r>
      <w:proofErr w:type="spellStart"/>
      <w:r>
        <w:rPr>
          <w:sz w:val="28"/>
          <w:szCs w:val="28"/>
        </w:rPr>
        <w:t>Коноплянниковой</w:t>
      </w:r>
      <w:proofErr w:type="spellEnd"/>
      <w:r>
        <w:rPr>
          <w:sz w:val="28"/>
          <w:szCs w:val="28"/>
        </w:rPr>
        <w:t>, д. 22а</w:t>
      </w:r>
    </w:p>
    <w:p w:rsidR="00E070DA" w:rsidRPr="00316FE4" w:rsidRDefault="00E070DA" w:rsidP="0014255D">
      <w:pPr>
        <w:pBdr>
          <w:top w:val="single" w:sz="4" w:space="1" w:color="auto"/>
        </w:pBdr>
        <w:spacing w:after="240"/>
        <w:jc w:val="center"/>
        <w:rPr>
          <w:b/>
          <w:bCs/>
          <w:sz w:val="28"/>
          <w:szCs w:val="28"/>
        </w:rPr>
      </w:pPr>
      <w:r>
        <w:rPr>
          <w:sz w:val="22"/>
          <w:szCs w:val="22"/>
        </w:rPr>
        <w:t>Наименование объекта, адрес</w:t>
      </w: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567"/>
        <w:gridCol w:w="425"/>
        <w:gridCol w:w="426"/>
        <w:gridCol w:w="2268"/>
        <w:gridCol w:w="850"/>
        <w:gridCol w:w="1923"/>
        <w:gridCol w:w="1337"/>
      </w:tblGrid>
      <w:tr w:rsidR="00E070DA" w:rsidRPr="006E47EF" w:rsidTr="003A2702">
        <w:trPr>
          <w:cantSplit/>
          <w:trHeight w:val="851"/>
        </w:trPr>
        <w:tc>
          <w:tcPr>
            <w:tcW w:w="426" w:type="dxa"/>
            <w:vMerge w:val="restart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№</w:t>
            </w:r>
            <w:r w:rsidRPr="006E47EF">
              <w:rPr>
                <w:rFonts w:eastAsiaTheme="minorEastAsia"/>
                <w:sz w:val="24"/>
                <w:szCs w:val="24"/>
              </w:rPr>
              <w:br/>
            </w:r>
            <w:proofErr w:type="gramStart"/>
            <w:r w:rsidRPr="006E47EF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Pr="006E47EF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418" w:type="dxa"/>
            <w:gridSpan w:val="3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Наличие элемента</w:t>
            </w:r>
          </w:p>
        </w:tc>
        <w:tc>
          <w:tcPr>
            <w:tcW w:w="3118" w:type="dxa"/>
            <w:gridSpan w:val="2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Выявленные нарушения и замечания</w:t>
            </w:r>
          </w:p>
        </w:tc>
        <w:tc>
          <w:tcPr>
            <w:tcW w:w="3260" w:type="dxa"/>
            <w:gridSpan w:val="2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Работы по адаптации объектов</w:t>
            </w:r>
          </w:p>
        </w:tc>
      </w:tr>
      <w:tr w:rsidR="00E070DA" w:rsidRPr="006E47EF" w:rsidTr="003A2702">
        <w:trPr>
          <w:cantSplit/>
          <w:trHeight w:val="1134"/>
        </w:trPr>
        <w:tc>
          <w:tcPr>
            <w:tcW w:w="426" w:type="dxa"/>
            <w:vMerge/>
            <w:vAlign w:val="center"/>
          </w:tcPr>
          <w:p w:rsidR="00E070DA" w:rsidRPr="006E47EF" w:rsidRDefault="00E070D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70DA" w:rsidRPr="006E47EF" w:rsidRDefault="00E070D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6E47EF">
              <w:rPr>
                <w:rFonts w:eastAsiaTheme="minorEastAsia"/>
                <w:sz w:val="24"/>
                <w:szCs w:val="24"/>
              </w:rPr>
              <w:t>есть</w:t>
            </w:r>
            <w:proofErr w:type="gramEnd"/>
            <w:r w:rsidRPr="006E47EF">
              <w:rPr>
                <w:rFonts w:eastAsiaTheme="minorEastAsia"/>
                <w:sz w:val="24"/>
                <w:szCs w:val="24"/>
              </w:rPr>
              <w:t>/нет</w:t>
            </w:r>
          </w:p>
        </w:tc>
        <w:tc>
          <w:tcPr>
            <w:tcW w:w="425" w:type="dxa"/>
            <w:textDirection w:val="btLr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№ на</w:t>
            </w:r>
            <w:r w:rsidRPr="006E47EF">
              <w:rPr>
                <w:rFonts w:eastAsiaTheme="minorEastAsia"/>
                <w:sz w:val="24"/>
                <w:szCs w:val="24"/>
              </w:rPr>
              <w:br/>
              <w:t>плане</w:t>
            </w:r>
          </w:p>
        </w:tc>
        <w:tc>
          <w:tcPr>
            <w:tcW w:w="426" w:type="dxa"/>
            <w:textDirection w:val="btLr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№ фото</w:t>
            </w:r>
          </w:p>
        </w:tc>
        <w:tc>
          <w:tcPr>
            <w:tcW w:w="2268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pacing w:val="-8"/>
                <w:sz w:val="24"/>
                <w:szCs w:val="24"/>
              </w:rPr>
            </w:pPr>
            <w:r w:rsidRPr="006E47EF">
              <w:rPr>
                <w:rFonts w:eastAsiaTheme="minorEastAsia"/>
                <w:spacing w:val="-8"/>
                <w:sz w:val="24"/>
                <w:szCs w:val="24"/>
              </w:rPr>
              <w:t>Значимо</w:t>
            </w:r>
            <w:r w:rsidRPr="006E47EF">
              <w:rPr>
                <w:rFonts w:eastAsiaTheme="minorEastAsia"/>
                <w:spacing w:val="-8"/>
                <w:sz w:val="24"/>
                <w:szCs w:val="24"/>
              </w:rPr>
              <w:br/>
              <w:t xml:space="preserve"> для</w:t>
            </w:r>
            <w:r w:rsidRPr="006E47EF">
              <w:rPr>
                <w:rFonts w:eastAsiaTheme="minorEastAsia"/>
                <w:spacing w:val="-8"/>
                <w:sz w:val="24"/>
                <w:szCs w:val="24"/>
              </w:rPr>
              <w:br/>
              <w:t>инвалида (категория)</w:t>
            </w:r>
          </w:p>
        </w:tc>
        <w:tc>
          <w:tcPr>
            <w:tcW w:w="1923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Содержание</w:t>
            </w:r>
          </w:p>
        </w:tc>
        <w:tc>
          <w:tcPr>
            <w:tcW w:w="1337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Виды работ</w:t>
            </w:r>
          </w:p>
        </w:tc>
      </w:tr>
      <w:tr w:rsidR="00E070DA" w:rsidRPr="006E47EF" w:rsidTr="003A2702">
        <w:trPr>
          <w:cantSplit/>
          <w:trHeight w:val="683"/>
        </w:trPr>
        <w:tc>
          <w:tcPr>
            <w:tcW w:w="426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2.1</w:t>
            </w:r>
          </w:p>
        </w:tc>
        <w:tc>
          <w:tcPr>
            <w:tcW w:w="1843" w:type="dxa"/>
            <w:vAlign w:val="center"/>
          </w:tcPr>
          <w:p w:rsidR="00E070DA" w:rsidRPr="006E47EF" w:rsidRDefault="00E070D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E070DA" w:rsidRPr="006E47EF" w:rsidRDefault="0088352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есть</w:t>
            </w:r>
          </w:p>
        </w:tc>
        <w:tc>
          <w:tcPr>
            <w:tcW w:w="425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70DA" w:rsidRPr="006E47EF" w:rsidRDefault="00836333">
            <w:pPr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Отсутствуют поручни дополнительные и разделительные</w:t>
            </w:r>
            <w:r w:rsidR="007E0B7E" w:rsidRPr="006E47EF">
              <w:rPr>
                <w:rFonts w:eastAsiaTheme="minorEastAsia"/>
                <w:sz w:val="24"/>
                <w:szCs w:val="24"/>
              </w:rPr>
              <w:t>.</w:t>
            </w:r>
          </w:p>
          <w:p w:rsidR="00836333" w:rsidRPr="006E47EF" w:rsidRDefault="00166304" w:rsidP="0027283A">
            <w:pPr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Отсутствует контрастн</w:t>
            </w:r>
            <w:r w:rsidR="0027283A" w:rsidRPr="006E47EF">
              <w:rPr>
                <w:rFonts w:eastAsiaTheme="minorEastAsia"/>
                <w:sz w:val="24"/>
                <w:szCs w:val="24"/>
              </w:rPr>
              <w:t xml:space="preserve">ые </w:t>
            </w:r>
            <w:r w:rsidRPr="006E47EF">
              <w:rPr>
                <w:rFonts w:eastAsiaTheme="minorEastAsia"/>
                <w:sz w:val="24"/>
                <w:szCs w:val="24"/>
              </w:rPr>
              <w:t>тактильн</w:t>
            </w:r>
            <w:r w:rsidR="0027283A" w:rsidRPr="006E47EF">
              <w:rPr>
                <w:rFonts w:eastAsiaTheme="minorEastAsia"/>
                <w:sz w:val="24"/>
                <w:szCs w:val="24"/>
              </w:rPr>
              <w:t>ые средства</w:t>
            </w:r>
            <w:r w:rsidR="007E0B7E" w:rsidRPr="006E47EF">
              <w:rPr>
                <w:rFonts w:eastAsiaTheme="minorEastAsia"/>
                <w:sz w:val="24"/>
                <w:szCs w:val="24"/>
              </w:rPr>
              <w:t xml:space="preserve"> на ступенях лестницы</w:t>
            </w:r>
            <w:r w:rsidR="0027283A" w:rsidRPr="006E47EF">
              <w:rPr>
                <w:rFonts w:eastAsiaTheme="minorEastAsia"/>
                <w:sz w:val="24"/>
                <w:szCs w:val="24"/>
              </w:rPr>
              <w:t>, предупредительные тактильные средства перед лестницей</w:t>
            </w:r>
            <w:r w:rsidR="00A90BC4" w:rsidRPr="006E47EF">
              <w:rPr>
                <w:rFonts w:eastAsiaTheme="minorEastAsia"/>
                <w:sz w:val="24"/>
                <w:szCs w:val="24"/>
              </w:rPr>
              <w:t xml:space="preserve"> (03-05 м)</w:t>
            </w:r>
          </w:p>
        </w:tc>
        <w:tc>
          <w:tcPr>
            <w:tcW w:w="850" w:type="dxa"/>
            <w:vAlign w:val="center"/>
          </w:tcPr>
          <w:p w:rsidR="00E070DA" w:rsidRPr="006E47EF" w:rsidRDefault="0088352A" w:rsidP="00D53D5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К</w:t>
            </w:r>
            <w:r w:rsidR="00166304" w:rsidRPr="006E47EF">
              <w:rPr>
                <w:rFonts w:eastAsiaTheme="minorEastAsia"/>
                <w:sz w:val="24"/>
                <w:szCs w:val="24"/>
              </w:rPr>
              <w:t>ГСГУ</w:t>
            </w:r>
          </w:p>
        </w:tc>
        <w:tc>
          <w:tcPr>
            <w:tcW w:w="1923" w:type="dxa"/>
            <w:vAlign w:val="center"/>
          </w:tcPr>
          <w:p w:rsidR="00E070DA" w:rsidRPr="006E47EF" w:rsidRDefault="0088352A">
            <w:pPr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.</w:t>
            </w:r>
            <w:r w:rsidR="00857AA1" w:rsidRPr="006E47EF">
              <w:rPr>
                <w:rFonts w:eastAsiaTheme="minorEastAsia"/>
                <w:sz w:val="24"/>
                <w:szCs w:val="24"/>
              </w:rPr>
              <w:t>Привести в соответствие с универсальными требованиями</w:t>
            </w:r>
            <w:r w:rsidR="00166304" w:rsidRPr="006E47EF">
              <w:rPr>
                <w:rFonts w:eastAsiaTheme="minorEastAsia"/>
                <w:sz w:val="24"/>
                <w:szCs w:val="24"/>
              </w:rPr>
              <w:t xml:space="preserve"> СН иП3.32</w:t>
            </w:r>
            <w:r w:rsidR="007E0B7E" w:rsidRPr="006E47EF">
              <w:rPr>
                <w:rFonts w:eastAsiaTheme="minorEastAsia"/>
                <w:sz w:val="24"/>
                <w:szCs w:val="24"/>
              </w:rPr>
              <w:t xml:space="preserve"> </w:t>
            </w:r>
            <w:r w:rsidR="00166304" w:rsidRPr="006E47EF">
              <w:rPr>
                <w:rFonts w:eastAsiaTheme="minorEastAsia"/>
                <w:sz w:val="24"/>
                <w:szCs w:val="24"/>
              </w:rPr>
              <w:t>ГОСТ 51261</w:t>
            </w:r>
          </w:p>
          <w:p w:rsidR="009D7408" w:rsidRPr="006E47EF" w:rsidRDefault="009D7408">
            <w:pPr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Установить поручни дополнительные и разделительные</w:t>
            </w:r>
            <w:r w:rsidR="0027283A" w:rsidRPr="006E47EF">
              <w:rPr>
                <w:rFonts w:eastAsiaTheme="minorEastAsia"/>
                <w:sz w:val="24"/>
                <w:szCs w:val="24"/>
              </w:rPr>
              <w:t>.</w:t>
            </w:r>
          </w:p>
          <w:p w:rsidR="00A90BC4" w:rsidRPr="006E47EF" w:rsidRDefault="00A90BC4">
            <w:pPr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 xml:space="preserve">Установить </w:t>
            </w:r>
          </w:p>
          <w:p w:rsidR="007E0B7E" w:rsidRPr="006E47EF" w:rsidRDefault="007E0B7E" w:rsidP="00A90BC4">
            <w:pPr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Контрастн</w:t>
            </w:r>
            <w:r w:rsidR="00A90BC4" w:rsidRPr="006E47EF">
              <w:rPr>
                <w:rFonts w:eastAsiaTheme="minorEastAsia"/>
                <w:sz w:val="24"/>
                <w:szCs w:val="24"/>
              </w:rPr>
              <w:t xml:space="preserve">ые тактильные средства соответствующие ГОСТ </w:t>
            </w:r>
            <w:proofErr w:type="gramStart"/>
            <w:r w:rsidR="00A90BC4" w:rsidRPr="006E47EF">
              <w:rPr>
                <w:rFonts w:eastAsiaTheme="minorEastAsia"/>
                <w:sz w:val="24"/>
                <w:szCs w:val="24"/>
              </w:rPr>
              <w:t>Р</w:t>
            </w:r>
            <w:proofErr w:type="gramEnd"/>
            <w:r w:rsidR="00A90BC4" w:rsidRPr="006E47EF">
              <w:rPr>
                <w:rFonts w:eastAsiaTheme="minorEastAsia"/>
                <w:sz w:val="24"/>
                <w:szCs w:val="24"/>
              </w:rPr>
              <w:t xml:space="preserve"> 52875</w:t>
            </w:r>
          </w:p>
        </w:tc>
        <w:tc>
          <w:tcPr>
            <w:tcW w:w="1337" w:type="dxa"/>
            <w:vAlign w:val="center"/>
          </w:tcPr>
          <w:p w:rsidR="00E070DA" w:rsidRPr="006E47EF" w:rsidRDefault="009D7408" w:rsidP="00857AA1">
            <w:pPr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Текущий ремонт</w:t>
            </w:r>
          </w:p>
        </w:tc>
      </w:tr>
      <w:tr w:rsidR="00E070DA" w:rsidRPr="006E47EF" w:rsidTr="003A2702">
        <w:trPr>
          <w:cantSplit/>
          <w:trHeight w:val="683"/>
        </w:trPr>
        <w:tc>
          <w:tcPr>
            <w:tcW w:w="426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2.2</w:t>
            </w:r>
          </w:p>
        </w:tc>
        <w:tc>
          <w:tcPr>
            <w:tcW w:w="1843" w:type="dxa"/>
            <w:vAlign w:val="center"/>
          </w:tcPr>
          <w:p w:rsidR="00E070DA" w:rsidRPr="006E47EF" w:rsidRDefault="00E070D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E070DA" w:rsidRPr="006E47EF" w:rsidRDefault="007D011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есть</w:t>
            </w:r>
          </w:p>
        </w:tc>
        <w:tc>
          <w:tcPr>
            <w:tcW w:w="425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70DA" w:rsidRPr="006E47EF" w:rsidRDefault="007D011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треснута плитка</w:t>
            </w:r>
          </w:p>
        </w:tc>
        <w:tc>
          <w:tcPr>
            <w:tcW w:w="850" w:type="dxa"/>
            <w:vAlign w:val="center"/>
          </w:tcPr>
          <w:p w:rsidR="00E070DA" w:rsidRPr="006E47EF" w:rsidRDefault="00E070DA" w:rsidP="00D53D5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E070DA" w:rsidRPr="006E47EF" w:rsidRDefault="007D0111" w:rsidP="009D740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Замена плитки</w:t>
            </w:r>
            <w:r w:rsidR="00857AA1" w:rsidRPr="006E47EF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:rsidR="00E070DA" w:rsidRPr="006E47EF" w:rsidRDefault="009D7408" w:rsidP="009D74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Капитальный ремонт</w:t>
            </w:r>
          </w:p>
        </w:tc>
      </w:tr>
      <w:tr w:rsidR="00E070DA" w:rsidRPr="006E47EF" w:rsidTr="006714D3">
        <w:trPr>
          <w:cantSplit/>
          <w:trHeight w:val="703"/>
        </w:trPr>
        <w:tc>
          <w:tcPr>
            <w:tcW w:w="426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843" w:type="dxa"/>
            <w:vAlign w:val="center"/>
          </w:tcPr>
          <w:p w:rsidR="00E070DA" w:rsidRPr="006E47EF" w:rsidRDefault="00E070D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Входная площадка</w:t>
            </w:r>
            <w:r w:rsidRPr="006E47EF">
              <w:rPr>
                <w:rFonts w:eastAsiaTheme="minorEastAsia"/>
                <w:sz w:val="24"/>
                <w:szCs w:val="24"/>
              </w:rPr>
              <w:br/>
              <w:t>(перед дверью)</w:t>
            </w:r>
          </w:p>
        </w:tc>
        <w:tc>
          <w:tcPr>
            <w:tcW w:w="567" w:type="dxa"/>
            <w:vAlign w:val="center"/>
          </w:tcPr>
          <w:p w:rsidR="00E070DA" w:rsidRPr="006E47EF" w:rsidRDefault="0088352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есть</w:t>
            </w:r>
          </w:p>
        </w:tc>
        <w:tc>
          <w:tcPr>
            <w:tcW w:w="425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2702" w:rsidRPr="006E47EF" w:rsidRDefault="003A2702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4176F" w:rsidRPr="006E47EF" w:rsidRDefault="003A2702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Отсутствует к</w:t>
            </w:r>
            <w:r w:rsidR="00857AA1" w:rsidRPr="006E47EF">
              <w:rPr>
                <w:rFonts w:eastAsiaTheme="minorEastAsia"/>
                <w:sz w:val="24"/>
                <w:szCs w:val="24"/>
              </w:rPr>
              <w:t>нопка вызова на площадке перед входом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E070DA" w:rsidRPr="006E47EF" w:rsidRDefault="00E070DA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2702" w:rsidRDefault="00AE3089" w:rsidP="00AE3089">
            <w:pPr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3A2702" w:rsidRDefault="003A2702" w:rsidP="00AE3089">
            <w:pPr>
              <w:rPr>
                <w:rFonts w:eastAsiaTheme="minorEastAsia"/>
                <w:sz w:val="24"/>
                <w:szCs w:val="24"/>
              </w:rPr>
            </w:pPr>
          </w:p>
          <w:p w:rsidR="00E070DA" w:rsidRPr="006E47EF" w:rsidRDefault="003A2702" w:rsidP="00AE308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 w:rsidR="00AE3089" w:rsidRPr="006E47EF">
              <w:rPr>
                <w:rFonts w:eastAsiaTheme="minorEastAsia"/>
                <w:sz w:val="24"/>
                <w:szCs w:val="24"/>
              </w:rPr>
              <w:t xml:space="preserve">  </w:t>
            </w:r>
            <w:r w:rsidR="00DF62BD" w:rsidRPr="006E47EF">
              <w:rPr>
                <w:rFonts w:eastAsiaTheme="minorEastAsia"/>
                <w:sz w:val="24"/>
                <w:szCs w:val="24"/>
              </w:rPr>
              <w:t>К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,О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,У</w:t>
            </w:r>
          </w:p>
          <w:p w:rsidR="00DF62BD" w:rsidRPr="006E47EF" w:rsidRDefault="00DF62BD" w:rsidP="00D53D5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F62BD" w:rsidRPr="006E47EF" w:rsidRDefault="00DF62BD" w:rsidP="00D53D5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F62BD" w:rsidRPr="006E47EF" w:rsidRDefault="00DF62BD" w:rsidP="00D53D5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2702" w:rsidRDefault="00222079" w:rsidP="00D53D5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С</w:t>
            </w:r>
          </w:p>
          <w:p w:rsidR="003A2702" w:rsidRDefault="003A2702" w:rsidP="00D53D5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F62BD" w:rsidRPr="006E47EF" w:rsidRDefault="00222079" w:rsidP="00D53D5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 xml:space="preserve"> Г</w:t>
            </w:r>
          </w:p>
          <w:p w:rsidR="00AE3089" w:rsidRPr="006E47EF" w:rsidRDefault="00AE3089" w:rsidP="00D53D5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3" w:type="dxa"/>
          </w:tcPr>
          <w:p w:rsidR="007E0B7E" w:rsidRPr="006E47EF" w:rsidRDefault="007E0B7E" w:rsidP="006714D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Установка:</w:t>
            </w:r>
          </w:p>
          <w:p w:rsidR="006714D3" w:rsidRPr="006E47EF" w:rsidRDefault="007E0B7E" w:rsidP="006714D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 xml:space="preserve"> кнопки вызова на площадке перед входом на высоте 0,8м</w:t>
            </w:r>
            <w:r w:rsidR="003A2702">
              <w:rPr>
                <w:rFonts w:eastAsiaTheme="minorEastAsia"/>
                <w:sz w:val="24"/>
                <w:szCs w:val="24"/>
              </w:rPr>
              <w:t>.</w:t>
            </w:r>
          </w:p>
          <w:p w:rsidR="00E070DA" w:rsidRPr="006E47EF" w:rsidRDefault="00E070DA" w:rsidP="006714D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3A2702" w:rsidRDefault="003A2702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2702" w:rsidRDefault="003A2702" w:rsidP="007D0111">
            <w:pPr>
              <w:rPr>
                <w:rFonts w:eastAsiaTheme="minorEastAsia"/>
                <w:sz w:val="24"/>
                <w:szCs w:val="24"/>
              </w:rPr>
            </w:pPr>
          </w:p>
          <w:p w:rsidR="003A2702" w:rsidRDefault="003A2702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2702" w:rsidRDefault="003A2702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070DA" w:rsidRPr="006E47EF" w:rsidRDefault="007E0B7E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Текущий ремонт</w:t>
            </w:r>
          </w:p>
          <w:p w:rsidR="007E0B7E" w:rsidRPr="006E47EF" w:rsidRDefault="007E0B7E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070DA" w:rsidRPr="006E47EF" w:rsidTr="003A2702">
        <w:trPr>
          <w:cantSplit/>
          <w:trHeight w:val="683"/>
        </w:trPr>
        <w:tc>
          <w:tcPr>
            <w:tcW w:w="426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2.4</w:t>
            </w:r>
          </w:p>
        </w:tc>
        <w:tc>
          <w:tcPr>
            <w:tcW w:w="1843" w:type="dxa"/>
            <w:vAlign w:val="center"/>
          </w:tcPr>
          <w:p w:rsidR="00E070DA" w:rsidRPr="006E47EF" w:rsidRDefault="00E070D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Дверь</w:t>
            </w:r>
            <w:r w:rsidRPr="006E47EF">
              <w:rPr>
                <w:rFonts w:eastAsiaTheme="minorEastAsia"/>
                <w:sz w:val="24"/>
                <w:szCs w:val="24"/>
              </w:rPr>
              <w:br/>
              <w:t>(входная)</w:t>
            </w:r>
          </w:p>
        </w:tc>
        <w:tc>
          <w:tcPr>
            <w:tcW w:w="567" w:type="dxa"/>
            <w:vAlign w:val="center"/>
          </w:tcPr>
          <w:p w:rsidR="00E070DA" w:rsidRPr="006E47EF" w:rsidRDefault="0088352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есть</w:t>
            </w:r>
          </w:p>
        </w:tc>
        <w:tc>
          <w:tcPr>
            <w:tcW w:w="425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70DA" w:rsidRPr="006E47EF" w:rsidRDefault="00857AA1">
            <w:pPr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На входных дверях отсутствуют предупреждающи</w:t>
            </w:r>
            <w:r w:rsidR="00AE0854" w:rsidRPr="006E47EF">
              <w:rPr>
                <w:rFonts w:eastAsiaTheme="minorEastAsia"/>
                <w:sz w:val="24"/>
                <w:szCs w:val="24"/>
              </w:rPr>
              <w:t>е</w:t>
            </w:r>
            <w:r w:rsidRPr="006E47EF">
              <w:rPr>
                <w:rFonts w:eastAsiaTheme="minorEastAsia"/>
                <w:sz w:val="24"/>
                <w:szCs w:val="24"/>
              </w:rPr>
              <w:t xml:space="preserve"> о препятствии визуальные знаки</w:t>
            </w:r>
            <w:r w:rsidR="00AE3089" w:rsidRPr="006E47EF">
              <w:rPr>
                <w:rFonts w:eastAsiaTheme="minorEastAsia"/>
                <w:sz w:val="24"/>
                <w:szCs w:val="24"/>
              </w:rPr>
              <w:t>,</w:t>
            </w:r>
          </w:p>
          <w:p w:rsidR="00AE3089" w:rsidRPr="006E47EF" w:rsidRDefault="00AE3089" w:rsidP="003A2702">
            <w:pPr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 xml:space="preserve">На полотне двери  </w:t>
            </w:r>
            <w:r w:rsidR="00AE0854" w:rsidRPr="006E47EF">
              <w:rPr>
                <w:rFonts w:eastAsiaTheme="minorEastAsia"/>
                <w:sz w:val="24"/>
                <w:szCs w:val="24"/>
              </w:rPr>
              <w:t>отсутствуют приборы и устройства для открывания и закрытия дверей.</w:t>
            </w:r>
            <w:r w:rsidRPr="006E47EF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E0854" w:rsidRPr="006E47EF" w:rsidRDefault="00D53D52" w:rsidP="00D53D5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С</w:t>
            </w:r>
          </w:p>
          <w:p w:rsidR="00AE0854" w:rsidRPr="006E47EF" w:rsidRDefault="00AE0854" w:rsidP="00AE0854">
            <w:pPr>
              <w:rPr>
                <w:rFonts w:eastAsiaTheme="minorEastAsia"/>
                <w:sz w:val="24"/>
                <w:szCs w:val="24"/>
              </w:rPr>
            </w:pPr>
          </w:p>
          <w:p w:rsidR="00AE0854" w:rsidRPr="006E47EF" w:rsidRDefault="00AE0854" w:rsidP="00AE0854">
            <w:pPr>
              <w:rPr>
                <w:rFonts w:eastAsiaTheme="minorEastAsia"/>
                <w:sz w:val="24"/>
                <w:szCs w:val="24"/>
              </w:rPr>
            </w:pPr>
          </w:p>
          <w:p w:rsidR="00AE0854" w:rsidRPr="006E47EF" w:rsidRDefault="00AE0854" w:rsidP="00AE0854">
            <w:pPr>
              <w:rPr>
                <w:rFonts w:eastAsiaTheme="minorEastAsia"/>
                <w:sz w:val="24"/>
                <w:szCs w:val="24"/>
              </w:rPr>
            </w:pPr>
          </w:p>
          <w:p w:rsidR="00AE0854" w:rsidRPr="006E47EF" w:rsidRDefault="00AE0854" w:rsidP="00AE0854">
            <w:pPr>
              <w:rPr>
                <w:rFonts w:eastAsiaTheme="minorEastAsia"/>
                <w:sz w:val="24"/>
                <w:szCs w:val="24"/>
              </w:rPr>
            </w:pPr>
          </w:p>
          <w:p w:rsidR="00AE0854" w:rsidRPr="006E47EF" w:rsidRDefault="00AE0854" w:rsidP="00AE0854">
            <w:pPr>
              <w:rPr>
                <w:rFonts w:eastAsiaTheme="minorEastAsia"/>
                <w:sz w:val="24"/>
                <w:szCs w:val="24"/>
              </w:rPr>
            </w:pPr>
          </w:p>
          <w:p w:rsidR="00AE0854" w:rsidRPr="006E47EF" w:rsidRDefault="00AE0854" w:rsidP="00AE0854">
            <w:pPr>
              <w:rPr>
                <w:rFonts w:eastAsiaTheme="minorEastAsia"/>
                <w:sz w:val="24"/>
                <w:szCs w:val="24"/>
              </w:rPr>
            </w:pPr>
          </w:p>
          <w:p w:rsidR="00AE0854" w:rsidRPr="006E47EF" w:rsidRDefault="00AE0854" w:rsidP="00AE0854">
            <w:pPr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 xml:space="preserve">   К </w:t>
            </w:r>
          </w:p>
          <w:p w:rsidR="00AE0854" w:rsidRPr="006E47EF" w:rsidRDefault="00AE0854" w:rsidP="00AE0854">
            <w:pPr>
              <w:rPr>
                <w:rFonts w:eastAsiaTheme="minorEastAsia"/>
                <w:sz w:val="24"/>
                <w:szCs w:val="24"/>
              </w:rPr>
            </w:pPr>
          </w:p>
          <w:p w:rsidR="00AE0854" w:rsidRPr="006E47EF" w:rsidRDefault="00AE0854" w:rsidP="00AE0854">
            <w:pPr>
              <w:rPr>
                <w:rFonts w:eastAsiaTheme="minorEastAsia"/>
                <w:sz w:val="24"/>
                <w:szCs w:val="24"/>
              </w:rPr>
            </w:pPr>
          </w:p>
          <w:p w:rsidR="00AE0854" w:rsidRPr="006E47EF" w:rsidRDefault="00AE0854" w:rsidP="00AE0854">
            <w:pPr>
              <w:rPr>
                <w:rFonts w:eastAsiaTheme="minorEastAsia"/>
                <w:sz w:val="24"/>
                <w:szCs w:val="24"/>
              </w:rPr>
            </w:pPr>
          </w:p>
          <w:p w:rsidR="00AE0854" w:rsidRPr="006E47EF" w:rsidRDefault="00AE0854" w:rsidP="00AE0854">
            <w:pPr>
              <w:rPr>
                <w:rFonts w:eastAsiaTheme="minorEastAsia"/>
                <w:sz w:val="24"/>
                <w:szCs w:val="24"/>
              </w:rPr>
            </w:pPr>
          </w:p>
          <w:p w:rsidR="00AE0854" w:rsidRPr="006E47EF" w:rsidRDefault="00AE0854" w:rsidP="00AE0854">
            <w:pPr>
              <w:rPr>
                <w:rFonts w:eastAsiaTheme="minorEastAsia"/>
                <w:sz w:val="24"/>
                <w:szCs w:val="24"/>
              </w:rPr>
            </w:pPr>
          </w:p>
          <w:p w:rsidR="00AE0854" w:rsidRPr="006E47EF" w:rsidRDefault="00AE0854" w:rsidP="00AE0854">
            <w:pPr>
              <w:rPr>
                <w:rFonts w:eastAsiaTheme="minorEastAsia"/>
                <w:sz w:val="24"/>
                <w:szCs w:val="24"/>
              </w:rPr>
            </w:pPr>
          </w:p>
          <w:p w:rsidR="00E070DA" w:rsidRPr="006E47EF" w:rsidRDefault="00AE0854" w:rsidP="00AE0854">
            <w:pPr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 xml:space="preserve">    </w:t>
            </w:r>
          </w:p>
        </w:tc>
        <w:tc>
          <w:tcPr>
            <w:tcW w:w="1923" w:type="dxa"/>
            <w:vAlign w:val="center"/>
          </w:tcPr>
          <w:p w:rsidR="00E070DA" w:rsidRPr="006E47EF" w:rsidRDefault="00D53D52">
            <w:pPr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Привести в соответствие с универсальными требованиями</w:t>
            </w:r>
            <w:r w:rsidR="00C87562" w:rsidRPr="006E47EF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C87562" w:rsidRPr="006E47EF" w:rsidRDefault="00C87562" w:rsidP="00C87562">
            <w:pPr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Установить: предупреждающие о препятствии визуальные знаки,</w:t>
            </w:r>
          </w:p>
          <w:p w:rsidR="00AE0854" w:rsidRPr="006E47EF" w:rsidRDefault="00C87562" w:rsidP="003A2702">
            <w:pPr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На полотне двери установить приборы и устройства для открывания и закрытия дверей</w:t>
            </w:r>
          </w:p>
        </w:tc>
        <w:tc>
          <w:tcPr>
            <w:tcW w:w="1337" w:type="dxa"/>
            <w:vAlign w:val="center"/>
          </w:tcPr>
          <w:p w:rsidR="00C87562" w:rsidRPr="006E47EF" w:rsidRDefault="00C87562" w:rsidP="00C8756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Текущий ремонт</w:t>
            </w:r>
          </w:p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8352A" w:rsidRPr="006E47EF" w:rsidTr="003A2702">
        <w:trPr>
          <w:cantSplit/>
          <w:trHeight w:val="540"/>
        </w:trPr>
        <w:tc>
          <w:tcPr>
            <w:tcW w:w="426" w:type="dxa"/>
            <w:vAlign w:val="center"/>
          </w:tcPr>
          <w:p w:rsidR="0088352A" w:rsidRPr="006E47EF" w:rsidRDefault="0088352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2.5</w:t>
            </w:r>
          </w:p>
        </w:tc>
        <w:tc>
          <w:tcPr>
            <w:tcW w:w="1843" w:type="dxa"/>
            <w:vAlign w:val="center"/>
          </w:tcPr>
          <w:p w:rsidR="0088352A" w:rsidRPr="006E47EF" w:rsidRDefault="0088352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Тамбур</w:t>
            </w:r>
          </w:p>
        </w:tc>
        <w:tc>
          <w:tcPr>
            <w:tcW w:w="567" w:type="dxa"/>
            <w:vAlign w:val="center"/>
          </w:tcPr>
          <w:p w:rsidR="0088352A" w:rsidRPr="006E47EF" w:rsidRDefault="0088352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есть</w:t>
            </w:r>
          </w:p>
        </w:tc>
        <w:tc>
          <w:tcPr>
            <w:tcW w:w="425" w:type="dxa"/>
            <w:vAlign w:val="center"/>
          </w:tcPr>
          <w:p w:rsidR="0088352A" w:rsidRPr="006E47EF" w:rsidRDefault="0088352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8352A" w:rsidRPr="006E47EF" w:rsidRDefault="0088352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8352A" w:rsidRPr="006E47EF" w:rsidRDefault="0014255D" w:rsidP="0014255D">
            <w:pPr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 xml:space="preserve">Отсутствует информация на языке </w:t>
            </w:r>
            <w:proofErr w:type="spellStart"/>
            <w:r w:rsidRPr="006E47EF">
              <w:rPr>
                <w:rFonts w:eastAsiaTheme="minorEastAsia"/>
                <w:sz w:val="24"/>
                <w:szCs w:val="24"/>
              </w:rPr>
              <w:t>Брааля</w:t>
            </w:r>
            <w:proofErr w:type="spellEnd"/>
            <w:r w:rsidRPr="006E47EF">
              <w:rPr>
                <w:rFonts w:eastAsiaTheme="minorEastAsia"/>
                <w:sz w:val="24"/>
                <w:szCs w:val="24"/>
              </w:rPr>
              <w:t xml:space="preserve"> и написание выпуклым шрифтом, звуковая и световая сигнализация </w:t>
            </w:r>
          </w:p>
        </w:tc>
        <w:tc>
          <w:tcPr>
            <w:tcW w:w="850" w:type="dxa"/>
          </w:tcPr>
          <w:p w:rsidR="0088352A" w:rsidRDefault="003A2702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</w:t>
            </w:r>
          </w:p>
          <w:p w:rsidR="003A2702" w:rsidRDefault="003A2702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2702" w:rsidRDefault="003A2702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2702" w:rsidRDefault="003A2702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2702" w:rsidRDefault="003A2702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2702" w:rsidRDefault="003A2702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2702" w:rsidRDefault="003A2702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</w:t>
            </w:r>
          </w:p>
          <w:p w:rsidR="003A2702" w:rsidRDefault="003A2702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2702" w:rsidRDefault="003A2702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A2702" w:rsidRPr="006E47EF" w:rsidRDefault="003A2702" w:rsidP="003A270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4255D" w:rsidRPr="006E47EF" w:rsidRDefault="0014255D" w:rsidP="0014255D">
            <w:pPr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 xml:space="preserve">Установить: информацию на языке </w:t>
            </w:r>
            <w:proofErr w:type="spellStart"/>
            <w:r w:rsidRPr="006E47EF">
              <w:rPr>
                <w:rFonts w:eastAsiaTheme="minorEastAsia"/>
                <w:sz w:val="24"/>
                <w:szCs w:val="24"/>
              </w:rPr>
              <w:t>Брааля</w:t>
            </w:r>
            <w:proofErr w:type="spellEnd"/>
            <w:r w:rsidRPr="006E47EF">
              <w:rPr>
                <w:rFonts w:eastAsiaTheme="minorEastAsia"/>
                <w:sz w:val="24"/>
                <w:szCs w:val="24"/>
              </w:rPr>
              <w:t xml:space="preserve"> и написание выпуклым шрифтом, звуковой и световой сигнализацию</w:t>
            </w:r>
          </w:p>
          <w:p w:rsidR="0088352A" w:rsidRPr="006E47EF" w:rsidRDefault="008835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88352A" w:rsidRPr="006E47EF" w:rsidRDefault="0014255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Текущий ремонт</w:t>
            </w:r>
          </w:p>
        </w:tc>
      </w:tr>
      <w:tr w:rsidR="00E070DA" w:rsidRPr="006E47EF" w:rsidTr="006714D3">
        <w:trPr>
          <w:cantSplit/>
          <w:trHeight w:val="703"/>
        </w:trPr>
        <w:tc>
          <w:tcPr>
            <w:tcW w:w="426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70DA" w:rsidRPr="006E47EF" w:rsidRDefault="00E070D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6E47EF">
              <w:rPr>
                <w:rFonts w:eastAsiaTheme="minorEastAsia"/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70DA" w:rsidRPr="006E47EF" w:rsidRDefault="006714D3" w:rsidP="006714D3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Вход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приспособленный для МГН с поверхности земли. Гигиенические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сертификаты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на материалы используемые инвалидами и</w:t>
            </w:r>
            <w:r w:rsidR="00803FB7">
              <w:rPr>
                <w:rFonts w:eastAsiaTheme="minorEastAsia"/>
                <w:sz w:val="24"/>
                <w:szCs w:val="24"/>
              </w:rPr>
              <w:t xml:space="preserve">ли контактирующие с ними. </w:t>
            </w:r>
          </w:p>
        </w:tc>
        <w:tc>
          <w:tcPr>
            <w:tcW w:w="850" w:type="dxa"/>
            <w:vAlign w:val="center"/>
          </w:tcPr>
          <w:p w:rsidR="00E070DA" w:rsidRPr="006E47EF" w:rsidRDefault="00E070D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3" w:type="dxa"/>
          </w:tcPr>
          <w:p w:rsidR="00E070DA" w:rsidRPr="006E47EF" w:rsidRDefault="006714D3" w:rsidP="006714D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Обустроить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вход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в здание приспособленный для МГН. Обеспечить гигиенические серти</w:t>
            </w:r>
            <w:r w:rsidR="00834AC1">
              <w:rPr>
                <w:rFonts w:eastAsiaTheme="minorEastAsia"/>
                <w:sz w:val="24"/>
                <w:szCs w:val="24"/>
              </w:rPr>
              <w:t>ф</w:t>
            </w:r>
            <w:r>
              <w:rPr>
                <w:rFonts w:eastAsiaTheme="minorEastAsia"/>
                <w:sz w:val="24"/>
                <w:szCs w:val="24"/>
              </w:rPr>
              <w:t>икаты на материалы и оборудование.</w:t>
            </w:r>
            <w:r w:rsidR="00803FB7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:rsidR="00E070DA" w:rsidRPr="006E47EF" w:rsidRDefault="00803FB7" w:rsidP="00F8789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Текущий </w:t>
            </w:r>
            <w:r w:rsidR="00F87895">
              <w:rPr>
                <w:rFonts w:eastAsiaTheme="minorEastAsia"/>
                <w:sz w:val="24"/>
                <w:szCs w:val="24"/>
              </w:rPr>
              <w:t xml:space="preserve"> ремонт</w:t>
            </w:r>
          </w:p>
        </w:tc>
      </w:tr>
    </w:tbl>
    <w:p w:rsidR="00E070DA" w:rsidRPr="006714D3" w:rsidRDefault="00E070DA">
      <w:pPr>
        <w:rPr>
          <w:b/>
          <w:bCs/>
          <w:sz w:val="28"/>
          <w:szCs w:val="28"/>
        </w:rPr>
      </w:pPr>
    </w:p>
    <w:p w:rsidR="00E070DA" w:rsidRDefault="00E070DA">
      <w:pPr>
        <w:pageBreakBefore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 w:rsidRPr="006714D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Заключение по зоне: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126"/>
        <w:gridCol w:w="992"/>
        <w:gridCol w:w="851"/>
        <w:gridCol w:w="2409"/>
      </w:tblGrid>
      <w:tr w:rsidR="00E070DA" w:rsidRPr="006E47EF">
        <w:trPr>
          <w:cantSplit/>
          <w:trHeight w:val="473"/>
        </w:trPr>
        <w:tc>
          <w:tcPr>
            <w:tcW w:w="2722" w:type="dxa"/>
            <w:vMerge w:val="restart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E47EF">
              <w:rPr>
                <w:rFonts w:eastAsiaTheme="minorEastAsia"/>
                <w:sz w:val="28"/>
                <w:szCs w:val="28"/>
              </w:rPr>
              <w:t>Наименование</w:t>
            </w:r>
          </w:p>
          <w:p w:rsidR="00E070DA" w:rsidRPr="006E47EF" w:rsidRDefault="00E070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E47EF">
              <w:rPr>
                <w:rFonts w:eastAsiaTheme="minorEastAsia"/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126" w:type="dxa"/>
            <w:vMerge w:val="restart"/>
          </w:tcPr>
          <w:p w:rsidR="00E070DA" w:rsidRPr="006E47EF" w:rsidRDefault="00E070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E47EF">
              <w:rPr>
                <w:rFonts w:eastAsiaTheme="minorEastAsia"/>
                <w:sz w:val="28"/>
                <w:szCs w:val="28"/>
              </w:rPr>
              <w:t>Состояние доступности *</w:t>
            </w:r>
            <w:r w:rsidRPr="006E47EF">
              <w:rPr>
                <w:rFonts w:eastAsiaTheme="minorEastAsia"/>
                <w:sz w:val="28"/>
                <w:szCs w:val="28"/>
              </w:rPr>
              <w:br/>
              <w:t>(к пункту 3.4 Акта обследования ОСИ)</w:t>
            </w:r>
          </w:p>
        </w:tc>
        <w:tc>
          <w:tcPr>
            <w:tcW w:w="1843" w:type="dxa"/>
            <w:gridSpan w:val="2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E47EF">
              <w:rPr>
                <w:rFonts w:eastAsiaTheme="minorEastAsia"/>
                <w:sz w:val="28"/>
                <w:szCs w:val="28"/>
              </w:rPr>
              <w:t>Приложение</w:t>
            </w:r>
          </w:p>
        </w:tc>
        <w:tc>
          <w:tcPr>
            <w:tcW w:w="2409" w:type="dxa"/>
            <w:vMerge w:val="restart"/>
          </w:tcPr>
          <w:p w:rsidR="00E070DA" w:rsidRPr="006E47EF" w:rsidRDefault="00E070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E47EF">
              <w:rPr>
                <w:rFonts w:eastAsiaTheme="minorEastAsia"/>
                <w:sz w:val="28"/>
                <w:szCs w:val="28"/>
              </w:rPr>
              <w:t>Рекомендации</w:t>
            </w:r>
            <w:r w:rsidRPr="006E47EF">
              <w:rPr>
                <w:rFonts w:eastAsiaTheme="minorEastAsia"/>
                <w:sz w:val="28"/>
                <w:szCs w:val="28"/>
              </w:rPr>
              <w:br/>
              <w:t>по адаптации</w:t>
            </w:r>
            <w:r w:rsidRPr="006E47EF">
              <w:rPr>
                <w:rFonts w:eastAsiaTheme="minorEastAsia"/>
                <w:sz w:val="28"/>
                <w:szCs w:val="28"/>
              </w:rPr>
              <w:br/>
              <w:t>(вид работы)**</w:t>
            </w:r>
            <w:r w:rsidRPr="006E47EF">
              <w:rPr>
                <w:rFonts w:eastAsiaTheme="minorEastAsia"/>
                <w:sz w:val="28"/>
                <w:szCs w:val="28"/>
              </w:rPr>
              <w:br/>
              <w:t>к пункту 4.1 Акта обследования</w:t>
            </w:r>
            <w:r w:rsidRPr="006E47EF">
              <w:rPr>
                <w:rFonts w:eastAsiaTheme="minorEastAsia"/>
                <w:sz w:val="28"/>
                <w:szCs w:val="28"/>
              </w:rPr>
              <w:br/>
              <w:t>ОСИ</w:t>
            </w:r>
          </w:p>
        </w:tc>
      </w:tr>
      <w:tr w:rsidR="00E070DA" w:rsidRPr="006E47EF">
        <w:trPr>
          <w:cantSplit/>
          <w:trHeight w:val="1680"/>
        </w:trPr>
        <w:tc>
          <w:tcPr>
            <w:tcW w:w="2722" w:type="dxa"/>
            <w:vMerge/>
          </w:tcPr>
          <w:p w:rsidR="00E070DA" w:rsidRPr="006E47EF" w:rsidRDefault="00E070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E47EF">
              <w:rPr>
                <w:rFonts w:eastAsiaTheme="minorEastAsia"/>
                <w:sz w:val="28"/>
                <w:szCs w:val="28"/>
              </w:rPr>
              <w:t>№ на плане</w:t>
            </w:r>
          </w:p>
        </w:tc>
        <w:tc>
          <w:tcPr>
            <w:tcW w:w="851" w:type="dxa"/>
            <w:vAlign w:val="center"/>
          </w:tcPr>
          <w:p w:rsidR="00E070DA" w:rsidRPr="006E47EF" w:rsidRDefault="00E070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E47EF">
              <w:rPr>
                <w:rFonts w:eastAsiaTheme="minorEastAsia"/>
                <w:sz w:val="28"/>
                <w:szCs w:val="28"/>
              </w:rPr>
              <w:t>№ фото</w:t>
            </w:r>
          </w:p>
        </w:tc>
        <w:tc>
          <w:tcPr>
            <w:tcW w:w="2409" w:type="dxa"/>
            <w:vMerge/>
          </w:tcPr>
          <w:p w:rsidR="00E070DA" w:rsidRPr="006E47EF" w:rsidRDefault="00E070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D53D52" w:rsidRPr="006E47EF" w:rsidTr="002772DA">
        <w:trPr>
          <w:cantSplit/>
          <w:trHeight w:val="1942"/>
        </w:trPr>
        <w:tc>
          <w:tcPr>
            <w:tcW w:w="2722" w:type="dxa"/>
          </w:tcPr>
          <w:p w:rsidR="00D53D52" w:rsidRPr="006E47EF" w:rsidRDefault="00D53D52" w:rsidP="00CC4E94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6E47EF">
              <w:rPr>
                <w:rFonts w:eastAsiaTheme="minorEastAsia"/>
                <w:sz w:val="28"/>
                <w:szCs w:val="28"/>
              </w:rPr>
              <w:t>Вход (входы) в здание</w:t>
            </w:r>
          </w:p>
        </w:tc>
        <w:tc>
          <w:tcPr>
            <w:tcW w:w="2126" w:type="dxa"/>
          </w:tcPr>
          <w:p w:rsidR="00D53D52" w:rsidRPr="006E47EF" w:rsidRDefault="00803FB7" w:rsidP="00CC4E94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ДЧ-И                 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опорно-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двигательно</w:t>
            </w:r>
            <w:proofErr w:type="spellEnd"/>
            <w:proofErr w:type="gramEnd"/>
            <w:r>
              <w:rPr>
                <w:rFonts w:eastAsiaTheme="minorEastAsia"/>
                <w:sz w:val="28"/>
                <w:szCs w:val="28"/>
              </w:rPr>
              <w:t>, с нарушением слуха.</w:t>
            </w:r>
          </w:p>
        </w:tc>
        <w:tc>
          <w:tcPr>
            <w:tcW w:w="992" w:type="dxa"/>
            <w:vAlign w:val="center"/>
          </w:tcPr>
          <w:p w:rsidR="00D53D52" w:rsidRPr="006E47EF" w:rsidRDefault="00D53D5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53D52" w:rsidRPr="006E47EF" w:rsidRDefault="00D53D5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3D52" w:rsidRPr="006E47EF" w:rsidRDefault="00803FB7" w:rsidP="00CC4E94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Текущий </w:t>
            </w:r>
            <w:r w:rsidR="00F87895">
              <w:rPr>
                <w:rFonts w:eastAsiaTheme="minorEastAsia"/>
                <w:sz w:val="28"/>
                <w:szCs w:val="28"/>
              </w:rPr>
              <w:t xml:space="preserve"> </w:t>
            </w:r>
            <w:r w:rsidR="005956C8" w:rsidRPr="006E47EF">
              <w:rPr>
                <w:rFonts w:eastAsiaTheme="minorEastAsia"/>
                <w:sz w:val="28"/>
                <w:szCs w:val="28"/>
              </w:rPr>
              <w:t>ремонт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</w:tc>
      </w:tr>
    </w:tbl>
    <w:p w:rsidR="00E070DA" w:rsidRDefault="00E070DA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 Указывается: </w:t>
      </w:r>
      <w:proofErr w:type="gramStart"/>
      <w:r>
        <w:rPr>
          <w:sz w:val="22"/>
          <w:szCs w:val="22"/>
        </w:rPr>
        <w:t>ДП-В – доступно полностью всем; ДП-И (К, О, С, Г, У) – 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условно, ВНД – недоступно.</w:t>
      </w:r>
      <w:proofErr w:type="gramEnd"/>
    </w:p>
    <w:p w:rsidR="00E070DA" w:rsidRDefault="00E070DA">
      <w:pPr>
        <w:spacing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** 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316FE4" w:rsidRDefault="00E070DA" w:rsidP="00316FE4">
      <w:pPr>
        <w:pStyle w:val="a9"/>
        <w:shd w:val="clear" w:color="auto" w:fill="FFFFFF"/>
        <w:spacing w:before="120" w:beforeAutospacing="0" w:after="120" w:afterAutospacing="0" w:line="270" w:lineRule="atLeast"/>
        <w:rPr>
          <w:rStyle w:val="aa"/>
          <w:u w:val="single"/>
        </w:rPr>
      </w:pPr>
      <w:r>
        <w:rPr>
          <w:sz w:val="28"/>
          <w:szCs w:val="28"/>
        </w:rPr>
        <w:t xml:space="preserve">Комментарий к заключению: </w:t>
      </w:r>
      <w:r w:rsidR="00316FE4" w:rsidRPr="00500A59">
        <w:rPr>
          <w:rStyle w:val="aa"/>
          <w:u w:val="single"/>
        </w:rPr>
        <w:t>Состояние доступности объ</w:t>
      </w:r>
      <w:r w:rsidR="00803FB7">
        <w:rPr>
          <w:rStyle w:val="aa"/>
          <w:u w:val="single"/>
        </w:rPr>
        <w:t>екта оценено как доступно частично избирательно</w:t>
      </w:r>
      <w:r w:rsidR="00316FE4" w:rsidRPr="00500A59">
        <w:rPr>
          <w:rStyle w:val="aa"/>
          <w:u w:val="single"/>
        </w:rPr>
        <w:t>, что не обеспечивает полноценного нахождения на объекте граждан с ограниченными возможностями.</w:t>
      </w:r>
    </w:p>
    <w:p w:rsidR="00834AC1" w:rsidRPr="00500A59" w:rsidRDefault="00834AC1" w:rsidP="00316FE4">
      <w:pPr>
        <w:pStyle w:val="a9"/>
        <w:shd w:val="clear" w:color="auto" w:fill="FFFFFF"/>
        <w:spacing w:before="120" w:beforeAutospacing="0" w:after="120" w:afterAutospacing="0" w:line="270" w:lineRule="atLeast"/>
      </w:pPr>
    </w:p>
    <w:p w:rsidR="00E070DA" w:rsidRDefault="00E070DA">
      <w:pPr>
        <w:pBdr>
          <w:top w:val="single" w:sz="4" w:space="1" w:color="auto"/>
        </w:pBdr>
        <w:ind w:left="3629"/>
        <w:rPr>
          <w:sz w:val="2"/>
          <w:szCs w:val="2"/>
        </w:rPr>
      </w:pPr>
    </w:p>
    <w:p w:rsidR="00E070DA" w:rsidRDefault="00E070DA">
      <w:pPr>
        <w:rPr>
          <w:sz w:val="28"/>
          <w:szCs w:val="28"/>
        </w:rPr>
      </w:pPr>
    </w:p>
    <w:sectPr w:rsidR="00E070DA" w:rsidSect="004950FB">
      <w:headerReference w:type="default" r:id="rId7"/>
      <w:pgSz w:w="11906" w:h="16838"/>
      <w:pgMar w:top="1134" w:right="1134" w:bottom="1134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24" w:rsidRDefault="00BB3E24">
      <w:r>
        <w:separator/>
      </w:r>
    </w:p>
  </w:endnote>
  <w:endnote w:type="continuationSeparator" w:id="0">
    <w:p w:rsidR="00BB3E24" w:rsidRDefault="00BB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24" w:rsidRDefault="00BB3E24">
      <w:r>
        <w:separator/>
      </w:r>
    </w:p>
  </w:footnote>
  <w:footnote w:type="continuationSeparator" w:id="0">
    <w:p w:rsidR="00BB3E24" w:rsidRDefault="00BB3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0DA" w:rsidRDefault="00E070DA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070DA"/>
    <w:rsid w:val="00103BD8"/>
    <w:rsid w:val="0014255D"/>
    <w:rsid w:val="001541B7"/>
    <w:rsid w:val="00156737"/>
    <w:rsid w:val="00166304"/>
    <w:rsid w:val="00195318"/>
    <w:rsid w:val="00222079"/>
    <w:rsid w:val="00242232"/>
    <w:rsid w:val="0027283A"/>
    <w:rsid w:val="002772DA"/>
    <w:rsid w:val="002A472E"/>
    <w:rsid w:val="00316FE4"/>
    <w:rsid w:val="003755EE"/>
    <w:rsid w:val="00376DAD"/>
    <w:rsid w:val="003A2702"/>
    <w:rsid w:val="00415D1D"/>
    <w:rsid w:val="004950FB"/>
    <w:rsid w:val="004B3693"/>
    <w:rsid w:val="005956C8"/>
    <w:rsid w:val="00635D75"/>
    <w:rsid w:val="006714D3"/>
    <w:rsid w:val="006D3A97"/>
    <w:rsid w:val="006E47EF"/>
    <w:rsid w:val="007B62E4"/>
    <w:rsid w:val="007D0111"/>
    <w:rsid w:val="007E0B7E"/>
    <w:rsid w:val="00803FB7"/>
    <w:rsid w:val="00813C1A"/>
    <w:rsid w:val="00834AC1"/>
    <w:rsid w:val="00836333"/>
    <w:rsid w:val="0084176F"/>
    <w:rsid w:val="0084498F"/>
    <w:rsid w:val="00857AA1"/>
    <w:rsid w:val="0088352A"/>
    <w:rsid w:val="008C69AE"/>
    <w:rsid w:val="008F458B"/>
    <w:rsid w:val="0092560C"/>
    <w:rsid w:val="0097074A"/>
    <w:rsid w:val="009D7408"/>
    <w:rsid w:val="00A1305D"/>
    <w:rsid w:val="00A90BC4"/>
    <w:rsid w:val="00AE0854"/>
    <w:rsid w:val="00AE3089"/>
    <w:rsid w:val="00B3494C"/>
    <w:rsid w:val="00B97A7E"/>
    <w:rsid w:val="00BB1933"/>
    <w:rsid w:val="00BB3E24"/>
    <w:rsid w:val="00C87562"/>
    <w:rsid w:val="00C9219C"/>
    <w:rsid w:val="00CC0EFF"/>
    <w:rsid w:val="00CC4E94"/>
    <w:rsid w:val="00D06880"/>
    <w:rsid w:val="00D53D52"/>
    <w:rsid w:val="00DD617D"/>
    <w:rsid w:val="00DF62BD"/>
    <w:rsid w:val="00E070DA"/>
    <w:rsid w:val="00E73F1C"/>
    <w:rsid w:val="00F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0FB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50F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950F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950F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950FB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D53D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D53D5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316FE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316F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Комиссаров Владимир Александрович</cp:lastModifiedBy>
  <cp:revision>8</cp:revision>
  <cp:lastPrinted>2017-05-16T17:42:00Z</cp:lastPrinted>
  <dcterms:created xsi:type="dcterms:W3CDTF">2020-06-17T07:18:00Z</dcterms:created>
  <dcterms:modified xsi:type="dcterms:W3CDTF">2020-07-01T08:42:00Z</dcterms:modified>
</cp:coreProperties>
</file>