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805813" w:rsidTr="00632A67">
        <w:tc>
          <w:tcPr>
            <w:tcW w:w="4785" w:type="dxa"/>
          </w:tcPr>
          <w:p w:rsidR="00805813" w:rsidRDefault="00805813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805813" w:rsidRDefault="008058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805813" w:rsidRDefault="00805813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805813" w:rsidRDefault="00805813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05813" w:rsidRDefault="0080581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805813" w:rsidRDefault="0080581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805813" w:rsidRDefault="0080581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805813" w:rsidRDefault="00805813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805813" w:rsidRDefault="00805813" w:rsidP="00607D38">
      <w:pPr>
        <w:jc w:val="center"/>
        <w:rPr>
          <w:b/>
          <w:sz w:val="28"/>
          <w:szCs w:val="28"/>
        </w:rPr>
      </w:pPr>
    </w:p>
    <w:p w:rsidR="00805813" w:rsidRPr="00607D38" w:rsidRDefault="00805813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Положение</w:t>
      </w:r>
    </w:p>
    <w:p w:rsidR="00805813" w:rsidRPr="00607D38" w:rsidRDefault="00805813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 дополнительном образовании учащихся</w:t>
      </w:r>
    </w:p>
    <w:p w:rsidR="00805813" w:rsidRPr="00607D38" w:rsidRDefault="00805813" w:rsidP="00607D38">
      <w:p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в учебно-воспитательной системе</w:t>
      </w:r>
      <w:r>
        <w:rPr>
          <w:b/>
          <w:sz w:val="28"/>
          <w:szCs w:val="28"/>
        </w:rPr>
        <w:t xml:space="preserve"> МБОУ СШ №47</w:t>
      </w:r>
    </w:p>
    <w:p w:rsidR="00805813" w:rsidRPr="00607D38" w:rsidRDefault="00805813" w:rsidP="00607D38">
      <w:pPr>
        <w:jc w:val="center"/>
        <w:rPr>
          <w:b/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Общие положения</w:t>
      </w:r>
    </w:p>
    <w:p w:rsidR="00805813" w:rsidRPr="00607D38" w:rsidRDefault="00805813" w:rsidP="00607D38">
      <w:pPr>
        <w:rPr>
          <w:b/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Данное положение разработано на основании закона РФ «Об образовании в Российской Федерации»;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является звеном системы непрерывного образования и способствует решению жизненно важных проблем: организации досуга, формированию коммуникативных навыков, выбору жизненных ценностей, саморазвитию и саморегуляции, профессиональному самоопределению учащихся.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Деятельность объединений дополнительного образования осуществляется в целях создания единого образ</w:t>
      </w:r>
      <w:r>
        <w:rPr>
          <w:sz w:val="28"/>
          <w:szCs w:val="28"/>
        </w:rPr>
        <w:t>овательного пространства МБОУ СШ №4</w:t>
      </w:r>
      <w:r w:rsidRPr="00607D38">
        <w:rPr>
          <w:sz w:val="28"/>
          <w:szCs w:val="28"/>
        </w:rPr>
        <w:t>7, повышения качества образования и воспитания, формирования социально активной, творческой, всесторонне развитой личности.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создана для педагогически целесообразной занятости детей в возрасте от 7 до 18 лет в их свободное время.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Дополнительное образование создается, реорганизуется и ликвидируется приказом директора.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Организует работу системы дополнительного образования заместитель директора по ВР.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Система дополнительного образования функционирует круглогодично и позволяет коллективам показать свои достижения посредством творческих отчетов, выставок, концертов и иных форм деятельности.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Содержание дополнительного образования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Прием обучающихся в объединения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Структура системы дополнительного образования определяется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ДО. Деятельность педагогов дополнительного образования определяется соответствующими должностными инструкциями.</w:t>
      </w:r>
    </w:p>
    <w:p w:rsidR="00805813" w:rsidRPr="00607D38" w:rsidRDefault="00805813" w:rsidP="00607D38">
      <w:pPr>
        <w:pStyle w:val="ListParagraph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Объединения дополнительного образования располагаются в основном здании школы.</w:t>
      </w:r>
    </w:p>
    <w:p w:rsidR="00805813" w:rsidRPr="00607D38" w:rsidRDefault="00805813" w:rsidP="00607D38">
      <w:pPr>
        <w:rPr>
          <w:b/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07D38">
        <w:rPr>
          <w:b/>
          <w:sz w:val="28"/>
          <w:szCs w:val="28"/>
        </w:rPr>
        <w:t>ункции дополнительного образования:</w:t>
      </w:r>
    </w:p>
    <w:p w:rsidR="00805813" w:rsidRPr="00607D38" w:rsidRDefault="00805813" w:rsidP="00607D38">
      <w:pPr>
        <w:rPr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5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обеспечение общего развития личности;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расширение, углубление, дополнение базовых знаний учащихся;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личностно-нравственное развитие и профессиональное самоопределение обучающихся;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обеспечение социальной защиты, поддержки, реабилитации и адаптации детей к жизни в обществе;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805813" w:rsidRPr="00607D38" w:rsidRDefault="00805813" w:rsidP="00607D38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07D38">
        <w:rPr>
          <w:sz w:val="28"/>
          <w:szCs w:val="28"/>
        </w:rPr>
        <w:t>воспитание у детей гражданственности, уважения к правам и свободам человека, любви Родине, природе, семье.</w:t>
      </w:r>
    </w:p>
    <w:p w:rsidR="00805813" w:rsidRDefault="00805813" w:rsidP="00607D38">
      <w:pPr>
        <w:rPr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Принципы, на которых строится деятельность объединений дополнительного образования</w:t>
      </w:r>
    </w:p>
    <w:p w:rsidR="00805813" w:rsidRPr="00607D38" w:rsidRDefault="00805813" w:rsidP="00607D38">
      <w:pPr>
        <w:rPr>
          <w:b/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природосообразности, гуманизма, демократии.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непрерывности и преемственности процесса образования в расширении знаний учащихся.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Системность во взаимодействии и взаимопроникновении базового и дополнительного образования.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дифференциации образования с учетом реальных возможностей каждого обучающегося.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свободного выбора каждым ребенком вида и объема деятельности.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индивидуальности.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творческого развития личности</w:t>
      </w:r>
    </w:p>
    <w:p w:rsidR="00805813" w:rsidRPr="00607D38" w:rsidRDefault="00805813" w:rsidP="00607D38">
      <w:pPr>
        <w:pStyle w:val="ListParagraph"/>
        <w:numPr>
          <w:ilvl w:val="0"/>
          <w:numId w:val="24"/>
        </w:numPr>
        <w:ind w:left="0" w:firstLine="360"/>
        <w:rPr>
          <w:sz w:val="28"/>
          <w:szCs w:val="28"/>
        </w:rPr>
      </w:pPr>
      <w:r w:rsidRPr="00607D38">
        <w:rPr>
          <w:sz w:val="28"/>
          <w:szCs w:val="28"/>
        </w:rPr>
        <w:t>Принцип разновозрастного единства</w:t>
      </w:r>
    </w:p>
    <w:p w:rsidR="00805813" w:rsidRPr="00607D38" w:rsidRDefault="00805813" w:rsidP="00607D38">
      <w:pPr>
        <w:rPr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Содержание образовательного процесса</w:t>
      </w:r>
    </w:p>
    <w:p w:rsidR="00805813" w:rsidRPr="00607D38" w:rsidRDefault="00805813" w:rsidP="00607D38">
      <w:pPr>
        <w:rPr>
          <w:sz w:val="28"/>
          <w:szCs w:val="28"/>
        </w:rPr>
      </w:pPr>
    </w:p>
    <w:p w:rsidR="00805813" w:rsidRPr="00607D38" w:rsidRDefault="00805813" w:rsidP="00607D38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Работа объединений дополнительного образования осуществляется на основе годовых планов, образовательных программ и учебно-тематических планов, утвержденных директором школы.</w:t>
      </w:r>
    </w:p>
    <w:p w:rsidR="00805813" w:rsidRPr="00607D38" w:rsidRDefault="00805813" w:rsidP="00607D38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объединениях ДО реализуются программы дополнительного образования детей различного уровня (начальное общее, основное общее, среднее (полное) общее образование) и направленностей (художественно-эстетической, естественнонаучной, социально-педагогической, эколого-биологической)</w:t>
      </w:r>
    </w:p>
    <w:p w:rsidR="00805813" w:rsidRPr="00607D38" w:rsidRDefault="00805813" w:rsidP="00607D38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805813" w:rsidRPr="00607D38" w:rsidRDefault="00805813" w:rsidP="00607D38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805813" w:rsidRPr="00607D38" w:rsidRDefault="00805813" w:rsidP="00607D38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Педагоги дополнительного образования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детей.</w:t>
      </w:r>
    </w:p>
    <w:p w:rsidR="00805813" w:rsidRPr="00607D38" w:rsidRDefault="00805813" w:rsidP="00607D38">
      <w:pPr>
        <w:pStyle w:val="ListParagraph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07D38">
        <w:rPr>
          <w:b/>
          <w:sz w:val="28"/>
          <w:szCs w:val="28"/>
        </w:rPr>
        <w:t>Организация образовательного процесса в системе дополнительного образования.</w:t>
      </w:r>
    </w:p>
    <w:p w:rsidR="00805813" w:rsidRPr="00607D38" w:rsidRDefault="00805813" w:rsidP="00607D38">
      <w:pPr>
        <w:rPr>
          <w:sz w:val="28"/>
          <w:szCs w:val="28"/>
        </w:rPr>
      </w:pP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Учебно-воспитательный процесс проходит в условиях национального содружества детей и взрослых, объединенных общими интересами.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Обучение организуется на добровольных началах всех сторон (дети, родители, педагоги).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Учебный год  начинается 1 сентября и заканчивается 25 мая текущего года. Во время летних каникул учебный процесс может продолжаться (если это предусмотрено программой) в форме походов, сборов, экспедиций, лагерей разной 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Занятия в объединениях дополнительного образования проводятся согласно расписанию, которое составляется в начале учебного года администрацией школы по представлению педагогов дополнительного образования с учетом определения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 В период школьных каникул занятия могут проводиться по специальному расписанию.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 В работе объединения по согласованию с педагогом могут принимать родители (лица, их заменяющие) обучающихся без включения их в списочный состав.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 xml:space="preserve">Списочный состав объединений дополнительного образования в соответствии с методическими рекомендациями </w:t>
      </w:r>
      <w:r>
        <w:rPr>
          <w:sz w:val="28"/>
          <w:szCs w:val="28"/>
        </w:rPr>
        <w:t>вышестоящих органов</w:t>
      </w:r>
      <w:r w:rsidRPr="00607D38">
        <w:rPr>
          <w:sz w:val="28"/>
          <w:szCs w:val="28"/>
        </w:rPr>
        <w:t xml:space="preserve"> составляет:</w:t>
      </w:r>
    </w:p>
    <w:p w:rsidR="00805813" w:rsidRPr="00607D38" w:rsidRDefault="00805813" w:rsidP="007C1D85">
      <w:pPr>
        <w:pStyle w:val="ListParagraph"/>
        <w:ind w:left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на первом и втором году обучения – 15-12 человек;</w:t>
      </w:r>
    </w:p>
    <w:p w:rsidR="00805813" w:rsidRPr="00607D38" w:rsidRDefault="00805813" w:rsidP="007C1D85">
      <w:pPr>
        <w:pStyle w:val="ListParagraph"/>
        <w:ind w:left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на третьем и последующих годах обучения 1—12 человек.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Списочный состав объединения детей, занимающихся учебно-исследовательской деятельностью, формируется в индивидуальном порядке. Численный состав таких групп – 4-8 человек. Занятия могут проводиться по звеньям в 2-4 человека. Предусматривается индивидуальная работа с детьми, участвующими в городских, всероссийских и международных конкурсах.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Зачисление обучающихся в объединение дополнительного образования осуществляется на срок, предусмотренный для освоения программы. Отчисление обучающихся производится при грубом нарушении ими Устава и Правил внутреннего распорядка школы. За учащимися сохраняется место в детском объединении в случае болезни или прохождения санаторно-курортного лечения.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Продолжительность занятий и их количество определяются образовательной программой педагога. На продолжительность и частоту занятий оказывают влияние возрастной состав детского объединения, а также форма организации учебного процесса.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Как правило, программа обучения ориентирована на 1-4 академических часа в неделю. Максимально допустимая нагрузка на одного ребенка в неделю не должна превышать 12 академических часов. В процессе занятий могут  предусматриваться перерывы.</w:t>
      </w:r>
    </w:p>
    <w:p w:rsidR="00805813" w:rsidRPr="007C1D85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C1D85">
        <w:rPr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</w:t>
      </w:r>
    </w:p>
    <w:p w:rsidR="00805813" w:rsidRPr="007C1D85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C1D85">
        <w:rPr>
          <w:sz w:val="28"/>
          <w:szCs w:val="28"/>
        </w:rPr>
        <w:t>Педагог самостоятелен в выборе форм контроля. Это могут быть тесты, опросы, зачеты, собеседования, доклады, рефераты, выступления на олимпиадах, смотрах, конкурсах, выставках, конференция</w:t>
      </w:r>
      <w:bookmarkStart w:id="0" w:name="_GoBack"/>
      <w:bookmarkEnd w:id="0"/>
      <w:r w:rsidRPr="007C1D85">
        <w:rPr>
          <w:sz w:val="28"/>
          <w:szCs w:val="28"/>
        </w:rPr>
        <w:t>х, концертах, публикации и другие.</w:t>
      </w:r>
    </w:p>
    <w:p w:rsidR="00805813" w:rsidRPr="00607D38" w:rsidRDefault="00805813" w:rsidP="007C1D85">
      <w:pPr>
        <w:pStyle w:val="ListParagraph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607D38">
        <w:rPr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 объединении второго и последующих годов обучения могут быть зачислены дети, успешно прошедшие собеседование.</w:t>
      </w:r>
    </w:p>
    <w:p w:rsidR="00805813" w:rsidRPr="00607D38" w:rsidRDefault="00805813" w:rsidP="00607D38">
      <w:pPr>
        <w:ind w:firstLine="360"/>
        <w:rPr>
          <w:sz w:val="28"/>
          <w:szCs w:val="28"/>
        </w:rPr>
      </w:pPr>
    </w:p>
    <w:sectPr w:rsidR="00805813" w:rsidRPr="00607D38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3" w:rsidRDefault="00805813" w:rsidP="00EE6409">
      <w:r>
        <w:separator/>
      </w:r>
    </w:p>
  </w:endnote>
  <w:endnote w:type="continuationSeparator" w:id="0">
    <w:p w:rsidR="00805813" w:rsidRDefault="00805813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13" w:rsidRDefault="00805813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05813" w:rsidRDefault="00805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3" w:rsidRDefault="00805813" w:rsidP="00EE6409">
      <w:r>
        <w:separator/>
      </w:r>
    </w:p>
  </w:footnote>
  <w:footnote w:type="continuationSeparator" w:id="0">
    <w:p w:rsidR="00805813" w:rsidRDefault="00805813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58B7F83"/>
    <w:multiLevelType w:val="hybridMultilevel"/>
    <w:tmpl w:val="91B2BB86"/>
    <w:lvl w:ilvl="0" w:tplc="73F054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ED22FD3"/>
    <w:multiLevelType w:val="hybridMultilevel"/>
    <w:tmpl w:val="E3DE3D3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527B03A7"/>
    <w:multiLevelType w:val="hybridMultilevel"/>
    <w:tmpl w:val="8BF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26C56"/>
    <w:multiLevelType w:val="hybridMultilevel"/>
    <w:tmpl w:val="C456B3A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6E87"/>
    <w:multiLevelType w:val="hybridMultilevel"/>
    <w:tmpl w:val="6D7EDE82"/>
    <w:lvl w:ilvl="0" w:tplc="BCBC119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5E1F43"/>
    <w:multiLevelType w:val="hybridMultilevel"/>
    <w:tmpl w:val="287C85B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E3771E"/>
    <w:multiLevelType w:val="hybridMultilevel"/>
    <w:tmpl w:val="F6C6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6"/>
  </w:num>
  <w:num w:numId="5">
    <w:abstractNumId w:val="0"/>
  </w:num>
  <w:num w:numId="6">
    <w:abstractNumId w:val="23"/>
  </w:num>
  <w:num w:numId="7">
    <w:abstractNumId w:val="25"/>
  </w:num>
  <w:num w:numId="8">
    <w:abstractNumId w:val="7"/>
  </w:num>
  <w:num w:numId="9">
    <w:abstractNumId w:val="13"/>
  </w:num>
  <w:num w:numId="10">
    <w:abstractNumId w:val="22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26"/>
  </w:num>
  <w:num w:numId="22">
    <w:abstractNumId w:val="21"/>
  </w:num>
  <w:num w:numId="23">
    <w:abstractNumId w:val="15"/>
  </w:num>
  <w:num w:numId="24">
    <w:abstractNumId w:val="10"/>
  </w:num>
  <w:num w:numId="25">
    <w:abstractNumId w:val="4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304BB"/>
    <w:rsid w:val="0006100C"/>
    <w:rsid w:val="000E0E45"/>
    <w:rsid w:val="000F52ED"/>
    <w:rsid w:val="00117042"/>
    <w:rsid w:val="0019065C"/>
    <w:rsid w:val="001F5081"/>
    <w:rsid w:val="0021532F"/>
    <w:rsid w:val="00231274"/>
    <w:rsid w:val="00291514"/>
    <w:rsid w:val="002A4AB4"/>
    <w:rsid w:val="0030108B"/>
    <w:rsid w:val="00331DD1"/>
    <w:rsid w:val="003634E3"/>
    <w:rsid w:val="0046456C"/>
    <w:rsid w:val="00556628"/>
    <w:rsid w:val="00607D38"/>
    <w:rsid w:val="00632A67"/>
    <w:rsid w:val="007C1D85"/>
    <w:rsid w:val="007C699A"/>
    <w:rsid w:val="00805813"/>
    <w:rsid w:val="00815926"/>
    <w:rsid w:val="008E0007"/>
    <w:rsid w:val="008E40E5"/>
    <w:rsid w:val="00975BB4"/>
    <w:rsid w:val="00987183"/>
    <w:rsid w:val="00A2312F"/>
    <w:rsid w:val="00AD176A"/>
    <w:rsid w:val="00AE5A27"/>
    <w:rsid w:val="00B04B8C"/>
    <w:rsid w:val="00B33F0E"/>
    <w:rsid w:val="00B80D6D"/>
    <w:rsid w:val="00BD582C"/>
    <w:rsid w:val="00C072BB"/>
    <w:rsid w:val="00C34FEA"/>
    <w:rsid w:val="00C6376F"/>
    <w:rsid w:val="00C760E8"/>
    <w:rsid w:val="00CA54F0"/>
    <w:rsid w:val="00CB1052"/>
    <w:rsid w:val="00DA3F10"/>
    <w:rsid w:val="00DD2C18"/>
    <w:rsid w:val="00E11CDC"/>
    <w:rsid w:val="00E67478"/>
    <w:rsid w:val="00EC60A8"/>
    <w:rsid w:val="00EE6409"/>
    <w:rsid w:val="00F30C12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1316</Words>
  <Characters>7507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4</cp:revision>
  <cp:lastPrinted>2014-05-14T15:07:00Z</cp:lastPrinted>
  <dcterms:created xsi:type="dcterms:W3CDTF">2015-03-17T06:25:00Z</dcterms:created>
  <dcterms:modified xsi:type="dcterms:W3CDTF">2015-03-27T11:07:00Z</dcterms:modified>
</cp:coreProperties>
</file>