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96" w:rsidRDefault="002F2A96" w:rsidP="002F2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система «Перспектива»</w:t>
      </w:r>
    </w:p>
    <w:p w:rsidR="002F2A96" w:rsidRDefault="002F2A96" w:rsidP="002F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A96" w:rsidRDefault="002F2A96" w:rsidP="002F2A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создание условий для развития и воспитания личности младшего школьника в соответствии с требованиями федерального государственного образовательного стандарта (ФГОС) начального общего образования.</w:t>
      </w:r>
    </w:p>
    <w:p w:rsidR="002F2A96" w:rsidRDefault="002F2A96" w:rsidP="002F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A96" w:rsidRDefault="002F2A96" w:rsidP="002F2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Основными принципами  развивающей системы обучения «Перспектива» являются:</w:t>
      </w:r>
    </w:p>
    <w:p w:rsidR="002F2A96" w:rsidRDefault="002F2A96" w:rsidP="002F2A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2A96" w:rsidRDefault="002F2A96" w:rsidP="002F2A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Принцип </w:t>
      </w:r>
      <w:r>
        <w:rPr>
          <w:rFonts w:ascii="Times New Roman" w:hAnsi="Times New Roman"/>
          <w:b/>
          <w:sz w:val="24"/>
          <w:szCs w:val="24"/>
        </w:rPr>
        <w:t>непрерывного</w:t>
      </w:r>
      <w:r>
        <w:rPr>
          <w:rFonts w:ascii="Times New Roman" w:hAnsi="Times New Roman"/>
          <w:sz w:val="24"/>
          <w:szCs w:val="24"/>
        </w:rPr>
        <w:t xml:space="preserve"> общего развития каждого ребёнка в условиях обучения, идущего впереди развития. Предусматривает ориентацию содержания на интеллектуальное, эмоциональное, духовно-нравственное, физическое и психическое развитие  и саморазвитие каждого ребёнка.</w:t>
      </w:r>
    </w:p>
    <w:p w:rsidR="002F2A96" w:rsidRDefault="002F2A96" w:rsidP="002F2A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Принцип </w:t>
      </w:r>
      <w:r>
        <w:rPr>
          <w:rFonts w:ascii="Times New Roman" w:hAnsi="Times New Roman"/>
          <w:b/>
          <w:sz w:val="24"/>
          <w:szCs w:val="24"/>
        </w:rPr>
        <w:t>целостности</w:t>
      </w:r>
      <w:r>
        <w:rPr>
          <w:rFonts w:ascii="Times New Roman" w:hAnsi="Times New Roman"/>
          <w:sz w:val="24"/>
          <w:szCs w:val="24"/>
        </w:rPr>
        <w:t xml:space="preserve"> образа мира связан  с отбором интегрированного  содержания предметных областей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УУД, которые позволяют удержать и воссоздать целостность картины мира, обеспечить осознание ребёнком разнообразных связей между его объектами и явлениями. Интеграция позволяет объединить возможности различных предметов с целью формирования представлений о целостности мира.</w:t>
      </w:r>
    </w:p>
    <w:p w:rsidR="002F2A96" w:rsidRDefault="002F2A96" w:rsidP="002F2A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Принцип </w:t>
      </w:r>
      <w:r>
        <w:rPr>
          <w:rFonts w:ascii="Times New Roman" w:hAnsi="Times New Roman"/>
          <w:b/>
          <w:sz w:val="24"/>
          <w:szCs w:val="24"/>
        </w:rPr>
        <w:t>практической направленности</w:t>
      </w:r>
      <w:r>
        <w:rPr>
          <w:rFonts w:ascii="Times New Roman" w:hAnsi="Times New Roman"/>
          <w:sz w:val="24"/>
          <w:szCs w:val="24"/>
        </w:rPr>
        <w:t xml:space="preserve"> предусматривает формирование  универсальных учебных действий средствами всех предметов, способности их  применять в условиях решения учебных задач и практической деятельности повседневной жизни, умений работать с разными источниками информации</w:t>
      </w:r>
    </w:p>
    <w:p w:rsidR="002F2A96" w:rsidRDefault="002F2A96" w:rsidP="002F2A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Принцип </w:t>
      </w:r>
      <w:r>
        <w:rPr>
          <w:rFonts w:ascii="Times New Roman" w:hAnsi="Times New Roman"/>
          <w:b/>
          <w:sz w:val="24"/>
          <w:szCs w:val="24"/>
        </w:rPr>
        <w:t>учёта индивидуальных возможностей и способностей</w:t>
      </w:r>
      <w:r>
        <w:rPr>
          <w:rFonts w:ascii="Times New Roman" w:hAnsi="Times New Roman"/>
          <w:sz w:val="24"/>
          <w:szCs w:val="24"/>
        </w:rPr>
        <w:t xml:space="preserve"> школьников. Это использование  </w:t>
      </w:r>
      <w:proofErr w:type="spellStart"/>
      <w:r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 трудности и объёму представления предметного содержания через систему заданий, что открывает широкие возможности для вариативности образования, реализации индивидуальных образовательных программ, адекватных развитию ребёнка. Каждый ребёнок получает возможность усвоить основной (базовый) программный материал. </w:t>
      </w:r>
    </w:p>
    <w:p w:rsidR="002F2A96" w:rsidRDefault="002F2A96" w:rsidP="002F2A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Принцип </w:t>
      </w:r>
      <w:r>
        <w:rPr>
          <w:rFonts w:ascii="Times New Roman" w:hAnsi="Times New Roman"/>
          <w:b/>
          <w:sz w:val="24"/>
          <w:szCs w:val="24"/>
        </w:rPr>
        <w:t>прочности и наглядности</w:t>
      </w:r>
      <w:r>
        <w:rPr>
          <w:rFonts w:ascii="Times New Roman" w:hAnsi="Times New Roman"/>
          <w:sz w:val="24"/>
          <w:szCs w:val="24"/>
        </w:rPr>
        <w:t xml:space="preserve"> реализуется через рассмотрение частного (конкретное наблюдение) к пониманию общего (постижение закономерности) и затем от общего (от усвоенной закономерности) к частному (к способу решения конкретной учебной или практической задачи). Основанием реализации принципа прочности является </w:t>
      </w:r>
      <w:proofErr w:type="spellStart"/>
      <w:r>
        <w:rPr>
          <w:rFonts w:ascii="Times New Roman" w:hAnsi="Times New Roman"/>
          <w:sz w:val="24"/>
          <w:szCs w:val="24"/>
        </w:rPr>
        <w:t>разноуровневое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 глубине и трудности содержание учебных заданий. </w:t>
      </w:r>
      <w:proofErr w:type="gramStart"/>
      <w:r>
        <w:rPr>
          <w:rFonts w:ascii="Times New Roman" w:hAnsi="Times New Roman"/>
          <w:sz w:val="24"/>
          <w:szCs w:val="24"/>
        </w:rPr>
        <w:t>Это требование предполагает продуманную систему повторения (неоднократное возвращение к пройденному материалу</w:t>
      </w:r>
      <w:proofErr w:type="gramEnd"/>
    </w:p>
    <w:p w:rsidR="002F2A96" w:rsidRDefault="002F2A96" w:rsidP="002F2A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2A96" w:rsidRDefault="002F2A96" w:rsidP="002F2A9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Научным руководителем системы учебников «Перспектива» является доктор педагогических наук, лауреат Премии Президента РФ в области образования Л.Г. </w:t>
      </w:r>
      <w:proofErr w:type="spellStart"/>
      <w:r>
        <w:rPr>
          <w:rFonts w:ascii="Times New Roman" w:hAnsi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/>
          <w:sz w:val="24"/>
          <w:szCs w:val="24"/>
        </w:rPr>
        <w:t xml:space="preserve">. Дидактической основой системы учебников «Перспектива» является дидактическая система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метода (Л.Г. </w:t>
      </w:r>
      <w:proofErr w:type="spellStart"/>
      <w:r>
        <w:rPr>
          <w:rFonts w:ascii="Times New Roman" w:hAnsi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/>
          <w:sz w:val="24"/>
          <w:szCs w:val="24"/>
        </w:rPr>
        <w:t>), синтезирующая на основе системно-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не конфликтующие между собой идеи современных концепций развивающего образования с традиционной школой. </w:t>
      </w:r>
      <w:r>
        <w:rPr>
          <w:rFonts w:ascii="Times New Roman" w:hAnsi="Times New Roman"/>
          <w:b/>
          <w:sz w:val="24"/>
          <w:szCs w:val="24"/>
        </w:rPr>
        <w:t>Система учебников «Перспектива»</w:t>
      </w:r>
      <w:r>
        <w:rPr>
          <w:rFonts w:ascii="Times New Roman" w:hAnsi="Times New Roman"/>
          <w:sz w:val="24"/>
          <w:szCs w:val="24"/>
        </w:rPr>
        <w:t xml:space="preserve"> отражает современные достижения в области  психологии и педагогики и </w:t>
      </w:r>
      <w:r>
        <w:rPr>
          <w:rFonts w:ascii="Times New Roman" w:hAnsi="Times New Roman"/>
          <w:b/>
          <w:sz w:val="24"/>
          <w:szCs w:val="24"/>
        </w:rPr>
        <w:t>сохраняет при этом тесную связь с лучшими  традициями  классического школьного образования.</w:t>
      </w:r>
    </w:p>
    <w:p w:rsidR="002F2A96" w:rsidRDefault="002F2A96" w:rsidP="002F2A96">
      <w:pPr>
        <w:pStyle w:val="western"/>
        <w:spacing w:before="0" w:beforeAutospacing="0"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F2A96" w:rsidRDefault="002F2A96" w:rsidP="002F2A96">
      <w:pPr>
        <w:pStyle w:val="western"/>
        <w:spacing w:before="0" w:beforeAutospacing="0"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 «Перспектива» позволит каждому ученику сохранить самоуважение и интерес к познанию и открытию нового. Познавательная активность и инициатива учащегося приветствуются. Новая система направляет активность ребенка в сферу культуры и свободного творчества.</w:t>
      </w:r>
    </w:p>
    <w:p w:rsidR="002F2A96" w:rsidRDefault="002F2A96" w:rsidP="002F2A96">
      <w:pPr>
        <w:pStyle w:val="western"/>
        <w:spacing w:before="0" w:beforeAutospacing="0"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D2BDF" w:rsidRPr="002F2A96" w:rsidRDefault="002F2A96" w:rsidP="002F2A96">
      <w:pPr>
        <w:pStyle w:val="western"/>
        <w:spacing w:before="0" w:beforeAutospacing="0"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Преимущество образовательной системы «Перспектива» в том, что, обучаясь по этой программе, ученик на каждом уроке приоткрывает для себя будущие темы обучения. Обучение строится по диалектическому принципу, когда введение новых понятий и идей, первоначально представленных в наглядно-образной форме или в виде проблемной ситуации, предшествует их детальному изучению. ОС «Перспектива» позволит каждому ученику сохранить самоуважение и интерес к познанию и открытию нового.</w:t>
      </w:r>
      <w:bookmarkStart w:id="0" w:name="_GoBack"/>
      <w:bookmarkEnd w:id="0"/>
    </w:p>
    <w:sectPr w:rsidR="000D2BDF" w:rsidRPr="002F2A96" w:rsidSect="002F2A9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C3"/>
    <w:rsid w:val="00224584"/>
    <w:rsid w:val="002F2A96"/>
    <w:rsid w:val="007822CD"/>
    <w:rsid w:val="00E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2F2A96"/>
    <w:pPr>
      <w:spacing w:before="100" w:beforeAutospacing="1" w:after="115"/>
    </w:pPr>
    <w:rPr>
      <w:rFonts w:ascii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2F2A96"/>
    <w:pPr>
      <w:spacing w:before="100" w:beforeAutospacing="1" w:after="115"/>
    </w:pPr>
    <w:rPr>
      <w:rFonts w:ascii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2015-03-16T14:25:00Z</dcterms:created>
  <dcterms:modified xsi:type="dcterms:W3CDTF">2015-03-16T14:26:00Z</dcterms:modified>
</cp:coreProperties>
</file>