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9B4" w:rsidRPr="00362C4C" w:rsidRDefault="00A871C0" w:rsidP="009C29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8211764"/>
            <wp:effectExtent l="19050" t="0" r="3175" b="0"/>
            <wp:docPr id="1" name="Рисунок 1" descr="C:\Users\С. В\Downloads\Полож о летней оздоровит работе в дошк отдел МБОУ СОШ№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. В\Downloads\Полож о летней оздоровит работе в дошк отдел МБОУ СОШ№4_page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1C0" w:rsidRDefault="00A871C0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b/>
          <w:color w:val="454545"/>
        </w:rPr>
      </w:pPr>
    </w:p>
    <w:p w:rsidR="00A871C0" w:rsidRDefault="00A871C0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b/>
          <w:color w:val="454545"/>
        </w:rPr>
      </w:pPr>
    </w:p>
    <w:p w:rsidR="00A871C0" w:rsidRDefault="00A871C0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b/>
          <w:color w:val="454545"/>
        </w:rPr>
      </w:pPr>
    </w:p>
    <w:p w:rsidR="00A871C0" w:rsidRDefault="00A871C0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b/>
          <w:color w:val="454545"/>
        </w:rPr>
      </w:pP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lastRenderedPageBreak/>
        <w:t>комплектует аптечку для оказания первой помощи, составляет рекомендации по закаливанию с учетом физического развития детей, оказанию первой медицинской помощи при различных заболеваниях, планирует лечебно-профилактические мероприятия и контроль за организацией физического воспитания, питания, закаливания.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proofErr w:type="gramStart"/>
      <w:r w:rsidRPr="005B5409">
        <w:rPr>
          <w:color w:val="454545"/>
        </w:rPr>
        <w:t>-</w:t>
      </w:r>
      <w:r w:rsidRPr="005B5409">
        <w:rPr>
          <w:rStyle w:val="apple-converted-space"/>
          <w:color w:val="454545"/>
        </w:rPr>
        <w:t> </w:t>
      </w:r>
      <w:r w:rsidRPr="00003B0A">
        <w:rPr>
          <w:rStyle w:val="a4"/>
          <w:b w:val="0"/>
          <w:color w:val="454545"/>
        </w:rPr>
        <w:t>старший воспитатель</w:t>
      </w:r>
      <w:r w:rsidRPr="005B5409">
        <w:rPr>
          <w:rStyle w:val="apple-converted-space"/>
          <w:color w:val="454545"/>
        </w:rPr>
        <w:t> </w:t>
      </w:r>
      <w:r w:rsidRPr="005B5409">
        <w:rPr>
          <w:color w:val="454545"/>
        </w:rPr>
        <w:t>составляет план работы с педагогическими кадрами, родителями; составляет режим дня на теплый период; готовит рекомендации для педагогов по планированию образовательного процесса с детьми в группах в летний оздоровительный период, проводит подготовку наглядной информации для родителей, осуществляет контроль за подготовкой воспитателей к началу летнего оздоровительного периода, ходом образовательного процесса в группах;</w:t>
      </w:r>
      <w:proofErr w:type="gramEnd"/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-</w:t>
      </w:r>
      <w:r w:rsidRPr="00003B0A">
        <w:rPr>
          <w:rStyle w:val="a4"/>
          <w:b w:val="0"/>
          <w:color w:val="454545"/>
        </w:rPr>
        <w:t>воспитатели</w:t>
      </w:r>
      <w:r w:rsidRPr="00003B0A">
        <w:rPr>
          <w:b/>
          <w:color w:val="454545"/>
        </w:rPr>
        <w:t> </w:t>
      </w:r>
      <w:r w:rsidRPr="005B5409">
        <w:rPr>
          <w:color w:val="454545"/>
        </w:rPr>
        <w:t xml:space="preserve"> планируют двигательную активность детей на летний период, индивидуальную работу с детьми, усвоившими программу на низком и среднем уровне, соблюдают  режим дня, готовят консультации и рекомендации для родителей, подбирают выносной материал для работы с детьми;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-</w:t>
      </w:r>
      <w:r w:rsidRPr="005B5409">
        <w:rPr>
          <w:rStyle w:val="apple-converted-space"/>
          <w:b/>
          <w:bCs/>
          <w:color w:val="454545"/>
        </w:rPr>
        <w:t> </w:t>
      </w:r>
      <w:r w:rsidRPr="00003B0A">
        <w:rPr>
          <w:rStyle w:val="a4"/>
          <w:b w:val="0"/>
          <w:color w:val="454545"/>
        </w:rPr>
        <w:t>музыкальный руководитель</w:t>
      </w:r>
      <w:r w:rsidRPr="005B5409">
        <w:rPr>
          <w:rStyle w:val="apple-converted-space"/>
          <w:b/>
          <w:bCs/>
          <w:color w:val="454545"/>
        </w:rPr>
        <w:t> </w:t>
      </w:r>
      <w:r w:rsidRPr="005B5409">
        <w:rPr>
          <w:color w:val="454545"/>
        </w:rPr>
        <w:t>планирует свою деятельность с учетом задач летнего оздоровительного периода и пребывания детей на воздухе;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-</w:t>
      </w:r>
      <w:r w:rsidRPr="00003B0A">
        <w:rPr>
          <w:rStyle w:val="a4"/>
          <w:b w:val="0"/>
          <w:color w:val="454545"/>
        </w:rPr>
        <w:t>помощники воспитателей</w:t>
      </w:r>
      <w:r w:rsidRPr="005B5409">
        <w:rPr>
          <w:rStyle w:val="apple-converted-space"/>
          <w:b/>
          <w:bCs/>
          <w:color w:val="454545"/>
        </w:rPr>
        <w:t> </w:t>
      </w:r>
      <w:r w:rsidRPr="005B5409">
        <w:rPr>
          <w:color w:val="454545"/>
        </w:rPr>
        <w:t> совместно с воспитател</w:t>
      </w:r>
      <w:r>
        <w:rPr>
          <w:color w:val="454545"/>
        </w:rPr>
        <w:t>ями проводят работу</w:t>
      </w:r>
      <w:r w:rsidRPr="005B5409">
        <w:rPr>
          <w:color w:val="454545"/>
        </w:rPr>
        <w:t>для наиболее эффективной организации дня, провод</w:t>
      </w:r>
      <w:r>
        <w:rPr>
          <w:color w:val="454545"/>
        </w:rPr>
        <w:t>я</w:t>
      </w:r>
      <w:r w:rsidRPr="005B5409">
        <w:rPr>
          <w:color w:val="454545"/>
        </w:rPr>
        <w:t>т подготовку инвентаря для закаливания, уборки группового участка, теневых навесов, мытья игрушек.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Настоящее Положение выставляется на сайт и доводится до сведения  работников под роспись.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 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jc w:val="center"/>
        <w:rPr>
          <w:color w:val="454545"/>
        </w:rPr>
      </w:pPr>
      <w:r w:rsidRPr="005B5409">
        <w:rPr>
          <w:rStyle w:val="a4"/>
          <w:color w:val="454545"/>
        </w:rPr>
        <w:t>II. Планирование и организация оздоровительной работы с детьми в летний период.</w:t>
      </w:r>
      <w:r w:rsidRPr="005B5409">
        <w:rPr>
          <w:color w:val="454545"/>
        </w:rPr>
        <w:t> 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      В соответствии с нормами СанПиН  в летний период непосредственно образовательная деятельность не проводится. Рекомендуется проводить спортивные и подвижные игры, спортивные праздники, экскурсии и др., а также увеличивать продолжительность прогулок.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Для достижения оздоровительного  эффекта в режиме дня предусматривается максимальное пребывание детей на открытом воздухе, соответствующая возрасту продолжительность сна и других видов отдыха.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Формы оздоровительных мероприятий в летний период: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- утренняя гимнастика (традиционная, коррекционная);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- занятия по физической культуре различных видов;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- подвижные игры;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- пешеходные прогулки, экскурсии, прогулки по маршрутам (простейший туризм);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- двигательные разминки (на развитие мелкой моторики, на внимание и координацию движений, упражнения в равновесии, гимнастика расслабления, упражнения на формирование правильной осанки и свода стопы);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-гимнастика после сна;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- закаливающие мероприятия;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- индивидуальная работа в режиме дня.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    Для рациональной организации работы воспитателя целесообразно подготовить к летнему периоду картотеки комплексов  утренних гимнастик, спортивных упражнений, подвижных игр, эстафет, игр на развитие мелкой моторики и расслабление.</w:t>
      </w:r>
    </w:p>
    <w:p w:rsid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 xml:space="preserve">Ответственность за правильную организацию работы по закаливанию детского организма несёт </w:t>
      </w:r>
      <w:r>
        <w:rPr>
          <w:color w:val="454545"/>
        </w:rPr>
        <w:t>руководитель</w:t>
      </w:r>
      <w:r w:rsidRPr="005B5409">
        <w:rPr>
          <w:color w:val="454545"/>
        </w:rPr>
        <w:t>  и медицинский персонал Учреждения.</w:t>
      </w:r>
    </w:p>
    <w:p w:rsidR="00003B0A" w:rsidRPr="005B5409" w:rsidRDefault="00003B0A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</w:p>
    <w:p w:rsidR="005B5409" w:rsidRPr="00003B0A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b/>
          <w:color w:val="454545"/>
        </w:rPr>
      </w:pPr>
      <w:r w:rsidRPr="00003B0A">
        <w:rPr>
          <w:rStyle w:val="a4"/>
          <w:b w:val="0"/>
          <w:color w:val="454545"/>
        </w:rPr>
        <w:t>2.1. Руководитель: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 xml:space="preserve">2.1.1. Осуществляет </w:t>
      </w:r>
      <w:proofErr w:type="gramStart"/>
      <w:r w:rsidRPr="005B5409">
        <w:rPr>
          <w:color w:val="454545"/>
        </w:rPr>
        <w:t>контроль за</w:t>
      </w:r>
      <w:proofErr w:type="gramEnd"/>
      <w:r w:rsidRPr="005B5409">
        <w:rPr>
          <w:color w:val="454545"/>
        </w:rPr>
        <w:t xml:space="preserve"> работой медицинского, педагогического и обслуживающего персонала по закаливанию детей всех возрастных групп детского коллектива и отдельных детей.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lastRenderedPageBreak/>
        <w:t>2.1.2. Организует обучение воспитателей и обслуживающего персонала методике проведения всех мероприятий по закаливанию, регулярно проверяет, как выполняются указания медицинского персонала.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2.1.3. Устанавливает контакт с родителями, добиваясь согласованной единой системы закаливания детей в Учреждении и в семье.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2.1.4. Обеспечивает оборудование и все необходимые условия для осуществления всего комплекса мероприятий по закаливанию детского организма.</w:t>
      </w:r>
    </w:p>
    <w:p w:rsidR="005B5409" w:rsidRPr="00003B0A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b/>
          <w:color w:val="454545"/>
        </w:rPr>
      </w:pPr>
      <w:r w:rsidRPr="00003B0A">
        <w:rPr>
          <w:rStyle w:val="a4"/>
          <w:b w:val="0"/>
          <w:color w:val="454545"/>
        </w:rPr>
        <w:t>2.2. Медицинский персонал: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2.2.1. Разрабатывает планы по закаливанию детей на основе данных тщательного изучения здоровья каждого ребёнка, его физического воспитания в семье и в детском саду.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2.2.2. Даёт конкретные указания для педагогического персонала по организации и методике проведения всех мероприятий по закаливанию детей в каждой возрастной группе данного Учреждения.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2.2.3. Обучает педагогический и обслуживающий персонал методике проведения закаливающих процедур. Для закаливания детей основные природные факторы: солнце, воздух и вода используют дифференцировано в зависимости от возраста детей,  состояния их здоровья, с учётом подготовленности персонала и материальной базы, со строгим соблюдением методических рекомендаций.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2.2.4. Проводит беседы с родителями о значении закаливания для укрепления здоровья детей.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 xml:space="preserve">2.2.5. Осуществляет систематический </w:t>
      </w:r>
      <w:proofErr w:type="gramStart"/>
      <w:r w:rsidRPr="005B5409">
        <w:rPr>
          <w:color w:val="454545"/>
        </w:rPr>
        <w:t>контроль за</w:t>
      </w:r>
      <w:proofErr w:type="gramEnd"/>
      <w:r w:rsidRPr="005B5409">
        <w:rPr>
          <w:color w:val="454545"/>
        </w:rPr>
        <w:t xml:space="preserve"> работой персонала по закаливанию детей в каждой возрастной группе, за соблюдением врачебно-медицинских указаний по отношению к детскому коллективу и каждому ребёнку в отдельности.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2.2.6. Посещает, в соответствии с планом работы, все возрастные группы дошкольного учреждения, регулярно наблюдает за влиянием системы закаливания на состояние здоровья каждого ребёнка.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 xml:space="preserve">2.2.8. </w:t>
      </w:r>
      <w:r w:rsidR="00003B0A">
        <w:rPr>
          <w:color w:val="454545"/>
        </w:rPr>
        <w:t>К</w:t>
      </w:r>
      <w:r w:rsidRPr="005B5409">
        <w:rPr>
          <w:color w:val="454545"/>
        </w:rPr>
        <w:t>онтролирует режим проветривания.</w:t>
      </w:r>
    </w:p>
    <w:p w:rsidR="005B5409" w:rsidRPr="00003B0A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b/>
          <w:color w:val="454545"/>
        </w:rPr>
      </w:pPr>
      <w:r w:rsidRPr="00003B0A">
        <w:rPr>
          <w:rStyle w:val="a4"/>
          <w:b w:val="0"/>
          <w:color w:val="454545"/>
        </w:rPr>
        <w:t>2.3. Воспитатели: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 xml:space="preserve">2.3.1. При помощи </w:t>
      </w:r>
      <w:r>
        <w:rPr>
          <w:color w:val="454545"/>
        </w:rPr>
        <w:t>помощников</w:t>
      </w:r>
      <w:r w:rsidRPr="005B5409">
        <w:rPr>
          <w:color w:val="454545"/>
        </w:rPr>
        <w:t xml:space="preserve"> воспитател</w:t>
      </w:r>
      <w:r>
        <w:rPr>
          <w:color w:val="454545"/>
        </w:rPr>
        <w:t>ей</w:t>
      </w:r>
      <w:r w:rsidRPr="005B5409">
        <w:rPr>
          <w:color w:val="454545"/>
        </w:rPr>
        <w:t>, осуществляют весь комплекс мероприятий   по закаливанию детского организма в своей группе.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2.3.2. Продумывают организацию детского коллектива и взрослых при проведении закаливающих процедур.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2.3.3. Следят за самочувствием детей, воспитывая  у них положительное отношение к закаливанию.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2.3.4. Следят, чтобы одежда детей соответствовала температуре воздуха помещения и улицы.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 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jc w:val="center"/>
        <w:rPr>
          <w:color w:val="454545"/>
        </w:rPr>
      </w:pPr>
      <w:r w:rsidRPr="005B5409">
        <w:rPr>
          <w:rStyle w:val="a4"/>
          <w:color w:val="454545"/>
        </w:rPr>
        <w:t>III.  Планирование и организация образовательной работы с детьми в летний период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jc w:val="center"/>
        <w:rPr>
          <w:color w:val="454545"/>
        </w:rPr>
      </w:pPr>
      <w:r w:rsidRPr="005B5409">
        <w:rPr>
          <w:color w:val="454545"/>
        </w:rPr>
        <w:t> 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    В летне-оздоровительный период работа  с детьми ведется по следующим направлениям: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- физическое;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-познавательно-речевое;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-художественно-эстетическое;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-социально-личностное. 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 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 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jc w:val="center"/>
        <w:rPr>
          <w:color w:val="454545"/>
        </w:rPr>
      </w:pPr>
      <w:r w:rsidRPr="005B5409">
        <w:rPr>
          <w:rStyle w:val="a4"/>
          <w:color w:val="454545"/>
        </w:rPr>
        <w:t>IV.  Планирование и организация познавательно-речевого развития.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 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 xml:space="preserve">   Летний период очень благоприятный для решения задач познавательно-речевого развития, так как возможна организация непосредственного наблюдения за живой и </w:t>
      </w:r>
      <w:r w:rsidRPr="005B5409">
        <w:rPr>
          <w:color w:val="454545"/>
        </w:rPr>
        <w:lastRenderedPageBreak/>
        <w:t>неживой природой, изменениями, которые происходят под воздействием различных факторов. Планировать можно:</w:t>
      </w:r>
    </w:p>
    <w:p w:rsid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ind w:left="720"/>
        <w:rPr>
          <w:color w:val="454545"/>
        </w:rPr>
      </w:pPr>
      <w:r w:rsidRPr="005B5409">
        <w:rPr>
          <w:color w:val="454545"/>
        </w:rPr>
        <w:t xml:space="preserve">-        </w:t>
      </w:r>
      <w:r>
        <w:rPr>
          <w:color w:val="454545"/>
        </w:rPr>
        <w:t>н</w:t>
      </w:r>
      <w:r w:rsidRPr="005B5409">
        <w:rPr>
          <w:color w:val="454545"/>
        </w:rPr>
        <w:t>аблюдения;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ind w:left="720"/>
        <w:rPr>
          <w:color w:val="454545"/>
        </w:rPr>
      </w:pPr>
      <w:r>
        <w:rPr>
          <w:color w:val="454545"/>
        </w:rPr>
        <w:t>-         проекты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ind w:left="720"/>
        <w:rPr>
          <w:color w:val="454545"/>
        </w:rPr>
      </w:pPr>
      <w:r w:rsidRPr="005B5409">
        <w:rPr>
          <w:color w:val="454545"/>
        </w:rPr>
        <w:t xml:space="preserve">-        </w:t>
      </w:r>
      <w:r>
        <w:rPr>
          <w:color w:val="454545"/>
        </w:rPr>
        <w:t>т</w:t>
      </w:r>
      <w:r w:rsidRPr="005B5409">
        <w:rPr>
          <w:color w:val="454545"/>
        </w:rPr>
        <w:t>ематические  дни;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ind w:left="720"/>
        <w:rPr>
          <w:color w:val="454545"/>
        </w:rPr>
      </w:pPr>
      <w:r w:rsidRPr="005B5409">
        <w:rPr>
          <w:color w:val="454545"/>
        </w:rPr>
        <w:t xml:space="preserve">-        </w:t>
      </w:r>
      <w:r>
        <w:rPr>
          <w:color w:val="454545"/>
        </w:rPr>
        <w:t>п</w:t>
      </w:r>
      <w:r w:rsidRPr="005B5409">
        <w:rPr>
          <w:color w:val="454545"/>
        </w:rPr>
        <w:t>ознавательные  развлечения;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ind w:left="720"/>
        <w:rPr>
          <w:color w:val="454545"/>
        </w:rPr>
      </w:pPr>
      <w:r w:rsidRPr="005B5409">
        <w:rPr>
          <w:color w:val="454545"/>
        </w:rPr>
        <w:t xml:space="preserve">-        </w:t>
      </w:r>
      <w:r>
        <w:rPr>
          <w:color w:val="454545"/>
        </w:rPr>
        <w:t>т</w:t>
      </w:r>
      <w:r w:rsidRPr="005B5409">
        <w:rPr>
          <w:color w:val="454545"/>
        </w:rPr>
        <w:t>рудовую  деятельность.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ind w:left="720"/>
        <w:rPr>
          <w:color w:val="454545"/>
        </w:rPr>
      </w:pPr>
      <w:r w:rsidRPr="005B5409">
        <w:rPr>
          <w:color w:val="454545"/>
        </w:rPr>
        <w:t> </w:t>
      </w:r>
    </w:p>
    <w:p w:rsidR="005B5409" w:rsidRPr="005B5409" w:rsidRDefault="005B5409" w:rsidP="00BD1E1A">
      <w:pPr>
        <w:pStyle w:val="a3"/>
        <w:shd w:val="clear" w:color="auto" w:fill="F9F9F9"/>
        <w:spacing w:before="0" w:beforeAutospacing="0" w:after="0" w:afterAutospacing="0" w:line="270" w:lineRule="atLeast"/>
        <w:jc w:val="center"/>
        <w:rPr>
          <w:color w:val="454545"/>
        </w:rPr>
      </w:pPr>
      <w:r w:rsidRPr="005B5409">
        <w:rPr>
          <w:rStyle w:val="a4"/>
          <w:color w:val="454545"/>
        </w:rPr>
        <w:t>V. Планирование и организация художественно-эстетического развития детей.</w:t>
      </w:r>
      <w:r w:rsidRPr="005B5409">
        <w:rPr>
          <w:color w:val="454545"/>
        </w:rPr>
        <w:t> 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     Театрализация, пение, слушание, игра на шумовых инструментах, рисование, лепка. Важно, чтобы организация этих видов деятельности не сводилась к традиционным занятиям. Это должно быть: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- музыкальные развлечения;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- праздники;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- конкурсы рисунков;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- тематические дни.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 </w:t>
      </w:r>
    </w:p>
    <w:p w:rsidR="005B5409" w:rsidRPr="005B5409" w:rsidRDefault="005B5409" w:rsidP="00BD1E1A">
      <w:pPr>
        <w:pStyle w:val="a3"/>
        <w:shd w:val="clear" w:color="auto" w:fill="F9F9F9"/>
        <w:spacing w:before="0" w:beforeAutospacing="0" w:after="0" w:afterAutospacing="0" w:line="270" w:lineRule="atLeast"/>
        <w:jc w:val="center"/>
        <w:rPr>
          <w:color w:val="454545"/>
        </w:rPr>
      </w:pPr>
      <w:r w:rsidRPr="005B5409">
        <w:rPr>
          <w:rStyle w:val="a4"/>
          <w:color w:val="454545"/>
        </w:rPr>
        <w:t>VI.  Планирование и организация физического воспитания.</w:t>
      </w:r>
      <w:r w:rsidRPr="005B5409">
        <w:rPr>
          <w:color w:val="454545"/>
        </w:rPr>
        <w:t> 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Виды организованной деятельности по физическому воспитанию: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- музыкально-спортивные развлечения;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- физкультурные досуги;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- тематические дни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 </w:t>
      </w:r>
    </w:p>
    <w:p w:rsidR="005B5409" w:rsidRPr="005B5409" w:rsidRDefault="005B5409" w:rsidP="00BD1E1A">
      <w:pPr>
        <w:pStyle w:val="a3"/>
        <w:shd w:val="clear" w:color="auto" w:fill="F9F9F9"/>
        <w:spacing w:before="0" w:beforeAutospacing="0" w:after="0" w:afterAutospacing="0" w:line="270" w:lineRule="atLeast"/>
        <w:jc w:val="center"/>
        <w:rPr>
          <w:color w:val="454545"/>
        </w:rPr>
      </w:pPr>
      <w:r w:rsidRPr="005B5409">
        <w:rPr>
          <w:rStyle w:val="a4"/>
          <w:color w:val="454545"/>
        </w:rPr>
        <w:t>VII. Планирование  и организация социально-личностного развития.</w:t>
      </w:r>
      <w:r w:rsidRPr="005B5409">
        <w:rPr>
          <w:color w:val="454545"/>
        </w:rPr>
        <w:t> 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     Задачи социально-личностного развития решаются ежедневно и в любой деятельности с детьми. Вместе с тем, важно отметить, что игровая деятельность, как ведущая в дошкольном возрасте, эти задачи решает наиболее эффективно. Поэтому, в летний период особое внимание необходимо уделить созданию условий и планированию творческих игр с постепенным усложнением задач согласно возрасту и развитию игровых умений детей.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     Большое внимание в летний период следует уделить планированию работы по знакомству и закреплению элементарных правил дорожного движения и безопасности жизнедеятельности. Это могут быть досуги и беседы, дидактические игры,  которые в доступной форме в соответствии с возрастом будут знакомить детей с основными правилами безопасности на улице, в природе, дома.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 </w:t>
      </w:r>
    </w:p>
    <w:p w:rsidR="005B5409" w:rsidRPr="005B5409" w:rsidRDefault="005B5409" w:rsidP="00BD1E1A">
      <w:pPr>
        <w:pStyle w:val="a3"/>
        <w:shd w:val="clear" w:color="auto" w:fill="F9F9F9"/>
        <w:spacing w:before="0" w:beforeAutospacing="0" w:after="0" w:afterAutospacing="0" w:line="270" w:lineRule="atLeast"/>
        <w:jc w:val="center"/>
        <w:rPr>
          <w:color w:val="454545"/>
        </w:rPr>
      </w:pPr>
      <w:r w:rsidRPr="005B5409">
        <w:rPr>
          <w:rStyle w:val="a4"/>
          <w:color w:val="454545"/>
        </w:rPr>
        <w:t>VIII.  Планирование работы с кадрами в летний период</w:t>
      </w:r>
      <w:r w:rsidR="00BD1E1A">
        <w:rPr>
          <w:rStyle w:val="a4"/>
          <w:color w:val="454545"/>
        </w:rPr>
        <w:t>.</w:t>
      </w:r>
      <w:r w:rsidRPr="005B5409">
        <w:rPr>
          <w:color w:val="454545"/>
        </w:rPr>
        <w:t> 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   Основные задачи работы с сотрудниками детского сада: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-повышение профессионального мастерства педагогов и специалистов в вопросах организации летней оздоровительной работы;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-обеспечение высокого уровня интеграции всех специалистов Учреждения в рамках единого образовательного пространства.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     Для решения данных задач планируется методическая работа, в которую входит планирование консультаций педагогической и медицинской направленности,  работы методического кабинета, индивидуальная работа с воспитателями.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     Задача старшего воспитателя – обеспечить координацию деятельности всех педагогов для наиболее эффективной организации образовательной и оздоровительной работы с детьми в летний период.</w:t>
      </w:r>
    </w:p>
    <w:p w:rsidR="005B5409" w:rsidRPr="005B5409" w:rsidRDefault="005B5409" w:rsidP="005B5409">
      <w:pPr>
        <w:pStyle w:val="a3"/>
        <w:shd w:val="clear" w:color="auto" w:fill="F9F9F9"/>
        <w:spacing w:before="0" w:beforeAutospacing="0" w:after="0" w:afterAutospacing="0" w:line="270" w:lineRule="atLeast"/>
        <w:rPr>
          <w:color w:val="454545"/>
        </w:rPr>
      </w:pPr>
      <w:r w:rsidRPr="005B5409">
        <w:rPr>
          <w:color w:val="454545"/>
        </w:rPr>
        <w:t> </w:t>
      </w:r>
    </w:p>
    <w:p w:rsidR="002F302A" w:rsidRPr="005B5409" w:rsidRDefault="002F302A">
      <w:pPr>
        <w:rPr>
          <w:rFonts w:ascii="Times New Roman" w:hAnsi="Times New Roman" w:cs="Times New Roman"/>
          <w:sz w:val="24"/>
          <w:szCs w:val="24"/>
        </w:rPr>
      </w:pPr>
    </w:p>
    <w:sectPr w:rsidR="002F302A" w:rsidRPr="005B5409" w:rsidSect="00DC64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B5409"/>
    <w:rsid w:val="00003B0A"/>
    <w:rsid w:val="002E768B"/>
    <w:rsid w:val="002F302A"/>
    <w:rsid w:val="005B5409"/>
    <w:rsid w:val="008162AB"/>
    <w:rsid w:val="00901400"/>
    <w:rsid w:val="009C29B4"/>
    <w:rsid w:val="00A871C0"/>
    <w:rsid w:val="00BD1E1A"/>
    <w:rsid w:val="00DC64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4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5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B5409"/>
    <w:rPr>
      <w:b/>
      <w:bCs/>
    </w:rPr>
  </w:style>
  <w:style w:type="character" w:customStyle="1" w:styleId="apple-converted-space">
    <w:name w:val="apple-converted-space"/>
    <w:basedOn w:val="a0"/>
    <w:rsid w:val="005B5409"/>
  </w:style>
  <w:style w:type="table" w:styleId="a5">
    <w:name w:val="Table Grid"/>
    <w:basedOn w:val="a1"/>
    <w:uiPriority w:val="59"/>
    <w:rsid w:val="00BD1E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87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71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86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1220</Words>
  <Characters>6956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С. В</cp:lastModifiedBy>
  <cp:revision>5</cp:revision>
  <cp:lastPrinted>2017-11-14T08:39:00Z</cp:lastPrinted>
  <dcterms:created xsi:type="dcterms:W3CDTF">2015-03-14T11:05:00Z</dcterms:created>
  <dcterms:modified xsi:type="dcterms:W3CDTF">2022-02-22T13:19:00Z</dcterms:modified>
</cp:coreProperties>
</file>