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415390548"/>
        <w:docPartObj>
          <w:docPartGallery w:val="Cover Pages"/>
          <w:docPartUnique/>
        </w:docPartObj>
      </w:sdtPr>
      <w:sdtEndPr>
        <w:rPr>
          <w:b/>
          <w:bCs/>
          <w:noProof/>
          <w:webHidden/>
          <w:sz w:val="24"/>
          <w:szCs w:val="24"/>
        </w:rPr>
      </w:sdtEndPr>
      <w:sdtContent>
        <w:tbl>
          <w:tblPr>
            <w:tblStyle w:val="a9"/>
            <w:tblW w:w="1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211"/>
          </w:tblGrid>
          <w:tr w:rsidR="006467BC" w:rsidTr="003B4760">
            <w:tc>
              <w:tcPr>
                <w:tcW w:w="6204" w:type="dxa"/>
              </w:tcPr>
              <w:p w:rsidR="006467BC" w:rsidRPr="003B4760" w:rsidRDefault="006467BC" w:rsidP="0095143D">
                <w:pPr>
                  <w:rPr>
                    <w:sz w:val="28"/>
                    <w:szCs w:val="28"/>
                  </w:rPr>
                </w:pPr>
                <w:r w:rsidRPr="003B4760">
                  <w:rPr>
                    <w:sz w:val="28"/>
                    <w:szCs w:val="28"/>
                  </w:rPr>
                  <w:t>Рассмотрено на педагогическом совете</w:t>
                </w:r>
              </w:p>
              <w:p w:rsidR="006467BC" w:rsidRPr="003B4760" w:rsidRDefault="006467BC" w:rsidP="0095143D">
                <w:pPr>
                  <w:rPr>
                    <w:sz w:val="28"/>
                    <w:szCs w:val="28"/>
                  </w:rPr>
                </w:pPr>
                <w:r w:rsidRPr="003B4760">
                  <w:rPr>
                    <w:sz w:val="28"/>
                    <w:szCs w:val="28"/>
                  </w:rPr>
                  <w:t>«____»___________________20___г.</w:t>
                </w:r>
              </w:p>
              <w:p w:rsidR="006467BC" w:rsidRPr="003B4760" w:rsidRDefault="006467BC" w:rsidP="0095143D">
                <w:pPr>
                  <w:rPr>
                    <w:rFonts w:asciiTheme="majorHAnsi" w:eastAsiaTheme="majorEastAsia" w:hAnsiTheme="majorHAnsi" w:cstheme="majorBidi"/>
                    <w:sz w:val="28"/>
                    <w:szCs w:val="28"/>
                  </w:rPr>
                </w:pPr>
                <w:r w:rsidRPr="003B4760">
                  <w:rPr>
                    <w:sz w:val="28"/>
                    <w:szCs w:val="28"/>
                  </w:rPr>
                  <w:t xml:space="preserve">Протокол </w:t>
                </w:r>
                <w:r w:rsidR="003B4760">
                  <w:rPr>
                    <w:sz w:val="28"/>
                    <w:szCs w:val="28"/>
                  </w:rPr>
                  <w:t>№__</w:t>
                </w:r>
                <w:r w:rsidR="003B4760" w:rsidRPr="003B4760">
                  <w:rPr>
                    <w:sz w:val="28"/>
                    <w:szCs w:val="28"/>
                  </w:rPr>
                  <w:t>от «___»_______20___г.</w:t>
                </w:r>
              </w:p>
            </w:tc>
            <w:tc>
              <w:tcPr>
                <w:tcW w:w="5211" w:type="dxa"/>
              </w:tcPr>
              <w:p w:rsidR="006467BC" w:rsidRPr="003B4760" w:rsidRDefault="006467BC" w:rsidP="0095143D">
                <w:pPr>
                  <w:rPr>
                    <w:rFonts w:asciiTheme="majorHAnsi" w:eastAsiaTheme="majorEastAsia" w:hAnsiTheme="majorHAnsi" w:cstheme="majorBidi"/>
                    <w:sz w:val="28"/>
                    <w:szCs w:val="28"/>
                  </w:rPr>
                </w:pPr>
                <w:r w:rsidRPr="003B4760">
                  <w:rPr>
                    <w:rFonts w:asciiTheme="majorHAnsi" w:eastAsiaTheme="majorEastAsia" w:hAnsiTheme="majorHAnsi" w:cstheme="majorBidi"/>
                    <w:sz w:val="28"/>
                    <w:szCs w:val="28"/>
                  </w:rPr>
                  <w:t>Утверждаю</w:t>
                </w:r>
              </w:p>
              <w:p w:rsidR="006467BC" w:rsidRPr="003B4760" w:rsidRDefault="006467BC" w:rsidP="0095143D">
                <w:pPr>
                  <w:rPr>
                    <w:rFonts w:asciiTheme="majorHAnsi" w:eastAsiaTheme="majorEastAsia" w:hAnsiTheme="majorHAnsi" w:cstheme="majorBidi"/>
                    <w:sz w:val="28"/>
                    <w:szCs w:val="28"/>
                  </w:rPr>
                </w:pPr>
                <w:r w:rsidRPr="003B4760">
                  <w:rPr>
                    <w:rFonts w:asciiTheme="majorHAnsi" w:eastAsiaTheme="majorEastAsia" w:hAnsiTheme="majorHAnsi" w:cstheme="majorBidi"/>
                    <w:sz w:val="28"/>
                    <w:szCs w:val="28"/>
                  </w:rPr>
                  <w:t>Директор МОУ СОШ №40</w:t>
                </w:r>
              </w:p>
              <w:p w:rsidR="006467BC" w:rsidRDefault="006467BC" w:rsidP="0095143D">
                <w:pPr>
                  <w:rPr>
                    <w:rFonts w:asciiTheme="majorHAnsi" w:eastAsiaTheme="majorEastAsia" w:hAnsiTheme="majorHAnsi" w:cstheme="majorBidi"/>
                    <w:sz w:val="28"/>
                    <w:szCs w:val="28"/>
                  </w:rPr>
                </w:pPr>
                <w:r w:rsidRPr="003B4760">
                  <w:rPr>
                    <w:rFonts w:asciiTheme="majorHAnsi" w:eastAsiaTheme="majorEastAsia" w:hAnsiTheme="majorHAnsi" w:cstheme="majorBidi"/>
                    <w:sz w:val="28"/>
                    <w:szCs w:val="28"/>
                  </w:rPr>
                  <w:t>_____________________</w:t>
                </w:r>
                <w:proofErr w:type="spellStart"/>
                <w:r w:rsidRPr="003B4760">
                  <w:rPr>
                    <w:rFonts w:asciiTheme="majorHAnsi" w:eastAsiaTheme="majorEastAsia" w:hAnsiTheme="majorHAnsi" w:cstheme="majorBidi"/>
                    <w:sz w:val="28"/>
                    <w:szCs w:val="28"/>
                  </w:rPr>
                  <w:t>И.А.Гулина</w:t>
                </w:r>
                <w:proofErr w:type="spellEnd"/>
              </w:p>
              <w:p w:rsidR="003B4760" w:rsidRPr="003B4760" w:rsidRDefault="003B4760" w:rsidP="0095143D">
                <w:pPr>
                  <w:rPr>
                    <w:rFonts w:asciiTheme="majorHAnsi" w:eastAsiaTheme="majorEastAsia" w:hAnsiTheme="majorHAnsi" w:cstheme="majorBidi"/>
                    <w:sz w:val="28"/>
                    <w:szCs w:val="28"/>
                  </w:rPr>
                </w:pPr>
                <w:r>
                  <w:rPr>
                    <w:rFonts w:asciiTheme="majorHAnsi" w:eastAsiaTheme="majorEastAsia" w:hAnsiTheme="majorHAnsi" w:cstheme="majorBidi"/>
                    <w:sz w:val="28"/>
                    <w:szCs w:val="28"/>
                  </w:rPr>
                  <w:t>Приказ №____ от «___»______20__г.</w:t>
                </w:r>
              </w:p>
            </w:tc>
          </w:tr>
        </w:tbl>
        <w:p w:rsidR="006467BC" w:rsidRPr="006467BC" w:rsidRDefault="006467BC" w:rsidP="0095143D">
          <w:pPr>
            <w:jc w:val="center"/>
            <w:rPr>
              <w:rFonts w:asciiTheme="majorHAnsi" w:eastAsiaTheme="majorEastAsia" w:hAnsiTheme="majorHAnsi" w:cstheme="majorBidi"/>
              <w:sz w:val="28"/>
              <w:szCs w:val="28"/>
            </w:rPr>
          </w:pPr>
        </w:p>
        <w:p w:rsidR="006467BC" w:rsidRPr="006467BC" w:rsidRDefault="006467BC" w:rsidP="0095143D">
          <w:pPr>
            <w:spacing w:after="200" w:line="276" w:lineRule="auto"/>
            <w:rPr>
              <w:rFonts w:asciiTheme="majorHAnsi" w:eastAsiaTheme="majorEastAsia" w:hAnsiTheme="majorHAnsi" w:cstheme="majorBidi"/>
              <w:sz w:val="44"/>
              <w:szCs w:val="44"/>
            </w:rPr>
          </w:pPr>
        </w:p>
        <w:p w:rsidR="006467BC" w:rsidRPr="006467BC" w:rsidRDefault="006467BC" w:rsidP="0095143D">
          <w:pPr>
            <w:pStyle w:val="af8"/>
            <w:jc w:val="center"/>
            <w:rPr>
              <w:b/>
              <w:bCs/>
              <w:noProof/>
              <w:webHidden/>
              <w:sz w:val="72"/>
              <w:szCs w:val="72"/>
            </w:rPr>
          </w:pPr>
          <w:r w:rsidRPr="006467BC">
            <w:rPr>
              <w:b/>
              <w:bCs/>
              <w:noProof/>
              <w:webHidden/>
              <w:sz w:val="72"/>
              <w:szCs w:val="72"/>
            </w:rPr>
            <w:t xml:space="preserve">Программа развития </w:t>
          </w:r>
        </w:p>
        <w:p w:rsidR="006467BC" w:rsidRDefault="006467BC" w:rsidP="0095143D">
          <w:pPr>
            <w:spacing w:after="200" w:line="276" w:lineRule="auto"/>
            <w:jc w:val="center"/>
            <w:rPr>
              <w:rFonts w:asciiTheme="majorHAnsi" w:eastAsiaTheme="majorEastAsia" w:hAnsiTheme="majorHAnsi" w:cstheme="majorBidi"/>
              <w:sz w:val="44"/>
              <w:szCs w:val="44"/>
            </w:rPr>
          </w:pPr>
          <w:r w:rsidRPr="006467BC">
            <w:rPr>
              <w:rFonts w:asciiTheme="majorHAnsi" w:eastAsiaTheme="majorEastAsia" w:hAnsiTheme="majorHAnsi" w:cstheme="majorBidi"/>
              <w:sz w:val="44"/>
              <w:szCs w:val="44"/>
            </w:rPr>
            <w:t>Муниципального общеобразовательного учреждения средней общеобразовательной школы№40 на 2014-2017 гг.</w:t>
          </w:r>
        </w:p>
        <w:p w:rsidR="003B4760" w:rsidRPr="006467BC" w:rsidRDefault="003B4760" w:rsidP="0095143D">
          <w:pPr>
            <w:spacing w:after="200" w:line="276" w:lineRule="auto"/>
            <w:jc w:val="center"/>
            <w:rPr>
              <w:rFonts w:asciiTheme="majorHAnsi" w:eastAsiaTheme="majorEastAsia" w:hAnsiTheme="majorHAnsi" w:cstheme="majorBidi"/>
              <w:sz w:val="44"/>
              <w:szCs w:val="44"/>
            </w:rPr>
          </w:pPr>
        </w:p>
        <w:p w:rsidR="006467BC" w:rsidRPr="003B4760" w:rsidRDefault="003B4760" w:rsidP="0095143D">
          <w:pPr>
            <w:spacing w:line="276" w:lineRule="auto"/>
            <w:jc w:val="center"/>
            <w:rPr>
              <w:b/>
              <w:noProof/>
              <w:webHidden/>
              <w:sz w:val="48"/>
              <w:szCs w:val="48"/>
            </w:rPr>
          </w:pPr>
          <w:r w:rsidRPr="003B4760">
            <w:rPr>
              <w:b/>
              <w:noProof/>
              <w:sz w:val="48"/>
              <w:szCs w:val="48"/>
            </w:rPr>
            <w:t>ФОРМИРОВАНИЕ И РАЗВИТИЕ ИННОВАЦИОННОГО ПОТЕНЦИАЛА</w:t>
          </w:r>
        </w:p>
        <w:p w:rsidR="006467BC" w:rsidRPr="003B4760" w:rsidRDefault="003B4760" w:rsidP="0095143D">
          <w:pPr>
            <w:spacing w:line="276" w:lineRule="auto"/>
            <w:jc w:val="center"/>
            <w:rPr>
              <w:b/>
              <w:noProof/>
              <w:webHidden/>
              <w:sz w:val="48"/>
              <w:szCs w:val="48"/>
            </w:rPr>
          </w:pPr>
          <w:r w:rsidRPr="003B4760">
            <w:rPr>
              <w:b/>
              <w:noProof/>
              <w:webHidden/>
              <w:sz w:val="48"/>
              <w:szCs w:val="48"/>
            </w:rPr>
            <w:t>МОУ СОШ №40</w:t>
          </w:r>
        </w:p>
        <w:p w:rsidR="006467BC" w:rsidRDefault="006467BC" w:rsidP="0095143D">
          <w:pPr>
            <w:pStyle w:val="af8"/>
            <w:jc w:val="center"/>
            <w:rPr>
              <w:b/>
              <w:bCs/>
              <w:noProof/>
              <w:webHidden/>
            </w:rPr>
          </w:pPr>
          <w:r w:rsidRPr="00D00A25">
            <w:rPr>
              <w:noProof/>
              <w:color w:val="4F81BD" w:themeColor="accent1"/>
            </w:rPr>
            <w:drawing>
              <wp:inline distT="0" distB="0" distL="0" distR="0" wp14:anchorId="2293E46E" wp14:editId="1EAF0204">
                <wp:extent cx="5267325" cy="3227939"/>
                <wp:effectExtent l="0" t="0" r="0" b="0"/>
                <wp:docPr id="3" name="Содержимое 3" descr="135963372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1359633721.jpg"/>
                        <pic:cNvPicPr>
                          <a:picLocks noGrp="1" noChangeAspect="1"/>
                        </pic:cNvPicPr>
                      </pic:nvPicPr>
                      <pic:blipFill>
                        <a:blip r:embed="rId9"/>
                        <a:stretch>
                          <a:fillRect/>
                        </a:stretch>
                      </pic:blipFill>
                      <pic:spPr>
                        <a:xfrm>
                          <a:off x="0" y="0"/>
                          <a:ext cx="5266781" cy="3227606"/>
                        </a:xfrm>
                        <a:prstGeom prst="rect">
                          <a:avLst/>
                        </a:prstGeom>
                      </pic:spPr>
                    </pic:pic>
                  </a:graphicData>
                </a:graphic>
              </wp:inline>
            </w:drawing>
          </w:r>
        </w:p>
        <w:p w:rsidR="006467BC" w:rsidRDefault="006467BC" w:rsidP="0095143D">
          <w:pPr>
            <w:pStyle w:val="af8"/>
            <w:jc w:val="center"/>
            <w:rPr>
              <w:b/>
              <w:bCs/>
              <w:noProof/>
              <w:webHidden/>
            </w:rPr>
          </w:pPr>
        </w:p>
        <w:p w:rsidR="006467BC" w:rsidRDefault="006467BC" w:rsidP="0095143D">
          <w:pPr>
            <w:pStyle w:val="af8"/>
            <w:jc w:val="center"/>
            <w:rPr>
              <w:b/>
              <w:bCs/>
              <w:noProof/>
              <w:webHidden/>
            </w:rPr>
          </w:pPr>
        </w:p>
        <w:p w:rsidR="006467BC" w:rsidRDefault="006467BC" w:rsidP="0095143D">
          <w:pPr>
            <w:pStyle w:val="af8"/>
            <w:jc w:val="center"/>
            <w:rPr>
              <w:rFonts w:asciiTheme="majorHAnsi" w:eastAsiaTheme="majorEastAsia" w:hAnsi="Corbel" w:cstheme="majorBidi"/>
              <w:b/>
              <w:bCs/>
              <w:shadow/>
              <w:color w:val="1F497D" w:themeColor="text2"/>
              <w:kern w:val="24"/>
              <w:sz w:val="62"/>
              <w:szCs w:val="62"/>
            </w:rPr>
          </w:pPr>
          <w:r>
            <w:rPr>
              <w:b/>
              <w:bCs/>
              <w:noProof/>
              <w:webHidden/>
            </w:rPr>
            <w:t>Тверь 2014</w:t>
          </w:r>
          <w:r w:rsidR="00D00A25">
            <w:rPr>
              <w:b/>
              <w:bCs/>
              <w:noProof/>
              <w:webHidden/>
            </w:rPr>
            <w:br w:type="page"/>
          </w:r>
        </w:p>
      </w:sdtContent>
    </w:sdt>
    <w:sdt>
      <w:sdtPr>
        <w:rPr>
          <w:rFonts w:ascii="Times New Roman" w:eastAsia="Times New Roman" w:hAnsi="Times New Roman" w:cs="Times New Roman"/>
          <w:b w:val="0"/>
          <w:bCs w:val="0"/>
          <w:color w:val="auto"/>
          <w:sz w:val="24"/>
          <w:szCs w:val="24"/>
        </w:rPr>
        <w:id w:val="-382860248"/>
        <w:docPartObj>
          <w:docPartGallery w:val="Table of Contents"/>
          <w:docPartUnique/>
        </w:docPartObj>
      </w:sdtPr>
      <w:sdtEndPr/>
      <w:sdtContent>
        <w:p w:rsidR="001C3598" w:rsidRPr="00971DD9" w:rsidRDefault="001C3598" w:rsidP="00FD7C7C">
          <w:pPr>
            <w:pStyle w:val="aa"/>
            <w:ind w:firstLine="709"/>
            <w:jc w:val="center"/>
            <w:rPr>
              <w:rFonts w:ascii="Times New Roman" w:hAnsi="Times New Roman" w:cs="Times New Roman"/>
              <w:color w:val="auto"/>
              <w:sz w:val="32"/>
              <w:szCs w:val="32"/>
            </w:rPr>
          </w:pPr>
          <w:r w:rsidRPr="00971DD9">
            <w:rPr>
              <w:rFonts w:ascii="Times New Roman" w:hAnsi="Times New Roman" w:cs="Times New Roman"/>
              <w:color w:val="auto"/>
              <w:sz w:val="32"/>
              <w:szCs w:val="32"/>
            </w:rPr>
            <w:t>Оглавление</w:t>
          </w:r>
        </w:p>
        <w:p w:rsidR="00D00A25" w:rsidRPr="00D00A25" w:rsidRDefault="001C3598" w:rsidP="00FD7C7C">
          <w:pPr>
            <w:pStyle w:val="11"/>
            <w:spacing w:line="276" w:lineRule="auto"/>
            <w:ind w:firstLine="709"/>
            <w:rPr>
              <w:rFonts w:asciiTheme="minorHAnsi" w:eastAsiaTheme="minorEastAsia" w:hAnsiTheme="minorHAnsi" w:cstheme="minorBidi"/>
              <w:noProof/>
              <w:sz w:val="28"/>
              <w:szCs w:val="28"/>
            </w:rPr>
          </w:pPr>
          <w:r w:rsidRPr="00971DD9">
            <w:rPr>
              <w:sz w:val="28"/>
              <w:szCs w:val="28"/>
            </w:rPr>
            <w:fldChar w:fldCharType="begin"/>
          </w:r>
          <w:r w:rsidRPr="00971DD9">
            <w:rPr>
              <w:sz w:val="28"/>
              <w:szCs w:val="28"/>
            </w:rPr>
            <w:instrText xml:space="preserve"> TOC \o "1-3" \h \z \u </w:instrText>
          </w:r>
          <w:r w:rsidRPr="00971DD9">
            <w:rPr>
              <w:sz w:val="28"/>
              <w:szCs w:val="28"/>
            </w:rPr>
            <w:fldChar w:fldCharType="separate"/>
          </w:r>
          <w:hyperlink w:anchor="_Toc397015131" w:history="1">
            <w:r w:rsidR="00D00A25" w:rsidRPr="00D00A25">
              <w:rPr>
                <w:rStyle w:val="a3"/>
                <w:noProof/>
                <w:sz w:val="28"/>
                <w:szCs w:val="28"/>
              </w:rPr>
              <w:t>Раздел 1 Паспорт программы развития МОУ СОШ №40 на 2014-2017 годы</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_Toc397015131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3</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32" w:history="1">
            <w:r w:rsidR="00D00A25" w:rsidRPr="00D00A25">
              <w:rPr>
                <w:rStyle w:val="a3"/>
                <w:noProof/>
                <w:sz w:val="28"/>
                <w:szCs w:val="28"/>
              </w:rPr>
              <w:t>Раздел 2 Нормативно-правовая база</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_Toc397015132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5</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33" w:history="1">
            <w:r w:rsidR="00D00A25" w:rsidRPr="00D00A25">
              <w:rPr>
                <w:rStyle w:val="a3"/>
                <w:noProof/>
                <w:sz w:val="28"/>
                <w:szCs w:val="28"/>
              </w:rPr>
              <w:t>Раздел 3 Информационная справка о школе</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_Toc397015133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8</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34" w:history="1">
            <w:r w:rsidR="00D00A25" w:rsidRPr="00D00A25">
              <w:rPr>
                <w:rStyle w:val="a3"/>
                <w:noProof/>
                <w:sz w:val="28"/>
                <w:szCs w:val="28"/>
              </w:rPr>
              <w:t>3.1 Общие сведения о школе</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_Toc397015134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8</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35" w:history="1">
            <w:r w:rsidR="00D00A25" w:rsidRPr="00D00A25">
              <w:rPr>
                <w:rStyle w:val="a3"/>
                <w:noProof/>
                <w:sz w:val="28"/>
                <w:szCs w:val="28"/>
              </w:rPr>
              <w:t>3.2 Направления деятельности МОУ СОШ №40</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_Toc397015135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11</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36" w:history="1">
            <w:r w:rsidR="00D00A25" w:rsidRPr="00D00A25">
              <w:rPr>
                <w:rStyle w:val="a3"/>
                <w:noProof/>
                <w:sz w:val="28"/>
                <w:szCs w:val="28"/>
              </w:rPr>
              <w:t>3.3 Кадровые ресурсы</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_Toc397015136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12</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37" w:history="1">
            <w:r w:rsidR="00D00A25" w:rsidRPr="00D00A25">
              <w:rPr>
                <w:rStyle w:val="a3"/>
                <w:noProof/>
                <w:sz w:val="28"/>
                <w:szCs w:val="28"/>
              </w:rPr>
              <w:t>3.4 Материально-техническая оснащенность</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_Toc397015137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16</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38" w:history="1">
            <w:r w:rsidR="00D00A25" w:rsidRPr="00D00A25">
              <w:rPr>
                <w:rStyle w:val="a3"/>
                <w:iCs/>
                <w:noProof/>
                <w:sz w:val="28"/>
                <w:szCs w:val="28"/>
              </w:rPr>
              <w:t>3.5 Особенности контингента с обучающимися</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_Toc397015138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20</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39" w:history="1">
            <w:r w:rsidR="00D00A25" w:rsidRPr="00D00A25">
              <w:rPr>
                <w:rStyle w:val="a3"/>
                <w:noProof/>
                <w:sz w:val="28"/>
                <w:szCs w:val="28"/>
              </w:rPr>
              <w:t>3.6 Результативность образовательного процесса</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_Toc397015139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23</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40" w:history="1">
            <w:r w:rsidR="00D00A25" w:rsidRPr="00D00A25">
              <w:rPr>
                <w:rStyle w:val="a3"/>
                <w:noProof/>
                <w:sz w:val="28"/>
                <w:szCs w:val="28"/>
              </w:rPr>
              <w:t>3.7 Инновационная деятельность</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_Toc397015140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42</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41" w:history="1">
            <w:r w:rsidR="00D00A25" w:rsidRPr="00D00A25">
              <w:rPr>
                <w:rStyle w:val="a3"/>
                <w:rFonts w:eastAsiaTheme="majorEastAsia"/>
                <w:bCs/>
                <w:noProof/>
                <w:sz w:val="28"/>
                <w:szCs w:val="28"/>
              </w:rPr>
              <w:t>3.8 Данные о здоровье обучающихся</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_Toc397015141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42</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42" w:history="1">
            <w:r w:rsidR="00D00A25" w:rsidRPr="00D00A25">
              <w:rPr>
                <w:rStyle w:val="a3"/>
                <w:noProof/>
                <w:sz w:val="28"/>
                <w:szCs w:val="28"/>
              </w:rPr>
              <w:t>3.9 Совершенствование психолого-педагогического сопровождения УВП</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_Toc397015142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45</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43" w:history="1">
            <w:r w:rsidR="00D00A25" w:rsidRPr="00D00A25">
              <w:rPr>
                <w:rStyle w:val="a3"/>
                <w:noProof/>
                <w:sz w:val="28"/>
                <w:szCs w:val="28"/>
              </w:rPr>
              <w:t>3.10 Социальное окружение школы</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_Toc397015143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47</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44" w:history="1">
            <w:r w:rsidR="00D00A25" w:rsidRPr="00D00A25">
              <w:rPr>
                <w:rStyle w:val="a3"/>
                <w:noProof/>
                <w:sz w:val="28"/>
                <w:szCs w:val="28"/>
              </w:rPr>
              <w:t>Раздел 4 Проблемный анализ инновационной деятельности МОУ СОШ №40</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_Toc397015144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48</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45" w:history="1">
            <w:r w:rsidR="00D00A25" w:rsidRPr="00D00A25">
              <w:rPr>
                <w:rStyle w:val="a3"/>
                <w:noProof/>
                <w:sz w:val="28"/>
                <w:szCs w:val="28"/>
              </w:rPr>
              <w:t>4.1 Комплексная характеристика существующей системы управления инновационной деятельностью</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_Toc397015145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48</w:t>
            </w:r>
            <w:r w:rsidR="00D00A25" w:rsidRPr="00D00A25">
              <w:rPr>
                <w:noProof/>
                <w:webHidden/>
                <w:sz w:val="28"/>
                <w:szCs w:val="28"/>
              </w:rPr>
              <w:fldChar w:fldCharType="end"/>
            </w:r>
          </w:hyperlink>
        </w:p>
        <w:p w:rsidR="00D00A25" w:rsidRPr="00D00A25" w:rsidRDefault="007A7C21" w:rsidP="00FD7C7C">
          <w:pPr>
            <w:pStyle w:val="21"/>
            <w:tabs>
              <w:tab w:val="left" w:pos="880"/>
            </w:tabs>
            <w:spacing w:line="276" w:lineRule="auto"/>
            <w:ind w:firstLine="709"/>
            <w:rPr>
              <w:rFonts w:asciiTheme="minorHAnsi" w:eastAsiaTheme="minorEastAsia" w:hAnsiTheme="minorHAnsi" w:cstheme="minorBidi"/>
              <w:noProof/>
              <w:sz w:val="28"/>
              <w:szCs w:val="28"/>
            </w:rPr>
          </w:pPr>
          <w:hyperlink w:anchor="_Toc397015146" w:history="1">
            <w:r w:rsidR="00D00A25" w:rsidRPr="00D00A25">
              <w:rPr>
                <w:rStyle w:val="a3"/>
                <w:noProof/>
                <w:sz w:val="28"/>
                <w:szCs w:val="28"/>
              </w:rPr>
              <w:t>4.2</w:t>
            </w:r>
            <w:r w:rsidR="00D00A25" w:rsidRPr="00D00A25">
              <w:rPr>
                <w:rFonts w:asciiTheme="minorHAnsi" w:eastAsiaTheme="minorEastAsia" w:hAnsiTheme="minorHAnsi" w:cstheme="minorBidi"/>
                <w:noProof/>
                <w:sz w:val="28"/>
                <w:szCs w:val="28"/>
              </w:rPr>
              <w:tab/>
            </w:r>
            <w:r w:rsidR="00D00A25" w:rsidRPr="00D00A25">
              <w:rPr>
                <w:rStyle w:val="a3"/>
                <w:noProof/>
                <w:sz w:val="28"/>
                <w:szCs w:val="28"/>
              </w:rPr>
              <w:t>Оценка инновационного потенциала педагогического коллектива</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_Toc397015146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56</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47" w:history="1">
            <w:r w:rsidR="00D00A25" w:rsidRPr="00D00A25">
              <w:rPr>
                <w:rStyle w:val="a3"/>
                <w:noProof/>
                <w:sz w:val="28"/>
                <w:szCs w:val="28"/>
              </w:rPr>
              <w:t>Раздел 5 Концепция развития МОУ СОШ №40</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_Toc397015147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62</w:t>
            </w:r>
            <w:r w:rsidR="00D00A25" w:rsidRPr="00D00A25">
              <w:rPr>
                <w:noProof/>
                <w:webHidden/>
                <w:sz w:val="28"/>
                <w:szCs w:val="28"/>
              </w:rPr>
              <w:fldChar w:fldCharType="end"/>
            </w:r>
          </w:hyperlink>
        </w:p>
        <w:p w:rsidR="00D00A25" w:rsidRPr="00D00A25" w:rsidRDefault="007A7C21" w:rsidP="00FD7C7C">
          <w:pPr>
            <w:pStyle w:val="21"/>
            <w:spacing w:line="276" w:lineRule="auto"/>
            <w:ind w:firstLine="709"/>
            <w:rPr>
              <w:rFonts w:asciiTheme="minorHAnsi" w:eastAsiaTheme="minorEastAsia" w:hAnsiTheme="minorHAnsi" w:cstheme="minorBidi"/>
              <w:noProof/>
              <w:sz w:val="28"/>
              <w:szCs w:val="28"/>
            </w:rPr>
          </w:pPr>
          <w:hyperlink w:anchor="_Toc397015148" w:history="1">
            <w:r w:rsidR="00D00A25" w:rsidRPr="00D00A25">
              <w:rPr>
                <w:rStyle w:val="a3"/>
                <w:rFonts w:eastAsia="Calibri"/>
                <w:bCs/>
                <w:iCs/>
                <w:noProof/>
                <w:sz w:val="28"/>
                <w:szCs w:val="28"/>
                <w:lang w:eastAsia="en-US"/>
              </w:rPr>
              <w:t>5.1 Проект создания школьного центра инноваций</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_Toc397015148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62</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49" w:history="1">
            <w:r w:rsidR="00D00A25" w:rsidRPr="00D00A25">
              <w:rPr>
                <w:rStyle w:val="a3"/>
                <w:rFonts w:eastAsia="Calibri"/>
                <w:bCs/>
                <w:noProof/>
                <w:sz w:val="28"/>
                <w:szCs w:val="28"/>
                <w:lang w:eastAsia="en-US"/>
              </w:rPr>
              <w:t>5.1.1 Анализ ситуации и выявление проблем</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_Toc397015149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62</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50" w:history="1">
            <w:r w:rsidR="00D00A25" w:rsidRPr="00D00A25">
              <w:rPr>
                <w:rStyle w:val="a3"/>
                <w:rFonts w:eastAsia="Calibri"/>
                <w:bCs/>
                <w:noProof/>
                <w:sz w:val="28"/>
                <w:szCs w:val="28"/>
                <w:lang w:eastAsia="en-US"/>
              </w:rPr>
              <w:t>5.1.2 Цель и задачи проекта</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_Toc397015150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68</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51" w:history="1">
            <w:r w:rsidR="00D00A25" w:rsidRPr="00D00A25">
              <w:rPr>
                <w:rStyle w:val="a3"/>
                <w:rFonts w:eastAsia="Calibri"/>
                <w:bCs/>
                <w:noProof/>
                <w:sz w:val="28"/>
                <w:szCs w:val="28"/>
                <w:lang w:eastAsia="en-US"/>
              </w:rPr>
              <w:t>5.1.3 Проектное решение</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_Toc397015151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68</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52" w:history="1">
            <w:r w:rsidR="00D00A25" w:rsidRPr="00D00A25">
              <w:rPr>
                <w:rStyle w:val="a3"/>
                <w:rFonts w:eastAsia="Calibri"/>
                <w:bCs/>
                <w:noProof/>
                <w:sz w:val="28"/>
                <w:szCs w:val="28"/>
                <w:lang w:eastAsia="en-US"/>
              </w:rPr>
              <w:t>5.1.4 Оценка необходимых для реализации ресурсов</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_Toc397015152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69</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53" w:history="1">
            <w:r w:rsidR="00D00A25" w:rsidRPr="00D00A25">
              <w:rPr>
                <w:rStyle w:val="a3"/>
                <w:rFonts w:eastAsia="Calibri"/>
                <w:bCs/>
                <w:noProof/>
                <w:sz w:val="28"/>
                <w:szCs w:val="28"/>
                <w:lang w:eastAsia="en-US"/>
              </w:rPr>
              <w:t>5.1.5 Выявление возможных рисков и разработка способов их снижения</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_Toc397015153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72</w:t>
            </w:r>
            <w:r w:rsidR="00D00A25" w:rsidRPr="00D00A25">
              <w:rPr>
                <w:noProof/>
                <w:webHidden/>
                <w:sz w:val="28"/>
                <w:szCs w:val="28"/>
              </w:rPr>
              <w:fldChar w:fldCharType="end"/>
            </w:r>
          </w:hyperlink>
        </w:p>
        <w:p w:rsidR="00D00A25" w:rsidRPr="00D00A25" w:rsidRDefault="007A7C21" w:rsidP="00FD7C7C">
          <w:pPr>
            <w:pStyle w:val="31"/>
            <w:spacing w:after="0" w:line="276" w:lineRule="auto"/>
            <w:ind w:firstLine="709"/>
            <w:rPr>
              <w:rFonts w:asciiTheme="minorHAnsi" w:eastAsiaTheme="minorEastAsia" w:hAnsiTheme="minorHAnsi" w:cstheme="minorBidi"/>
              <w:noProof/>
              <w:sz w:val="28"/>
              <w:szCs w:val="28"/>
            </w:rPr>
          </w:pPr>
          <w:hyperlink w:anchor="_Toc397015154" w:history="1">
            <w:r w:rsidR="00D00A25" w:rsidRPr="00D00A25">
              <w:rPr>
                <w:rStyle w:val="a3"/>
                <w:rFonts w:eastAsia="Calibri"/>
                <w:bCs/>
                <w:noProof/>
                <w:sz w:val="28"/>
                <w:szCs w:val="28"/>
                <w:lang w:eastAsia="en-US"/>
              </w:rPr>
              <w:t>5.1.6 Обоснование социальной эффективности проекта</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_Toc397015154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73</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55" w:history="1">
            <w:r w:rsidR="00D00A25" w:rsidRPr="00D00A25">
              <w:rPr>
                <w:rStyle w:val="a3"/>
                <w:rFonts w:eastAsia="Calibri"/>
                <w:bCs/>
                <w:noProof/>
                <w:kern w:val="32"/>
                <w:sz w:val="28"/>
                <w:szCs w:val="28"/>
                <w:lang w:eastAsia="en-US"/>
              </w:rPr>
              <w:t>ВЫВОДЫ</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_Toc397015155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74</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56" w:history="1">
            <w:r w:rsidR="00D00A25" w:rsidRPr="00D00A25">
              <w:rPr>
                <w:rStyle w:val="a3"/>
                <w:rFonts w:eastAsia="Calibri"/>
                <w:bCs/>
                <w:noProof/>
                <w:kern w:val="32"/>
                <w:sz w:val="28"/>
                <w:szCs w:val="28"/>
                <w:lang w:val="x-none" w:eastAsia="en-US"/>
              </w:rPr>
              <w:t>ПРИЛОЖЕНИЕ А</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_Toc397015156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75</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57" w:history="1">
            <w:r w:rsidR="00D00A25" w:rsidRPr="00D00A25">
              <w:rPr>
                <w:rStyle w:val="a3"/>
                <w:rFonts w:eastAsia="Calibri"/>
                <w:bCs/>
                <w:noProof/>
                <w:kern w:val="32"/>
                <w:sz w:val="28"/>
                <w:szCs w:val="28"/>
                <w:lang w:val="x-none" w:eastAsia="en-US"/>
              </w:rPr>
              <w:t>ПРИЛОЖЕНИЕ Б</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_Toc397015157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77</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58" w:history="1">
            <w:r w:rsidR="00D00A25" w:rsidRPr="00D00A25">
              <w:rPr>
                <w:rStyle w:val="a3"/>
                <w:rFonts w:eastAsia="Calibri"/>
                <w:bCs/>
                <w:noProof/>
                <w:kern w:val="32"/>
                <w:sz w:val="28"/>
                <w:szCs w:val="28"/>
                <w:lang w:val="x-none" w:eastAsia="en-US"/>
              </w:rPr>
              <w:t>ПРИЛОЖЕНИЕ В</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_Toc397015158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79</w:t>
            </w:r>
            <w:r w:rsidR="00D00A25" w:rsidRPr="00D00A25">
              <w:rPr>
                <w:noProof/>
                <w:webHidden/>
                <w:sz w:val="28"/>
                <w:szCs w:val="28"/>
              </w:rPr>
              <w:fldChar w:fldCharType="end"/>
            </w:r>
          </w:hyperlink>
        </w:p>
        <w:p w:rsidR="00D00A25" w:rsidRPr="00D00A25" w:rsidRDefault="007A7C21" w:rsidP="00FD7C7C">
          <w:pPr>
            <w:pStyle w:val="11"/>
            <w:spacing w:line="276" w:lineRule="auto"/>
            <w:ind w:firstLine="709"/>
            <w:rPr>
              <w:rFonts w:asciiTheme="minorHAnsi" w:eastAsiaTheme="minorEastAsia" w:hAnsiTheme="minorHAnsi" w:cstheme="minorBidi"/>
              <w:noProof/>
              <w:sz w:val="28"/>
              <w:szCs w:val="28"/>
            </w:rPr>
          </w:pPr>
          <w:hyperlink w:anchor="_Toc397015159" w:history="1">
            <w:r w:rsidR="00D00A25" w:rsidRPr="00D00A25">
              <w:rPr>
                <w:rStyle w:val="a3"/>
                <w:rFonts w:eastAsia="Calibri"/>
                <w:bCs/>
                <w:noProof/>
                <w:kern w:val="32"/>
                <w:sz w:val="28"/>
                <w:szCs w:val="28"/>
                <w:lang w:val="x-none" w:eastAsia="en-US"/>
              </w:rPr>
              <w:t>ПРИЛОЖЕНИЕ Г</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_Toc397015159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81</w:t>
            </w:r>
            <w:r w:rsidR="00D00A25" w:rsidRPr="00D00A25">
              <w:rPr>
                <w:noProof/>
                <w:webHidden/>
                <w:sz w:val="28"/>
                <w:szCs w:val="28"/>
              </w:rPr>
              <w:fldChar w:fldCharType="end"/>
            </w:r>
          </w:hyperlink>
        </w:p>
        <w:p w:rsidR="00D00A25" w:rsidRDefault="007A7C21" w:rsidP="00FD7C7C">
          <w:pPr>
            <w:pStyle w:val="11"/>
            <w:spacing w:line="276" w:lineRule="auto"/>
            <w:ind w:firstLine="709"/>
            <w:rPr>
              <w:rFonts w:asciiTheme="minorHAnsi" w:eastAsiaTheme="minorEastAsia" w:hAnsiTheme="minorHAnsi" w:cstheme="minorBidi"/>
              <w:noProof/>
              <w:sz w:val="22"/>
              <w:szCs w:val="22"/>
            </w:rPr>
          </w:pPr>
          <w:hyperlink w:anchor="_Toc397015160" w:history="1">
            <w:r w:rsidR="00D00A25" w:rsidRPr="00D00A25">
              <w:rPr>
                <w:rStyle w:val="a3"/>
                <w:rFonts w:eastAsia="Calibri"/>
                <w:bCs/>
                <w:noProof/>
                <w:kern w:val="32"/>
                <w:sz w:val="28"/>
                <w:szCs w:val="28"/>
                <w:lang w:val="x-none" w:eastAsia="en-US"/>
              </w:rPr>
              <w:t>ПРИЛОЖЕНИЕ Д</w:t>
            </w:r>
            <w:r w:rsidR="00D00A25" w:rsidRPr="00D00A25">
              <w:rPr>
                <w:noProof/>
                <w:webHidden/>
                <w:sz w:val="28"/>
                <w:szCs w:val="28"/>
              </w:rPr>
              <w:tab/>
            </w:r>
            <w:r w:rsidR="00D00A25" w:rsidRPr="00D00A25">
              <w:rPr>
                <w:noProof/>
                <w:webHidden/>
                <w:sz w:val="28"/>
                <w:szCs w:val="28"/>
              </w:rPr>
              <w:fldChar w:fldCharType="begin"/>
            </w:r>
            <w:r w:rsidR="00D00A25" w:rsidRPr="00D00A25">
              <w:rPr>
                <w:noProof/>
                <w:webHidden/>
                <w:sz w:val="28"/>
                <w:szCs w:val="28"/>
              </w:rPr>
              <w:instrText xml:space="preserve"> PAGEREF _Toc397015160 \h </w:instrText>
            </w:r>
            <w:r w:rsidR="00D00A25" w:rsidRPr="00D00A25">
              <w:rPr>
                <w:noProof/>
                <w:webHidden/>
                <w:sz w:val="28"/>
                <w:szCs w:val="28"/>
              </w:rPr>
            </w:r>
            <w:r w:rsidR="00D00A25" w:rsidRPr="00D00A25">
              <w:rPr>
                <w:noProof/>
                <w:webHidden/>
                <w:sz w:val="28"/>
                <w:szCs w:val="28"/>
              </w:rPr>
              <w:fldChar w:fldCharType="separate"/>
            </w:r>
            <w:r w:rsidR="000C49C1">
              <w:rPr>
                <w:noProof/>
                <w:webHidden/>
                <w:sz w:val="28"/>
                <w:szCs w:val="28"/>
              </w:rPr>
              <w:t>84</w:t>
            </w:r>
            <w:r w:rsidR="00D00A25" w:rsidRPr="00D00A25">
              <w:rPr>
                <w:noProof/>
                <w:webHidden/>
                <w:sz w:val="28"/>
                <w:szCs w:val="28"/>
              </w:rPr>
              <w:fldChar w:fldCharType="end"/>
            </w:r>
          </w:hyperlink>
        </w:p>
        <w:p w:rsidR="001C3598" w:rsidRDefault="001C3598" w:rsidP="00FD7C7C">
          <w:pPr>
            <w:spacing w:line="276" w:lineRule="auto"/>
            <w:ind w:firstLine="709"/>
          </w:pPr>
          <w:r w:rsidRPr="00971DD9">
            <w:rPr>
              <w:bCs/>
              <w:sz w:val="28"/>
              <w:szCs w:val="28"/>
            </w:rPr>
            <w:fldChar w:fldCharType="end"/>
          </w:r>
        </w:p>
      </w:sdtContent>
    </w:sdt>
    <w:p w:rsidR="001C3598" w:rsidRDefault="001C3598" w:rsidP="00FD7C7C">
      <w:pPr>
        <w:spacing w:after="200" w:line="276" w:lineRule="auto"/>
        <w:ind w:firstLine="709"/>
        <w:rPr>
          <w:rFonts w:eastAsiaTheme="majorEastAsia"/>
          <w:b/>
          <w:bCs/>
          <w:sz w:val="28"/>
          <w:szCs w:val="28"/>
        </w:rPr>
      </w:pPr>
      <w:bookmarkStart w:id="0" w:name="_Toc395889160"/>
      <w:r>
        <w:br w:type="page"/>
      </w:r>
    </w:p>
    <w:p w:rsidR="0064638A" w:rsidRPr="0009305C" w:rsidRDefault="00105959" w:rsidP="00FD7C7C">
      <w:pPr>
        <w:pStyle w:val="1"/>
        <w:ind w:firstLine="709"/>
        <w:rPr>
          <w:rFonts w:ascii="Times New Roman" w:hAnsi="Times New Roman" w:cs="Times New Roman"/>
          <w:color w:val="auto"/>
        </w:rPr>
      </w:pPr>
      <w:bookmarkStart w:id="1" w:name="_Toc397015131"/>
      <w:r w:rsidRPr="00105959">
        <w:rPr>
          <w:rFonts w:ascii="Times New Roman" w:hAnsi="Times New Roman" w:cs="Times New Roman"/>
          <w:color w:val="auto"/>
        </w:rPr>
        <w:lastRenderedPageBreak/>
        <w:t>Раздел 1 Паспорт программы</w:t>
      </w:r>
      <w:r w:rsidR="0009305C">
        <w:rPr>
          <w:rFonts w:ascii="Times New Roman" w:hAnsi="Times New Roman" w:cs="Times New Roman"/>
          <w:color w:val="auto"/>
        </w:rPr>
        <w:t xml:space="preserve"> </w:t>
      </w:r>
      <w:r w:rsidR="0064638A" w:rsidRPr="0009305C">
        <w:rPr>
          <w:rFonts w:ascii="Times New Roman" w:hAnsi="Times New Roman" w:cs="Times New Roman"/>
          <w:color w:val="auto"/>
        </w:rPr>
        <w:t>развития МОУ СОШ №40 на 201</w:t>
      </w:r>
      <w:r w:rsidR="0009305C" w:rsidRPr="0009305C">
        <w:rPr>
          <w:rFonts w:ascii="Times New Roman" w:hAnsi="Times New Roman" w:cs="Times New Roman"/>
          <w:color w:val="auto"/>
        </w:rPr>
        <w:t>4</w:t>
      </w:r>
      <w:r w:rsidR="0064638A" w:rsidRPr="0009305C">
        <w:rPr>
          <w:rFonts w:ascii="Times New Roman" w:hAnsi="Times New Roman" w:cs="Times New Roman"/>
          <w:color w:val="auto"/>
        </w:rPr>
        <w:t>-201</w:t>
      </w:r>
      <w:r w:rsidR="00A12F94">
        <w:rPr>
          <w:rFonts w:ascii="Times New Roman" w:hAnsi="Times New Roman" w:cs="Times New Roman"/>
          <w:color w:val="auto"/>
        </w:rPr>
        <w:t>7</w:t>
      </w:r>
      <w:r w:rsidR="0064638A" w:rsidRPr="0009305C">
        <w:rPr>
          <w:rFonts w:ascii="Times New Roman" w:hAnsi="Times New Roman" w:cs="Times New Roman"/>
          <w:color w:val="auto"/>
        </w:rPr>
        <w:t xml:space="preserve"> годы</w:t>
      </w:r>
      <w:bookmarkEnd w:id="0"/>
      <w:bookmarkEnd w:id="1"/>
    </w:p>
    <w:p w:rsidR="0064638A" w:rsidRPr="007E5A0D" w:rsidRDefault="0064638A" w:rsidP="00FD7C7C">
      <w:pPr>
        <w:spacing w:line="276" w:lineRule="auto"/>
        <w:ind w:left="4860" w:firstLine="709"/>
        <w:jc w:val="center"/>
        <w:rPr>
          <w:b/>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7308"/>
      </w:tblGrid>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Наименование Программы</w:t>
            </w:r>
          </w:p>
        </w:tc>
        <w:tc>
          <w:tcPr>
            <w:tcW w:w="7308" w:type="dxa"/>
          </w:tcPr>
          <w:p w:rsidR="0064638A" w:rsidRPr="007E5A0D" w:rsidRDefault="0009305C" w:rsidP="0095143D">
            <w:pPr>
              <w:spacing w:line="276" w:lineRule="auto"/>
              <w:ind w:left="75"/>
              <w:jc w:val="both"/>
              <w:rPr>
                <w:bCs/>
                <w:sz w:val="28"/>
                <w:szCs w:val="28"/>
              </w:rPr>
            </w:pPr>
            <w:r>
              <w:rPr>
                <w:bCs/>
                <w:sz w:val="28"/>
                <w:szCs w:val="28"/>
              </w:rPr>
              <w:t>Программа развития МОУ СОШ №40 на 2014-201</w:t>
            </w:r>
            <w:r w:rsidR="00A12F94">
              <w:rPr>
                <w:bCs/>
                <w:sz w:val="28"/>
                <w:szCs w:val="28"/>
              </w:rPr>
              <w:t>7</w:t>
            </w:r>
            <w:r>
              <w:rPr>
                <w:bCs/>
                <w:sz w:val="28"/>
                <w:szCs w:val="28"/>
              </w:rPr>
              <w:t xml:space="preserve"> годы</w:t>
            </w:r>
          </w:p>
        </w:tc>
      </w:tr>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Авторы Программы</w:t>
            </w:r>
          </w:p>
        </w:tc>
        <w:tc>
          <w:tcPr>
            <w:tcW w:w="7308" w:type="dxa"/>
          </w:tcPr>
          <w:p w:rsidR="00FE039A" w:rsidRPr="007E5A0D" w:rsidRDefault="00FE039A" w:rsidP="0095143D">
            <w:pPr>
              <w:spacing w:line="276" w:lineRule="auto"/>
              <w:jc w:val="both"/>
              <w:rPr>
                <w:bCs/>
                <w:sz w:val="28"/>
                <w:szCs w:val="28"/>
              </w:rPr>
            </w:pPr>
            <w:r w:rsidRPr="00FE039A">
              <w:rPr>
                <w:sz w:val="28"/>
                <w:szCs w:val="28"/>
              </w:rPr>
              <w:t>Педагогический коллектив школы,   научно-методический совет, администрация МОУ СОШ №40</w:t>
            </w:r>
          </w:p>
        </w:tc>
      </w:tr>
      <w:tr w:rsidR="00FE039A" w:rsidRPr="007E5A0D" w:rsidTr="0009305C">
        <w:tc>
          <w:tcPr>
            <w:tcW w:w="2772" w:type="dxa"/>
          </w:tcPr>
          <w:p w:rsidR="00FE039A" w:rsidRPr="007E5A0D" w:rsidRDefault="00FE039A" w:rsidP="0095143D">
            <w:pPr>
              <w:spacing w:line="276" w:lineRule="auto"/>
              <w:jc w:val="both"/>
              <w:rPr>
                <w:sz w:val="28"/>
                <w:szCs w:val="28"/>
              </w:rPr>
            </w:pPr>
            <w:r>
              <w:rPr>
                <w:sz w:val="28"/>
                <w:szCs w:val="28"/>
              </w:rPr>
              <w:t>Исполнители Программы</w:t>
            </w:r>
          </w:p>
        </w:tc>
        <w:tc>
          <w:tcPr>
            <w:tcW w:w="7308" w:type="dxa"/>
          </w:tcPr>
          <w:p w:rsidR="00FE039A" w:rsidRPr="00FE039A" w:rsidRDefault="00FE039A" w:rsidP="0095143D">
            <w:pPr>
              <w:spacing w:line="276" w:lineRule="auto"/>
              <w:jc w:val="both"/>
              <w:rPr>
                <w:sz w:val="28"/>
                <w:szCs w:val="28"/>
              </w:rPr>
            </w:pPr>
            <w:r w:rsidRPr="00FE039A">
              <w:rPr>
                <w:sz w:val="28"/>
                <w:szCs w:val="28"/>
              </w:rPr>
              <w:t>Администрация, педагогический коллектив школы, ученический коллектив, родительская общественность, социальные партнеры школы</w:t>
            </w:r>
          </w:p>
        </w:tc>
      </w:tr>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Дата утверждения Программы</w:t>
            </w:r>
          </w:p>
        </w:tc>
        <w:tc>
          <w:tcPr>
            <w:tcW w:w="7308" w:type="dxa"/>
          </w:tcPr>
          <w:p w:rsidR="0064638A" w:rsidRPr="007E5A0D" w:rsidRDefault="0064638A" w:rsidP="0095143D">
            <w:pPr>
              <w:spacing w:line="276" w:lineRule="auto"/>
              <w:jc w:val="both"/>
              <w:rPr>
                <w:sz w:val="28"/>
                <w:szCs w:val="28"/>
              </w:rPr>
            </w:pPr>
            <w:r w:rsidRPr="007E5A0D">
              <w:rPr>
                <w:sz w:val="28"/>
                <w:szCs w:val="28"/>
              </w:rPr>
              <w:t>Приказ от 01.09.201</w:t>
            </w:r>
            <w:r w:rsidR="0009305C">
              <w:rPr>
                <w:sz w:val="28"/>
                <w:szCs w:val="28"/>
              </w:rPr>
              <w:t>4</w:t>
            </w:r>
            <w:r w:rsidRPr="007E5A0D">
              <w:rPr>
                <w:sz w:val="28"/>
                <w:szCs w:val="28"/>
              </w:rPr>
              <w:t xml:space="preserve"> г. № </w:t>
            </w:r>
            <w:r w:rsidR="00062845">
              <w:rPr>
                <w:sz w:val="28"/>
                <w:szCs w:val="28"/>
              </w:rPr>
              <w:t>230</w:t>
            </w:r>
            <w:r w:rsidRPr="007E5A0D">
              <w:rPr>
                <w:sz w:val="28"/>
                <w:szCs w:val="28"/>
              </w:rPr>
              <w:t xml:space="preserve"> «Об утверждении школьной документации»</w:t>
            </w:r>
          </w:p>
        </w:tc>
      </w:tr>
      <w:tr w:rsidR="00FE039A" w:rsidRPr="007E5A0D" w:rsidTr="0009305C">
        <w:tc>
          <w:tcPr>
            <w:tcW w:w="2772" w:type="dxa"/>
          </w:tcPr>
          <w:p w:rsidR="00FE039A" w:rsidRPr="00FE039A" w:rsidRDefault="00FE039A" w:rsidP="0095143D">
            <w:pPr>
              <w:spacing w:line="276" w:lineRule="auto"/>
              <w:jc w:val="both"/>
              <w:rPr>
                <w:sz w:val="28"/>
                <w:szCs w:val="28"/>
              </w:rPr>
            </w:pPr>
            <w:r w:rsidRPr="00FE039A">
              <w:rPr>
                <w:bCs/>
                <w:sz w:val="28"/>
                <w:szCs w:val="28"/>
              </w:rPr>
              <w:t>Основные этапы и формы обсуждения и принятия Программы</w:t>
            </w:r>
          </w:p>
        </w:tc>
        <w:tc>
          <w:tcPr>
            <w:tcW w:w="7308" w:type="dxa"/>
          </w:tcPr>
          <w:p w:rsidR="00FE039A" w:rsidRPr="00FE039A" w:rsidRDefault="001B2593" w:rsidP="0095143D">
            <w:pPr>
              <w:spacing w:line="276" w:lineRule="auto"/>
              <w:jc w:val="both"/>
              <w:rPr>
                <w:sz w:val="28"/>
                <w:szCs w:val="28"/>
              </w:rPr>
            </w:pPr>
            <w:r>
              <w:rPr>
                <w:sz w:val="28"/>
                <w:szCs w:val="28"/>
              </w:rPr>
              <w:t xml:space="preserve">1 этап – </w:t>
            </w:r>
            <w:r w:rsidR="00FE039A" w:rsidRPr="00FE039A">
              <w:rPr>
                <w:sz w:val="28"/>
                <w:szCs w:val="28"/>
              </w:rPr>
              <w:t>20</w:t>
            </w:r>
            <w:r w:rsidR="00FE039A">
              <w:rPr>
                <w:sz w:val="28"/>
                <w:szCs w:val="28"/>
              </w:rPr>
              <w:t>13</w:t>
            </w:r>
            <w:r w:rsidR="00FE039A" w:rsidRPr="00FE039A">
              <w:rPr>
                <w:sz w:val="28"/>
                <w:szCs w:val="28"/>
              </w:rPr>
              <w:t>-201</w:t>
            </w:r>
            <w:r w:rsidR="00FE039A">
              <w:rPr>
                <w:sz w:val="28"/>
                <w:szCs w:val="28"/>
              </w:rPr>
              <w:t>4</w:t>
            </w:r>
            <w:r>
              <w:rPr>
                <w:sz w:val="28"/>
                <w:szCs w:val="28"/>
              </w:rPr>
              <w:t xml:space="preserve"> </w:t>
            </w:r>
            <w:r w:rsidR="00FE039A" w:rsidRPr="00FE039A">
              <w:rPr>
                <w:sz w:val="28"/>
                <w:szCs w:val="28"/>
              </w:rPr>
              <w:t>г. - проблемный анализ состояния школы;</w:t>
            </w:r>
          </w:p>
          <w:p w:rsidR="00FE039A" w:rsidRPr="00FE039A" w:rsidRDefault="00FE039A" w:rsidP="0095143D">
            <w:pPr>
              <w:spacing w:line="276" w:lineRule="auto"/>
              <w:jc w:val="both"/>
              <w:rPr>
                <w:sz w:val="28"/>
                <w:szCs w:val="28"/>
              </w:rPr>
            </w:pPr>
            <w:r w:rsidRPr="00FE039A">
              <w:rPr>
                <w:sz w:val="28"/>
                <w:szCs w:val="28"/>
              </w:rPr>
              <w:t>2</w:t>
            </w:r>
            <w:r w:rsidR="001B2593">
              <w:rPr>
                <w:sz w:val="28"/>
                <w:szCs w:val="28"/>
              </w:rPr>
              <w:t xml:space="preserve"> этап –</w:t>
            </w:r>
            <w:r w:rsidRPr="00FE039A">
              <w:rPr>
                <w:sz w:val="28"/>
                <w:szCs w:val="28"/>
              </w:rPr>
              <w:t xml:space="preserve"> </w:t>
            </w:r>
            <w:r w:rsidR="001B2593">
              <w:rPr>
                <w:sz w:val="28"/>
                <w:szCs w:val="28"/>
              </w:rPr>
              <w:t xml:space="preserve">июнь–август </w:t>
            </w:r>
            <w:r w:rsidRPr="00FE039A">
              <w:rPr>
                <w:sz w:val="28"/>
                <w:szCs w:val="28"/>
              </w:rPr>
              <w:t>201</w:t>
            </w:r>
            <w:r w:rsidR="001B2593">
              <w:rPr>
                <w:sz w:val="28"/>
                <w:szCs w:val="28"/>
              </w:rPr>
              <w:t>4</w:t>
            </w:r>
            <w:r w:rsidRPr="00FE039A">
              <w:rPr>
                <w:sz w:val="28"/>
                <w:szCs w:val="28"/>
              </w:rPr>
              <w:t xml:space="preserve"> г.- изучение направлений модернизации российского образования;</w:t>
            </w:r>
            <w:r w:rsidR="001B2593" w:rsidRPr="00FE039A">
              <w:rPr>
                <w:sz w:val="28"/>
                <w:szCs w:val="28"/>
              </w:rPr>
              <w:t xml:space="preserve"> научно-методической литературы, отечественного и зарубежного опыта по формированию </w:t>
            </w:r>
            <w:r w:rsidR="00802030">
              <w:rPr>
                <w:sz w:val="28"/>
                <w:szCs w:val="28"/>
              </w:rPr>
              <w:t>инновационного потенциала образовательной организации</w:t>
            </w:r>
            <w:r w:rsidR="001B2593">
              <w:rPr>
                <w:sz w:val="28"/>
                <w:szCs w:val="28"/>
              </w:rPr>
              <w:t>;</w:t>
            </w:r>
          </w:p>
          <w:p w:rsidR="00FE039A" w:rsidRDefault="001B2593" w:rsidP="0095143D">
            <w:pPr>
              <w:spacing w:line="276" w:lineRule="auto"/>
              <w:jc w:val="both"/>
              <w:rPr>
                <w:sz w:val="28"/>
                <w:szCs w:val="28"/>
              </w:rPr>
            </w:pPr>
            <w:r>
              <w:rPr>
                <w:sz w:val="28"/>
                <w:szCs w:val="28"/>
              </w:rPr>
              <w:t>3 этап – 2014–201</w:t>
            </w:r>
            <w:r w:rsidR="00A12F94">
              <w:rPr>
                <w:sz w:val="28"/>
                <w:szCs w:val="28"/>
              </w:rPr>
              <w:t>7</w:t>
            </w:r>
            <w:r>
              <w:rPr>
                <w:sz w:val="28"/>
                <w:szCs w:val="28"/>
              </w:rPr>
              <w:t xml:space="preserve"> гг. – основной этап реализации Программы;</w:t>
            </w:r>
          </w:p>
          <w:p w:rsidR="00FE039A" w:rsidRPr="007E5A0D" w:rsidRDefault="001B2593" w:rsidP="0095143D">
            <w:pPr>
              <w:spacing w:line="276" w:lineRule="auto"/>
              <w:jc w:val="both"/>
              <w:rPr>
                <w:sz w:val="28"/>
                <w:szCs w:val="28"/>
              </w:rPr>
            </w:pPr>
            <w:r>
              <w:rPr>
                <w:sz w:val="28"/>
                <w:szCs w:val="28"/>
              </w:rPr>
              <w:t>4 этап – июнь–август 201</w:t>
            </w:r>
            <w:r w:rsidR="00A12F94">
              <w:rPr>
                <w:sz w:val="28"/>
                <w:szCs w:val="28"/>
              </w:rPr>
              <w:t>7</w:t>
            </w:r>
            <w:r>
              <w:rPr>
                <w:sz w:val="28"/>
                <w:szCs w:val="28"/>
              </w:rPr>
              <w:t xml:space="preserve"> г. – подведение итогов реализации Программы</w:t>
            </w:r>
          </w:p>
        </w:tc>
      </w:tr>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Стратегическая цель Программы</w:t>
            </w:r>
          </w:p>
        </w:tc>
        <w:tc>
          <w:tcPr>
            <w:tcW w:w="7308" w:type="dxa"/>
          </w:tcPr>
          <w:p w:rsidR="0064638A" w:rsidRPr="00802030" w:rsidRDefault="00802030" w:rsidP="0095143D">
            <w:pPr>
              <w:spacing w:line="276" w:lineRule="auto"/>
              <w:jc w:val="both"/>
              <w:rPr>
                <w:sz w:val="28"/>
                <w:szCs w:val="28"/>
              </w:rPr>
            </w:pPr>
            <w:r>
              <w:rPr>
                <w:sz w:val="28"/>
                <w:szCs w:val="28"/>
              </w:rPr>
              <w:t>П</w:t>
            </w:r>
            <w:r w:rsidRPr="00936C58">
              <w:rPr>
                <w:bCs/>
                <w:sz w:val="28"/>
                <w:szCs w:val="28"/>
              </w:rPr>
              <w:t>овысить инновационный потенциал педагогов МОУ СОШ №40 путем</w:t>
            </w:r>
            <w:r w:rsidRPr="00936C58">
              <w:rPr>
                <w:sz w:val="28"/>
                <w:szCs w:val="28"/>
              </w:rPr>
              <w:t xml:space="preserve"> создания школьного центра инноваций как подразделени</w:t>
            </w:r>
            <w:r>
              <w:rPr>
                <w:sz w:val="28"/>
                <w:szCs w:val="28"/>
              </w:rPr>
              <w:t>я</w:t>
            </w:r>
            <w:r w:rsidRPr="00936C58">
              <w:rPr>
                <w:sz w:val="28"/>
                <w:szCs w:val="28"/>
              </w:rPr>
              <w:t xml:space="preserve"> в организационной</w:t>
            </w:r>
            <w:r w:rsidRPr="00B367E1">
              <w:rPr>
                <w:sz w:val="28"/>
                <w:szCs w:val="28"/>
              </w:rPr>
              <w:t xml:space="preserve"> структуре методической </w:t>
            </w:r>
            <w:r>
              <w:rPr>
                <w:sz w:val="28"/>
                <w:szCs w:val="28"/>
              </w:rPr>
              <w:t>службы</w:t>
            </w:r>
            <w:r w:rsidRPr="00B367E1">
              <w:rPr>
                <w:sz w:val="28"/>
                <w:szCs w:val="28"/>
              </w:rPr>
              <w:t xml:space="preserve"> школы</w:t>
            </w:r>
          </w:p>
        </w:tc>
      </w:tr>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Ожидаемые конечные результаты реализации Программы</w:t>
            </w:r>
          </w:p>
        </w:tc>
        <w:tc>
          <w:tcPr>
            <w:tcW w:w="7308" w:type="dxa"/>
          </w:tcPr>
          <w:p w:rsidR="0064638A" w:rsidRDefault="00802030" w:rsidP="0095143D">
            <w:pPr>
              <w:numPr>
                <w:ilvl w:val="0"/>
                <w:numId w:val="24"/>
              </w:numPr>
              <w:tabs>
                <w:tab w:val="clear" w:pos="360"/>
              </w:tabs>
              <w:spacing w:line="276" w:lineRule="auto"/>
              <w:ind w:left="97" w:firstLine="0"/>
              <w:jc w:val="both"/>
              <w:rPr>
                <w:sz w:val="28"/>
                <w:szCs w:val="28"/>
              </w:rPr>
            </w:pPr>
            <w:r w:rsidRPr="00802030">
              <w:rPr>
                <w:sz w:val="28"/>
                <w:szCs w:val="28"/>
              </w:rPr>
              <w:t>Школьный центр инноваций</w:t>
            </w:r>
          </w:p>
          <w:p w:rsidR="00802030" w:rsidRPr="00802030" w:rsidRDefault="00802030" w:rsidP="0095143D">
            <w:pPr>
              <w:numPr>
                <w:ilvl w:val="0"/>
                <w:numId w:val="24"/>
              </w:numPr>
              <w:tabs>
                <w:tab w:val="clear" w:pos="360"/>
              </w:tabs>
              <w:spacing w:line="276" w:lineRule="auto"/>
              <w:ind w:left="97" w:firstLine="0"/>
              <w:jc w:val="both"/>
              <w:rPr>
                <w:sz w:val="28"/>
                <w:szCs w:val="28"/>
              </w:rPr>
            </w:pPr>
            <w:r w:rsidRPr="00802030">
              <w:rPr>
                <w:sz w:val="28"/>
                <w:szCs w:val="28"/>
              </w:rPr>
              <w:t>Востребованность центра</w:t>
            </w:r>
          </w:p>
          <w:p w:rsidR="00802030" w:rsidRPr="00802030" w:rsidRDefault="00802030" w:rsidP="0095143D">
            <w:pPr>
              <w:numPr>
                <w:ilvl w:val="0"/>
                <w:numId w:val="24"/>
              </w:numPr>
              <w:tabs>
                <w:tab w:val="clear" w:pos="360"/>
              </w:tabs>
              <w:spacing w:line="276" w:lineRule="auto"/>
              <w:ind w:left="97" w:firstLine="0"/>
              <w:jc w:val="both"/>
              <w:rPr>
                <w:sz w:val="28"/>
                <w:szCs w:val="28"/>
              </w:rPr>
            </w:pPr>
            <w:r w:rsidRPr="00802030">
              <w:rPr>
                <w:sz w:val="28"/>
                <w:szCs w:val="28"/>
              </w:rPr>
              <w:t>Система моральной и материальной мотивации, обеспечивающая эффективную работу педагога</w:t>
            </w:r>
          </w:p>
          <w:p w:rsidR="00802030" w:rsidRPr="00802030" w:rsidRDefault="00802030" w:rsidP="0095143D">
            <w:pPr>
              <w:numPr>
                <w:ilvl w:val="0"/>
                <w:numId w:val="24"/>
              </w:numPr>
              <w:tabs>
                <w:tab w:val="clear" w:pos="360"/>
              </w:tabs>
              <w:spacing w:line="276" w:lineRule="auto"/>
              <w:ind w:left="97" w:firstLine="0"/>
              <w:jc w:val="both"/>
              <w:rPr>
                <w:sz w:val="28"/>
                <w:szCs w:val="28"/>
              </w:rPr>
            </w:pPr>
            <w:r w:rsidRPr="00802030">
              <w:rPr>
                <w:sz w:val="28"/>
                <w:szCs w:val="28"/>
              </w:rPr>
              <w:t>Высокий уровень ИКТ</w:t>
            </w:r>
            <w:r w:rsidR="00D00A25">
              <w:rPr>
                <w:sz w:val="28"/>
                <w:szCs w:val="28"/>
              </w:rPr>
              <w:t xml:space="preserve"> </w:t>
            </w:r>
            <w:r w:rsidRPr="00802030">
              <w:rPr>
                <w:sz w:val="28"/>
                <w:szCs w:val="28"/>
              </w:rPr>
              <w:t>- компетентность  педагогов в  МОУ СОШ №40</w:t>
            </w:r>
          </w:p>
          <w:p w:rsidR="00802030" w:rsidRPr="00802030" w:rsidRDefault="00802030" w:rsidP="0095143D">
            <w:pPr>
              <w:numPr>
                <w:ilvl w:val="0"/>
                <w:numId w:val="24"/>
              </w:numPr>
              <w:tabs>
                <w:tab w:val="clear" w:pos="360"/>
              </w:tabs>
              <w:spacing w:line="276" w:lineRule="auto"/>
              <w:ind w:left="97" w:firstLine="0"/>
              <w:jc w:val="both"/>
              <w:rPr>
                <w:sz w:val="28"/>
                <w:szCs w:val="28"/>
              </w:rPr>
            </w:pPr>
            <w:r w:rsidRPr="00802030">
              <w:rPr>
                <w:sz w:val="28"/>
                <w:szCs w:val="28"/>
              </w:rPr>
              <w:t>Организация методической и практической помощи педагогам, работающим в  МОУ СОШ №40</w:t>
            </w:r>
          </w:p>
          <w:p w:rsidR="00802030" w:rsidRPr="007E5A0D" w:rsidRDefault="00802030" w:rsidP="0095143D">
            <w:pPr>
              <w:numPr>
                <w:ilvl w:val="0"/>
                <w:numId w:val="24"/>
              </w:numPr>
              <w:tabs>
                <w:tab w:val="clear" w:pos="360"/>
              </w:tabs>
              <w:spacing w:line="276" w:lineRule="auto"/>
              <w:ind w:left="97" w:firstLine="0"/>
              <w:jc w:val="both"/>
              <w:rPr>
                <w:sz w:val="28"/>
                <w:szCs w:val="28"/>
              </w:rPr>
            </w:pPr>
            <w:r w:rsidRPr="00802030">
              <w:rPr>
                <w:sz w:val="28"/>
                <w:szCs w:val="28"/>
              </w:rPr>
              <w:t>Готовность педагогического коллектива внедрять инновационные технологии</w:t>
            </w:r>
          </w:p>
        </w:tc>
      </w:tr>
      <w:tr w:rsidR="0064638A" w:rsidRPr="007E5A0D" w:rsidTr="0009305C">
        <w:trPr>
          <w:trHeight w:val="1134"/>
        </w:trPr>
        <w:tc>
          <w:tcPr>
            <w:tcW w:w="2772" w:type="dxa"/>
          </w:tcPr>
          <w:p w:rsidR="0064638A" w:rsidRPr="007E5A0D" w:rsidRDefault="0064638A" w:rsidP="0095143D">
            <w:pPr>
              <w:spacing w:line="276" w:lineRule="auto"/>
              <w:jc w:val="both"/>
              <w:rPr>
                <w:sz w:val="28"/>
                <w:szCs w:val="28"/>
              </w:rPr>
            </w:pPr>
            <w:r w:rsidRPr="007E5A0D">
              <w:rPr>
                <w:sz w:val="28"/>
                <w:szCs w:val="28"/>
              </w:rPr>
              <w:lastRenderedPageBreak/>
              <w:t xml:space="preserve">Объемы, источники финансирования Программы </w:t>
            </w:r>
          </w:p>
        </w:tc>
        <w:tc>
          <w:tcPr>
            <w:tcW w:w="7308" w:type="dxa"/>
          </w:tcPr>
          <w:p w:rsidR="0064638A" w:rsidRPr="007E5A0D" w:rsidRDefault="0064638A" w:rsidP="0095143D">
            <w:pPr>
              <w:spacing w:line="276" w:lineRule="auto"/>
              <w:ind w:left="75"/>
              <w:jc w:val="both"/>
              <w:rPr>
                <w:sz w:val="28"/>
                <w:szCs w:val="28"/>
              </w:rPr>
            </w:pPr>
            <w:r w:rsidRPr="007E5A0D">
              <w:rPr>
                <w:sz w:val="28"/>
                <w:szCs w:val="28"/>
              </w:rPr>
              <w:t>Областная субвенция</w:t>
            </w:r>
          </w:p>
          <w:p w:rsidR="0064638A" w:rsidRPr="007E5A0D" w:rsidRDefault="0064638A" w:rsidP="0095143D">
            <w:pPr>
              <w:spacing w:line="276" w:lineRule="auto"/>
              <w:ind w:left="75"/>
              <w:jc w:val="both"/>
              <w:rPr>
                <w:sz w:val="28"/>
                <w:szCs w:val="28"/>
              </w:rPr>
            </w:pPr>
            <w:r w:rsidRPr="007E5A0D">
              <w:rPr>
                <w:sz w:val="28"/>
                <w:szCs w:val="28"/>
              </w:rPr>
              <w:t>Городской бюджет</w:t>
            </w:r>
          </w:p>
          <w:p w:rsidR="0064638A" w:rsidRPr="007E5A0D" w:rsidRDefault="0064638A" w:rsidP="0095143D">
            <w:pPr>
              <w:spacing w:line="276" w:lineRule="auto"/>
              <w:ind w:left="75"/>
              <w:jc w:val="both"/>
              <w:rPr>
                <w:bCs/>
              </w:rPr>
            </w:pPr>
            <w:r w:rsidRPr="007E5A0D">
              <w:rPr>
                <w:sz w:val="28"/>
                <w:szCs w:val="28"/>
              </w:rPr>
              <w:t>Внебюджетные средства</w:t>
            </w:r>
          </w:p>
        </w:tc>
      </w:tr>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Основные механизмы реализации Программы</w:t>
            </w:r>
          </w:p>
        </w:tc>
        <w:tc>
          <w:tcPr>
            <w:tcW w:w="7308" w:type="dxa"/>
          </w:tcPr>
          <w:p w:rsidR="0064638A" w:rsidRPr="007E5A0D" w:rsidRDefault="0064638A" w:rsidP="0095143D">
            <w:pPr>
              <w:spacing w:line="276" w:lineRule="auto"/>
              <w:jc w:val="both"/>
              <w:rPr>
                <w:sz w:val="28"/>
                <w:szCs w:val="28"/>
              </w:rPr>
            </w:pPr>
            <w:r w:rsidRPr="007E5A0D">
              <w:rPr>
                <w:sz w:val="28"/>
                <w:szCs w:val="28"/>
              </w:rPr>
              <w:t>Администрация МОУ СОШ № 40 осуществляет организационно-методическое руководство и финансово-правовую поддержку Программы, координирует взаимодействие с областными и муниципальными органами исполнительной власти, а также общественными организациями и</w:t>
            </w:r>
            <w:r w:rsidR="001B2593">
              <w:rPr>
                <w:sz w:val="28"/>
                <w:szCs w:val="28"/>
              </w:rPr>
              <w:t xml:space="preserve"> средствами массовой информации</w:t>
            </w:r>
            <w:r w:rsidRPr="007E5A0D">
              <w:rPr>
                <w:sz w:val="28"/>
                <w:szCs w:val="28"/>
              </w:rPr>
              <w:t xml:space="preserve"> </w:t>
            </w:r>
          </w:p>
        </w:tc>
      </w:tr>
      <w:tr w:rsidR="0064638A" w:rsidRPr="007E5A0D" w:rsidTr="0009305C">
        <w:tc>
          <w:tcPr>
            <w:tcW w:w="2772" w:type="dxa"/>
          </w:tcPr>
          <w:p w:rsidR="0064638A" w:rsidRPr="007E5A0D" w:rsidRDefault="0064638A" w:rsidP="0095143D">
            <w:pPr>
              <w:spacing w:line="276" w:lineRule="auto"/>
              <w:jc w:val="both"/>
              <w:rPr>
                <w:sz w:val="28"/>
                <w:szCs w:val="28"/>
              </w:rPr>
            </w:pPr>
            <w:r w:rsidRPr="007E5A0D">
              <w:rPr>
                <w:sz w:val="28"/>
                <w:szCs w:val="28"/>
              </w:rPr>
              <w:t>Основные механизмы мониторинга реализации Программы</w:t>
            </w:r>
          </w:p>
        </w:tc>
        <w:tc>
          <w:tcPr>
            <w:tcW w:w="7308" w:type="dxa"/>
          </w:tcPr>
          <w:p w:rsidR="0064638A" w:rsidRPr="007E5A0D" w:rsidRDefault="0064638A" w:rsidP="0095143D">
            <w:pPr>
              <w:spacing w:line="276" w:lineRule="auto"/>
              <w:jc w:val="both"/>
              <w:rPr>
                <w:bCs/>
                <w:sz w:val="28"/>
                <w:szCs w:val="28"/>
              </w:rPr>
            </w:pPr>
            <w:r w:rsidRPr="007E5A0D">
              <w:rPr>
                <w:sz w:val="28"/>
                <w:szCs w:val="28"/>
              </w:rPr>
              <w:t xml:space="preserve">Администрация МОУ СОШ № 40 </w:t>
            </w:r>
            <w:r w:rsidRPr="007E5A0D">
              <w:rPr>
                <w:bCs/>
                <w:sz w:val="28"/>
                <w:szCs w:val="28"/>
              </w:rPr>
              <w:t>осуществляет мониторинг путём ежеквартального сбора и анализа данных о реализации мероприятий Прог</w:t>
            </w:r>
            <w:r w:rsidR="001B2593">
              <w:rPr>
                <w:bCs/>
                <w:sz w:val="28"/>
                <w:szCs w:val="28"/>
              </w:rPr>
              <w:t>раммы и достигнутых показателях</w:t>
            </w:r>
          </w:p>
        </w:tc>
      </w:tr>
    </w:tbl>
    <w:p w:rsidR="00105959" w:rsidRPr="00105959" w:rsidRDefault="00105959" w:rsidP="00FD7C7C">
      <w:pPr>
        <w:pStyle w:val="1"/>
        <w:ind w:firstLine="709"/>
        <w:rPr>
          <w:rFonts w:ascii="Times New Roman" w:hAnsi="Times New Roman" w:cs="Times New Roman"/>
          <w:color w:val="auto"/>
        </w:rPr>
      </w:pPr>
      <w:r w:rsidRPr="00105959">
        <w:rPr>
          <w:rFonts w:ascii="Times New Roman" w:hAnsi="Times New Roman" w:cs="Times New Roman"/>
          <w:color w:val="auto"/>
        </w:rPr>
        <w:br w:type="page"/>
      </w:r>
    </w:p>
    <w:p w:rsidR="000B017C" w:rsidRDefault="00D8597D" w:rsidP="00FD7C7C">
      <w:pPr>
        <w:pStyle w:val="1"/>
        <w:spacing w:before="0" w:line="360" w:lineRule="auto"/>
        <w:ind w:firstLine="709"/>
        <w:rPr>
          <w:rFonts w:ascii="Times New Roman" w:hAnsi="Times New Roman" w:cs="Times New Roman"/>
          <w:color w:val="auto"/>
        </w:rPr>
      </w:pPr>
      <w:bookmarkStart w:id="2" w:name="_Toc395889161"/>
      <w:bookmarkStart w:id="3" w:name="_Toc397015132"/>
      <w:r w:rsidRPr="00D8597D">
        <w:rPr>
          <w:rFonts w:ascii="Times New Roman" w:hAnsi="Times New Roman" w:cs="Times New Roman"/>
          <w:color w:val="auto"/>
        </w:rPr>
        <w:lastRenderedPageBreak/>
        <w:t>Раздел 2 Нормативно-правовая база</w:t>
      </w:r>
      <w:bookmarkEnd w:id="2"/>
      <w:bookmarkEnd w:id="3"/>
    </w:p>
    <w:p w:rsidR="00E2350E" w:rsidRPr="001A037E" w:rsidRDefault="001A037E" w:rsidP="00FD7C7C">
      <w:pPr>
        <w:pStyle w:val="a6"/>
        <w:shd w:val="clear" w:color="auto" w:fill="FFFFFF"/>
        <w:tabs>
          <w:tab w:val="left" w:pos="0"/>
        </w:tabs>
        <w:spacing w:after="0" w:line="360" w:lineRule="auto"/>
        <w:ind w:left="0" w:firstLine="709"/>
        <w:jc w:val="both"/>
        <w:rPr>
          <w:rFonts w:ascii="Times New Roman" w:hAnsi="Times New Roman" w:cs="Times New Roman"/>
          <w:spacing w:val="-1"/>
          <w:sz w:val="28"/>
          <w:szCs w:val="28"/>
        </w:rPr>
      </w:pPr>
      <w:r w:rsidRPr="001A037E">
        <w:rPr>
          <w:rFonts w:ascii="Times New Roman" w:hAnsi="Times New Roman" w:cs="Times New Roman"/>
          <w:spacing w:val="-1"/>
          <w:sz w:val="28"/>
          <w:szCs w:val="28"/>
        </w:rPr>
        <w:t>В своей деятельности МОУ СОШ №40 руководствуется следующими нормативно-правовыми документами.</w:t>
      </w:r>
    </w:p>
    <w:p w:rsidR="006D3908" w:rsidRPr="006D3908" w:rsidRDefault="006D3908" w:rsidP="00FD7C7C">
      <w:pPr>
        <w:pStyle w:val="a6"/>
        <w:shd w:val="clear" w:color="auto" w:fill="FFFFFF"/>
        <w:tabs>
          <w:tab w:val="left" w:pos="0"/>
        </w:tabs>
        <w:spacing w:after="0" w:line="360" w:lineRule="auto"/>
        <w:ind w:left="0" w:firstLine="709"/>
        <w:jc w:val="both"/>
        <w:rPr>
          <w:rFonts w:ascii="Times New Roman" w:hAnsi="Times New Roman" w:cs="Times New Roman"/>
          <w:b/>
          <w:spacing w:val="-1"/>
          <w:sz w:val="28"/>
          <w:szCs w:val="28"/>
        </w:rPr>
      </w:pPr>
      <w:r w:rsidRPr="006D3908">
        <w:rPr>
          <w:rFonts w:ascii="Times New Roman" w:hAnsi="Times New Roman" w:cs="Times New Roman"/>
          <w:b/>
          <w:spacing w:val="-1"/>
          <w:sz w:val="28"/>
          <w:szCs w:val="28"/>
        </w:rPr>
        <w:t>Нормативные документы федерального уровня</w:t>
      </w:r>
      <w:r>
        <w:rPr>
          <w:rFonts w:ascii="Times New Roman" w:hAnsi="Times New Roman" w:cs="Times New Roman"/>
          <w:b/>
          <w:spacing w:val="-1"/>
          <w:sz w:val="28"/>
          <w:szCs w:val="28"/>
        </w:rPr>
        <w:t>:</w:t>
      </w:r>
    </w:p>
    <w:p w:rsidR="000B017C" w:rsidRPr="000B017C" w:rsidRDefault="000B017C" w:rsidP="00FD7C7C">
      <w:pPr>
        <w:pStyle w:val="a6"/>
        <w:shd w:val="clear" w:color="auto" w:fill="FFFFFF"/>
        <w:tabs>
          <w:tab w:val="left" w:pos="0"/>
        </w:tabs>
        <w:spacing w:after="0" w:line="360" w:lineRule="auto"/>
        <w:ind w:left="0" w:firstLine="709"/>
        <w:jc w:val="both"/>
        <w:rPr>
          <w:rFonts w:ascii="Times New Roman" w:hAnsi="Times New Roman" w:cs="Times New Roman"/>
          <w:spacing w:val="-1"/>
          <w:sz w:val="28"/>
          <w:szCs w:val="28"/>
        </w:rPr>
      </w:pPr>
      <w:r w:rsidRPr="000B017C">
        <w:rPr>
          <w:rFonts w:ascii="Times New Roman" w:hAnsi="Times New Roman" w:cs="Times New Roman"/>
          <w:spacing w:val="-1"/>
          <w:sz w:val="28"/>
          <w:szCs w:val="28"/>
        </w:rPr>
        <w:t>Конституция Российской Федерации (ст. 43, 44);</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Федеральный закон от 29 декабря 2012 г. N 273-ФЗ "Об образовании в Российской Федерации"</w:t>
      </w:r>
      <w:r w:rsidR="006D3908">
        <w:rPr>
          <w:spacing w:val="-1"/>
          <w:sz w:val="28"/>
          <w:szCs w:val="28"/>
        </w:rPr>
        <w:t>;</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Федеральный закон от 28.03.1998 № 53-ФЗ «О воинской обязанности и военной службе»;</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Постановление Правительства Российской Федерации от 19.03.2001 №196 «Об утверждении типового положения об общеобразовательном учреждении»;</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proofErr w:type="gramStart"/>
      <w:r w:rsidRPr="000B017C">
        <w:rPr>
          <w:spacing w:val="-1"/>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w:t>
      </w:r>
      <w:proofErr w:type="spellStart"/>
      <w:r w:rsidRPr="000B017C">
        <w:rPr>
          <w:spacing w:val="-1"/>
          <w:sz w:val="28"/>
          <w:szCs w:val="28"/>
        </w:rPr>
        <w:t>мар¬та</w:t>
      </w:r>
      <w:proofErr w:type="spellEnd"/>
      <w:r w:rsidRPr="000B017C">
        <w:rPr>
          <w:spacing w:val="-1"/>
          <w:sz w:val="28"/>
          <w:szCs w:val="28"/>
        </w:rPr>
        <w:t xml:space="preserve">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w:t>
      </w:r>
      <w:r w:rsidRPr="000B017C">
        <w:rPr>
          <w:spacing w:val="-1"/>
          <w:sz w:val="28"/>
          <w:szCs w:val="28"/>
        </w:rPr>
        <w:lastRenderedPageBreak/>
        <w:t>общего</w:t>
      </w:r>
      <w:proofErr w:type="gramEnd"/>
      <w:r w:rsidRPr="000B017C">
        <w:rPr>
          <w:spacing w:val="-1"/>
          <w:sz w:val="28"/>
          <w:szCs w:val="28"/>
        </w:rPr>
        <w:t xml:space="preserve">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proofErr w:type="gramStart"/>
      <w:r w:rsidRPr="000B017C">
        <w:rPr>
          <w:spacing w:val="-1"/>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w:t>
      </w:r>
      <w:proofErr w:type="spellStart"/>
      <w:r w:rsidRPr="000B017C">
        <w:rPr>
          <w:spacing w:val="-1"/>
          <w:sz w:val="28"/>
          <w:szCs w:val="28"/>
        </w:rPr>
        <w:t>мар¬та</w:t>
      </w:r>
      <w:proofErr w:type="spellEnd"/>
      <w:r w:rsidRPr="000B017C">
        <w:rPr>
          <w:spacing w:val="-1"/>
          <w:sz w:val="28"/>
          <w:szCs w:val="28"/>
        </w:rPr>
        <w:t xml:space="preserve">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w:t>
      </w:r>
      <w:proofErr w:type="spellStart"/>
      <w:r w:rsidRPr="000B017C">
        <w:rPr>
          <w:spacing w:val="-1"/>
          <w:sz w:val="28"/>
          <w:szCs w:val="28"/>
        </w:rPr>
        <w:t>про¬граммы</w:t>
      </w:r>
      <w:proofErr w:type="spellEnd"/>
      <w:proofErr w:type="gramEnd"/>
      <w:r w:rsidRPr="000B017C">
        <w:rPr>
          <w:spacing w:val="-1"/>
          <w:sz w:val="28"/>
          <w:szCs w:val="28"/>
        </w:rPr>
        <w:t xml:space="preserve"> общего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w:t>
      </w:r>
      <w:r w:rsidR="006D3908">
        <w:rPr>
          <w:spacing w:val="-1"/>
          <w:sz w:val="28"/>
          <w:szCs w:val="28"/>
        </w:rPr>
        <w:t>рации от 9 марта 2004 г. № 1312</w:t>
      </w:r>
      <w:r w:rsidRPr="000B017C">
        <w:rPr>
          <w:spacing w:val="-1"/>
          <w:sz w:val="28"/>
          <w:szCs w:val="28"/>
        </w:rPr>
        <w:t>»;</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и науки Российской Федерации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 xml:space="preserve">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w:t>
      </w:r>
      <w:r w:rsidRPr="000B017C">
        <w:rPr>
          <w:spacing w:val="-1"/>
          <w:sz w:val="28"/>
          <w:szCs w:val="28"/>
        </w:rPr>
        <w:lastRenderedPageBreak/>
        <w:t>№ 373;</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Распоряжение Правительства РФ от 29.10.2009 № 1578-р;</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Распоряжение Правительства РФ от 28.01.2012 № 84-р.</w:t>
      </w:r>
    </w:p>
    <w:p w:rsidR="006D3908" w:rsidRDefault="006D3908" w:rsidP="00FD7C7C">
      <w:pPr>
        <w:widowControl w:val="0"/>
        <w:autoSpaceDE w:val="0"/>
        <w:autoSpaceDN w:val="0"/>
        <w:adjustRightInd w:val="0"/>
        <w:spacing w:line="360" w:lineRule="auto"/>
        <w:ind w:firstLine="709"/>
        <w:jc w:val="both"/>
        <w:rPr>
          <w:spacing w:val="-1"/>
          <w:sz w:val="28"/>
          <w:szCs w:val="28"/>
        </w:rPr>
      </w:pPr>
      <w:r w:rsidRPr="006D3908">
        <w:rPr>
          <w:b/>
          <w:spacing w:val="-1"/>
          <w:sz w:val="28"/>
          <w:szCs w:val="28"/>
        </w:rPr>
        <w:t>Нормативные документы регионального уровня</w:t>
      </w:r>
      <w:r>
        <w:rPr>
          <w:spacing w:val="-1"/>
          <w:sz w:val="28"/>
          <w:szCs w:val="28"/>
        </w:rPr>
        <w:t>:</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Закон Тверской области от 17.07.2013г. № 60-30 «Об образовании в Тверской области»;</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департамента образования от 11.02.2010 № 39/08 «Об апробации в Тверском регионе учебного курса «Основы религиозных культур и светской этики»;</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Министерства образования Тверской области от 14.05.2012 № 1018/ПК «Об утверждении регионального базисного учебного плана общеобразовательных учреждений Тверской области, реализующих программы общего образования»;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Приказ департамента образования Тверской области от 11.08.2011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Письмо Департамента образования «О преподавании предмета «математика» от 31.08.2011 № 29/6689-02.</w:t>
      </w:r>
    </w:p>
    <w:p w:rsid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Рекомендации по организации обучения по ФГОС начального общего образования Министерства образования Тверской области от 26.08.2013 №29/7528-05.</w:t>
      </w:r>
    </w:p>
    <w:p w:rsidR="006D3908" w:rsidRPr="006D3908" w:rsidRDefault="006D3908" w:rsidP="00FD7C7C">
      <w:pPr>
        <w:widowControl w:val="0"/>
        <w:autoSpaceDE w:val="0"/>
        <w:autoSpaceDN w:val="0"/>
        <w:adjustRightInd w:val="0"/>
        <w:spacing w:line="360" w:lineRule="auto"/>
        <w:ind w:firstLine="709"/>
        <w:jc w:val="both"/>
        <w:rPr>
          <w:b/>
          <w:spacing w:val="-1"/>
          <w:sz w:val="28"/>
          <w:szCs w:val="28"/>
        </w:rPr>
      </w:pPr>
      <w:r w:rsidRPr="006D3908">
        <w:rPr>
          <w:b/>
          <w:spacing w:val="-1"/>
          <w:sz w:val="28"/>
          <w:szCs w:val="28"/>
        </w:rPr>
        <w:t>Локальные акты образовательного учреждения:</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Устав МОУ СОШ №40</w:t>
      </w:r>
    </w:p>
    <w:p w:rsidR="000B017C" w:rsidRPr="000B017C" w:rsidRDefault="000B017C" w:rsidP="00FD7C7C">
      <w:pPr>
        <w:widowControl w:val="0"/>
        <w:autoSpaceDE w:val="0"/>
        <w:autoSpaceDN w:val="0"/>
        <w:adjustRightInd w:val="0"/>
        <w:spacing w:line="360" w:lineRule="auto"/>
        <w:ind w:firstLine="709"/>
        <w:jc w:val="both"/>
        <w:rPr>
          <w:spacing w:val="-1"/>
          <w:sz w:val="28"/>
          <w:szCs w:val="28"/>
        </w:rPr>
      </w:pPr>
      <w:r w:rsidRPr="000B017C">
        <w:rPr>
          <w:spacing w:val="-1"/>
          <w:sz w:val="28"/>
          <w:szCs w:val="28"/>
        </w:rPr>
        <w:t>Образовательная программа МОУ СОШ №40</w:t>
      </w:r>
    </w:p>
    <w:p w:rsidR="00D8597D" w:rsidRPr="000B017C" w:rsidRDefault="000B017C" w:rsidP="00FD7C7C">
      <w:pPr>
        <w:widowControl w:val="0"/>
        <w:autoSpaceDE w:val="0"/>
        <w:autoSpaceDN w:val="0"/>
        <w:adjustRightInd w:val="0"/>
        <w:spacing w:line="360" w:lineRule="auto"/>
        <w:ind w:firstLine="709"/>
        <w:jc w:val="both"/>
        <w:rPr>
          <w:spacing w:val="-1"/>
        </w:rPr>
      </w:pPr>
      <w:r w:rsidRPr="000B017C">
        <w:rPr>
          <w:spacing w:val="-1"/>
          <w:sz w:val="28"/>
          <w:szCs w:val="28"/>
        </w:rPr>
        <w:t>Локальные акты МОУ СОШ №40</w:t>
      </w:r>
      <w:r w:rsidR="00D8597D" w:rsidRPr="00D8597D">
        <w:br w:type="page"/>
      </w:r>
    </w:p>
    <w:p w:rsidR="00105959" w:rsidRDefault="00105959" w:rsidP="00FD7C7C">
      <w:pPr>
        <w:pStyle w:val="1"/>
        <w:spacing w:before="0" w:line="360" w:lineRule="auto"/>
        <w:ind w:firstLine="709"/>
        <w:rPr>
          <w:rFonts w:ascii="Times New Roman" w:hAnsi="Times New Roman" w:cs="Times New Roman"/>
          <w:color w:val="auto"/>
        </w:rPr>
      </w:pPr>
      <w:bookmarkStart w:id="4" w:name="_Toc395889162"/>
      <w:bookmarkStart w:id="5" w:name="_Toc397015133"/>
      <w:r w:rsidRPr="00105959">
        <w:rPr>
          <w:rFonts w:ascii="Times New Roman" w:hAnsi="Times New Roman" w:cs="Times New Roman"/>
          <w:color w:val="auto"/>
        </w:rPr>
        <w:lastRenderedPageBreak/>
        <w:t>Раздел 3 Информационная справка о школе</w:t>
      </w:r>
      <w:bookmarkEnd w:id="4"/>
      <w:bookmarkEnd w:id="5"/>
    </w:p>
    <w:p w:rsidR="00D8597D" w:rsidRPr="0009305C" w:rsidRDefault="00D8597D" w:rsidP="00FD7C7C">
      <w:pPr>
        <w:spacing w:line="360" w:lineRule="auto"/>
        <w:ind w:firstLine="709"/>
        <w:rPr>
          <w:sz w:val="28"/>
          <w:szCs w:val="28"/>
        </w:rPr>
      </w:pPr>
    </w:p>
    <w:p w:rsidR="00105959" w:rsidRDefault="00105959" w:rsidP="00FD7C7C">
      <w:pPr>
        <w:pStyle w:val="2"/>
        <w:spacing w:before="0" w:line="360" w:lineRule="auto"/>
        <w:ind w:firstLine="709"/>
        <w:rPr>
          <w:rFonts w:ascii="Times New Roman" w:hAnsi="Times New Roman" w:cs="Times New Roman"/>
          <w:color w:val="auto"/>
          <w:sz w:val="28"/>
          <w:szCs w:val="28"/>
        </w:rPr>
      </w:pPr>
      <w:bookmarkStart w:id="6" w:name="_Toc395889163"/>
      <w:bookmarkStart w:id="7" w:name="_Toc397015134"/>
      <w:r w:rsidRPr="00105959">
        <w:rPr>
          <w:rFonts w:ascii="Times New Roman" w:hAnsi="Times New Roman" w:cs="Times New Roman"/>
          <w:color w:val="auto"/>
          <w:sz w:val="28"/>
          <w:szCs w:val="28"/>
        </w:rPr>
        <w:t>3.1 Общие сведения о школе</w:t>
      </w:r>
      <w:bookmarkEnd w:id="6"/>
      <w:bookmarkEnd w:id="7"/>
    </w:p>
    <w:p w:rsidR="00105959" w:rsidRPr="00105959" w:rsidRDefault="00105959" w:rsidP="00FD7C7C">
      <w:pPr>
        <w:spacing w:line="360" w:lineRule="auto"/>
        <w:ind w:firstLine="709"/>
        <w:jc w:val="both"/>
        <w:rPr>
          <w:sz w:val="28"/>
          <w:szCs w:val="28"/>
        </w:rPr>
      </w:pPr>
      <w:r w:rsidRPr="00105959">
        <w:rPr>
          <w:sz w:val="28"/>
          <w:szCs w:val="28"/>
        </w:rPr>
        <w:t>Муниципальное общеобразовательное учреждение средняя общеобразовательная школа №40 находится в Заволжском районе г. Твери.</w:t>
      </w:r>
    </w:p>
    <w:p w:rsidR="00105959" w:rsidRPr="00105959" w:rsidRDefault="00105959" w:rsidP="00FD7C7C">
      <w:pPr>
        <w:spacing w:line="360" w:lineRule="auto"/>
        <w:ind w:firstLine="709"/>
        <w:jc w:val="both"/>
        <w:rPr>
          <w:sz w:val="28"/>
          <w:szCs w:val="28"/>
        </w:rPr>
      </w:pPr>
      <w:r w:rsidRPr="00105959">
        <w:rPr>
          <w:b/>
          <w:sz w:val="28"/>
          <w:szCs w:val="28"/>
        </w:rPr>
        <w:t>Адрес:</w:t>
      </w:r>
      <w:r w:rsidRPr="00105959">
        <w:rPr>
          <w:sz w:val="28"/>
          <w:szCs w:val="28"/>
        </w:rPr>
        <w:t xml:space="preserve"> </w:t>
      </w:r>
      <w:smartTag w:uri="urn:schemas-microsoft-com:office:smarttags" w:element="metricconverter">
        <w:smartTagPr>
          <w:attr w:name="ProductID" w:val="170003, г"/>
        </w:smartTagPr>
        <w:r w:rsidRPr="00105959">
          <w:rPr>
            <w:sz w:val="28"/>
            <w:szCs w:val="28"/>
          </w:rPr>
          <w:t>170003, г</w:t>
        </w:r>
      </w:smartTag>
      <w:r w:rsidRPr="00105959">
        <w:rPr>
          <w:sz w:val="28"/>
          <w:szCs w:val="28"/>
        </w:rPr>
        <w:t>. Тверь, ул. П. Савельевой д.4.</w:t>
      </w:r>
    </w:p>
    <w:p w:rsidR="00105959" w:rsidRPr="00105959" w:rsidRDefault="00105959" w:rsidP="00FD7C7C">
      <w:pPr>
        <w:spacing w:line="360" w:lineRule="auto"/>
        <w:ind w:firstLine="709"/>
        <w:jc w:val="both"/>
        <w:rPr>
          <w:sz w:val="28"/>
          <w:szCs w:val="28"/>
        </w:rPr>
      </w:pPr>
      <w:r w:rsidRPr="00105959">
        <w:rPr>
          <w:b/>
          <w:sz w:val="28"/>
          <w:szCs w:val="28"/>
        </w:rPr>
        <w:t>Учредитель:</w:t>
      </w:r>
      <w:r w:rsidRPr="00105959">
        <w:rPr>
          <w:sz w:val="28"/>
          <w:szCs w:val="28"/>
        </w:rPr>
        <w:t xml:space="preserve"> Управление образования администрации г. Твери.</w:t>
      </w:r>
    </w:p>
    <w:p w:rsidR="00105959" w:rsidRPr="00105959" w:rsidRDefault="00105959" w:rsidP="00FD7C7C">
      <w:pPr>
        <w:spacing w:line="360" w:lineRule="auto"/>
        <w:ind w:firstLine="709"/>
        <w:jc w:val="both"/>
        <w:rPr>
          <w:sz w:val="28"/>
          <w:szCs w:val="28"/>
        </w:rPr>
      </w:pPr>
      <w:r w:rsidRPr="00105959">
        <w:rPr>
          <w:b/>
          <w:sz w:val="28"/>
          <w:szCs w:val="28"/>
        </w:rPr>
        <w:t>Лицензия</w:t>
      </w:r>
      <w:r w:rsidRPr="00105959">
        <w:rPr>
          <w:sz w:val="28"/>
          <w:szCs w:val="28"/>
        </w:rPr>
        <w:t xml:space="preserve">  серия </w:t>
      </w:r>
      <w:r w:rsidR="001A037E">
        <w:rPr>
          <w:sz w:val="28"/>
          <w:szCs w:val="28"/>
        </w:rPr>
        <w:t>69Л01</w:t>
      </w:r>
      <w:r w:rsidRPr="00105959">
        <w:rPr>
          <w:sz w:val="28"/>
          <w:szCs w:val="28"/>
        </w:rPr>
        <w:t xml:space="preserve"> №</w:t>
      </w:r>
      <w:r w:rsidR="001A037E">
        <w:rPr>
          <w:sz w:val="28"/>
          <w:szCs w:val="28"/>
        </w:rPr>
        <w:t>0000625</w:t>
      </w:r>
      <w:r w:rsidRPr="00105959">
        <w:rPr>
          <w:sz w:val="28"/>
          <w:szCs w:val="28"/>
        </w:rPr>
        <w:t xml:space="preserve">, </w:t>
      </w:r>
      <w:proofErr w:type="gramStart"/>
      <w:r w:rsidRPr="00105959">
        <w:rPr>
          <w:sz w:val="28"/>
          <w:szCs w:val="28"/>
        </w:rPr>
        <w:t>регистрационный</w:t>
      </w:r>
      <w:proofErr w:type="gramEnd"/>
      <w:r w:rsidRPr="00105959">
        <w:rPr>
          <w:sz w:val="28"/>
          <w:szCs w:val="28"/>
        </w:rPr>
        <w:t xml:space="preserve"> №</w:t>
      </w:r>
      <w:r w:rsidR="001A037E">
        <w:rPr>
          <w:sz w:val="28"/>
          <w:szCs w:val="28"/>
        </w:rPr>
        <w:t>202</w:t>
      </w:r>
      <w:r w:rsidRPr="00105959">
        <w:rPr>
          <w:sz w:val="28"/>
          <w:szCs w:val="28"/>
        </w:rPr>
        <w:t xml:space="preserve"> от 1</w:t>
      </w:r>
      <w:r w:rsidR="001A037E">
        <w:rPr>
          <w:sz w:val="28"/>
          <w:szCs w:val="28"/>
        </w:rPr>
        <w:t>1</w:t>
      </w:r>
      <w:r w:rsidRPr="00105959">
        <w:rPr>
          <w:sz w:val="28"/>
          <w:szCs w:val="28"/>
        </w:rPr>
        <w:t>.0</w:t>
      </w:r>
      <w:r w:rsidR="001A037E">
        <w:rPr>
          <w:sz w:val="28"/>
          <w:szCs w:val="28"/>
        </w:rPr>
        <w:t>8</w:t>
      </w:r>
      <w:r w:rsidRPr="00105959">
        <w:rPr>
          <w:sz w:val="28"/>
          <w:szCs w:val="28"/>
        </w:rPr>
        <w:t>.201</w:t>
      </w:r>
      <w:r w:rsidR="001A037E">
        <w:rPr>
          <w:sz w:val="28"/>
          <w:szCs w:val="28"/>
        </w:rPr>
        <w:t>4</w:t>
      </w:r>
      <w:r w:rsidRPr="00105959">
        <w:rPr>
          <w:sz w:val="28"/>
          <w:szCs w:val="28"/>
        </w:rPr>
        <w:t xml:space="preserve"> г. выдана Министерством образования Тверской области.</w:t>
      </w:r>
    </w:p>
    <w:p w:rsidR="00105959" w:rsidRPr="00105959" w:rsidRDefault="00105959" w:rsidP="00FD7C7C">
      <w:pPr>
        <w:spacing w:line="360" w:lineRule="auto"/>
        <w:ind w:firstLine="709"/>
        <w:jc w:val="both"/>
        <w:rPr>
          <w:sz w:val="28"/>
          <w:szCs w:val="28"/>
        </w:rPr>
      </w:pPr>
      <w:r w:rsidRPr="00105959">
        <w:rPr>
          <w:b/>
          <w:sz w:val="28"/>
          <w:szCs w:val="28"/>
        </w:rPr>
        <w:t>Свидетельство о государственной аккредитации</w:t>
      </w:r>
      <w:r w:rsidRPr="00105959">
        <w:rPr>
          <w:sz w:val="28"/>
          <w:szCs w:val="28"/>
        </w:rPr>
        <w:t xml:space="preserve"> серия ОП 004611, </w:t>
      </w:r>
      <w:proofErr w:type="gramStart"/>
      <w:r w:rsidRPr="00105959">
        <w:rPr>
          <w:sz w:val="28"/>
          <w:szCs w:val="28"/>
        </w:rPr>
        <w:t>регистрационный</w:t>
      </w:r>
      <w:proofErr w:type="gramEnd"/>
      <w:r w:rsidRPr="00105959">
        <w:rPr>
          <w:sz w:val="28"/>
          <w:szCs w:val="28"/>
        </w:rPr>
        <w:t xml:space="preserve">  № 95 от 15.07.2010 г. выдано Департаментом образования Тверской области.</w:t>
      </w:r>
    </w:p>
    <w:p w:rsidR="00105959" w:rsidRPr="00105959" w:rsidRDefault="00105959" w:rsidP="00FD7C7C">
      <w:pPr>
        <w:spacing w:line="360" w:lineRule="auto"/>
        <w:ind w:firstLine="709"/>
        <w:jc w:val="both"/>
        <w:rPr>
          <w:sz w:val="28"/>
          <w:szCs w:val="28"/>
        </w:rPr>
      </w:pPr>
      <w:r w:rsidRPr="00105959">
        <w:rPr>
          <w:sz w:val="28"/>
          <w:szCs w:val="28"/>
        </w:rPr>
        <w:t xml:space="preserve">МОУ СОШ № 40 функционирует как общеобразовательное учреждение. Школа работает в две смены. </w:t>
      </w:r>
      <w:proofErr w:type="gramStart"/>
      <w:r w:rsidRPr="00105959">
        <w:rPr>
          <w:sz w:val="28"/>
          <w:szCs w:val="28"/>
        </w:rPr>
        <w:t>Продолжение учебной недели – 5 дней для обучающихся первой ступени, 6 дней – для обучающихся второй и третьей ступени.</w:t>
      </w:r>
      <w:proofErr w:type="gramEnd"/>
      <w:r w:rsidRPr="00105959">
        <w:rPr>
          <w:sz w:val="28"/>
          <w:szCs w:val="28"/>
        </w:rPr>
        <w:t xml:space="preserve"> Продолжительность уроков – 45 минут. Продолжительность перемен между уроками: минимальная – 10 минут, максимальная – 20 минут. Периодичность проведения промежуточной аттестации </w:t>
      </w:r>
      <w:proofErr w:type="gramStart"/>
      <w:r w:rsidRPr="00105959">
        <w:rPr>
          <w:sz w:val="28"/>
          <w:szCs w:val="28"/>
        </w:rPr>
        <w:t>обучающихся</w:t>
      </w:r>
      <w:proofErr w:type="gramEnd"/>
      <w:r w:rsidRPr="00105959">
        <w:rPr>
          <w:sz w:val="28"/>
          <w:szCs w:val="28"/>
        </w:rPr>
        <w:t>:</w:t>
      </w:r>
    </w:p>
    <w:p w:rsidR="00105959" w:rsidRPr="00105959" w:rsidRDefault="00105959" w:rsidP="00FD7C7C">
      <w:pPr>
        <w:numPr>
          <w:ilvl w:val="0"/>
          <w:numId w:val="2"/>
        </w:numPr>
        <w:tabs>
          <w:tab w:val="clear" w:pos="1428"/>
          <w:tab w:val="left" w:pos="993"/>
        </w:tabs>
        <w:spacing w:line="360" w:lineRule="auto"/>
        <w:ind w:left="0" w:firstLine="709"/>
        <w:jc w:val="both"/>
        <w:rPr>
          <w:sz w:val="28"/>
          <w:szCs w:val="28"/>
        </w:rPr>
      </w:pPr>
      <w:r w:rsidRPr="00105959">
        <w:rPr>
          <w:sz w:val="28"/>
          <w:szCs w:val="28"/>
        </w:rPr>
        <w:t>для первой ступени – 4 раза в год по итогам учебных четвертей;</w:t>
      </w:r>
    </w:p>
    <w:p w:rsidR="00105959" w:rsidRPr="00105959" w:rsidRDefault="00105959" w:rsidP="00FD7C7C">
      <w:pPr>
        <w:numPr>
          <w:ilvl w:val="0"/>
          <w:numId w:val="2"/>
        </w:numPr>
        <w:tabs>
          <w:tab w:val="clear" w:pos="1428"/>
          <w:tab w:val="left" w:pos="993"/>
        </w:tabs>
        <w:spacing w:line="360" w:lineRule="auto"/>
        <w:ind w:left="0" w:firstLine="709"/>
        <w:jc w:val="both"/>
        <w:rPr>
          <w:sz w:val="28"/>
          <w:szCs w:val="28"/>
        </w:rPr>
      </w:pPr>
      <w:r w:rsidRPr="00105959">
        <w:rPr>
          <w:sz w:val="28"/>
          <w:szCs w:val="28"/>
        </w:rPr>
        <w:t xml:space="preserve">для второй ступени – </w:t>
      </w:r>
      <w:r w:rsidR="00D8597D">
        <w:rPr>
          <w:sz w:val="28"/>
          <w:szCs w:val="28"/>
        </w:rPr>
        <w:t xml:space="preserve">4 </w:t>
      </w:r>
      <w:r w:rsidRPr="00105959">
        <w:rPr>
          <w:sz w:val="28"/>
          <w:szCs w:val="28"/>
        </w:rPr>
        <w:t xml:space="preserve">раза в год по </w:t>
      </w:r>
      <w:r w:rsidR="00D8597D">
        <w:rPr>
          <w:sz w:val="28"/>
          <w:szCs w:val="28"/>
        </w:rPr>
        <w:t>итогам учебных четвертей;</w:t>
      </w:r>
    </w:p>
    <w:p w:rsidR="00105959" w:rsidRPr="00105959" w:rsidRDefault="00105959" w:rsidP="00FD7C7C">
      <w:pPr>
        <w:numPr>
          <w:ilvl w:val="0"/>
          <w:numId w:val="2"/>
        </w:numPr>
        <w:tabs>
          <w:tab w:val="clear" w:pos="1428"/>
          <w:tab w:val="left" w:pos="993"/>
        </w:tabs>
        <w:spacing w:line="360" w:lineRule="auto"/>
        <w:ind w:left="0" w:firstLine="709"/>
        <w:jc w:val="both"/>
        <w:rPr>
          <w:sz w:val="28"/>
          <w:szCs w:val="28"/>
        </w:rPr>
      </w:pPr>
      <w:r w:rsidRPr="00105959">
        <w:rPr>
          <w:sz w:val="28"/>
          <w:szCs w:val="28"/>
        </w:rPr>
        <w:t>для третьей ступени обучения – два раза в год по итогам полугодий.</w:t>
      </w:r>
    </w:p>
    <w:p w:rsidR="00105959" w:rsidRPr="00105959" w:rsidRDefault="00105959" w:rsidP="00FD7C7C">
      <w:pPr>
        <w:spacing w:line="360" w:lineRule="auto"/>
        <w:ind w:firstLine="709"/>
        <w:jc w:val="both"/>
        <w:rPr>
          <w:sz w:val="28"/>
          <w:szCs w:val="28"/>
        </w:rPr>
      </w:pPr>
      <w:r w:rsidRPr="00105959">
        <w:rPr>
          <w:sz w:val="28"/>
          <w:szCs w:val="28"/>
        </w:rPr>
        <w:t xml:space="preserve">За </w:t>
      </w:r>
      <w:proofErr w:type="gramStart"/>
      <w:r w:rsidRPr="00105959">
        <w:rPr>
          <w:sz w:val="28"/>
          <w:szCs w:val="28"/>
        </w:rPr>
        <w:t>последние</w:t>
      </w:r>
      <w:proofErr w:type="gramEnd"/>
      <w:r w:rsidRPr="00105959">
        <w:rPr>
          <w:sz w:val="28"/>
          <w:szCs w:val="28"/>
        </w:rPr>
        <w:t xml:space="preserve"> </w:t>
      </w:r>
      <w:r w:rsidR="00D8597D">
        <w:rPr>
          <w:sz w:val="28"/>
          <w:szCs w:val="28"/>
        </w:rPr>
        <w:t>5 лет</w:t>
      </w:r>
      <w:r w:rsidRPr="00105959">
        <w:rPr>
          <w:sz w:val="28"/>
          <w:szCs w:val="28"/>
        </w:rPr>
        <w:t xml:space="preserve"> численность обучающихся в школе растет. Это связано в первую очередь с ростом рождаемости после демографического спада. Во-вторых, в связи со строительством нового жилого микрорайона «Радужный», идет приток обучающихся в классы всех параллелей. </w:t>
      </w:r>
    </w:p>
    <w:p w:rsidR="00105959" w:rsidRPr="00105959" w:rsidRDefault="00105959" w:rsidP="00FD7C7C">
      <w:pPr>
        <w:spacing w:line="360" w:lineRule="auto"/>
        <w:ind w:firstLine="709"/>
        <w:jc w:val="both"/>
        <w:rPr>
          <w:sz w:val="28"/>
          <w:szCs w:val="28"/>
        </w:rPr>
      </w:pPr>
      <w:proofErr w:type="gramStart"/>
      <w:r w:rsidRPr="00105959">
        <w:rPr>
          <w:sz w:val="28"/>
          <w:szCs w:val="28"/>
        </w:rPr>
        <w:t xml:space="preserve">В представленной ниже таблице </w:t>
      </w:r>
      <w:r w:rsidR="00D8597D">
        <w:rPr>
          <w:sz w:val="28"/>
          <w:szCs w:val="28"/>
        </w:rPr>
        <w:t>3</w:t>
      </w:r>
      <w:r w:rsidRPr="00105959">
        <w:rPr>
          <w:sz w:val="28"/>
          <w:szCs w:val="28"/>
        </w:rPr>
        <w:t xml:space="preserve">.1 показана динамика численности обучающихся по ступеням за последние </w:t>
      </w:r>
      <w:r w:rsidR="00D8597D">
        <w:rPr>
          <w:sz w:val="28"/>
          <w:szCs w:val="28"/>
        </w:rPr>
        <w:t>5 лет.</w:t>
      </w:r>
      <w:proofErr w:type="gramEnd"/>
    </w:p>
    <w:p w:rsidR="00D8597D" w:rsidRDefault="00D8597D" w:rsidP="00FD7C7C">
      <w:pPr>
        <w:spacing w:line="360" w:lineRule="auto"/>
        <w:ind w:firstLine="709"/>
        <w:jc w:val="both"/>
        <w:rPr>
          <w:sz w:val="28"/>
          <w:szCs w:val="28"/>
        </w:rPr>
      </w:pPr>
    </w:p>
    <w:p w:rsidR="00D8597D" w:rsidRDefault="00D8597D" w:rsidP="00FD7C7C">
      <w:pPr>
        <w:spacing w:after="200" w:line="276" w:lineRule="auto"/>
        <w:ind w:firstLine="709"/>
        <w:rPr>
          <w:sz w:val="28"/>
          <w:szCs w:val="28"/>
        </w:rPr>
      </w:pPr>
      <w:r>
        <w:rPr>
          <w:sz w:val="28"/>
          <w:szCs w:val="28"/>
        </w:rPr>
        <w:br w:type="page"/>
      </w:r>
    </w:p>
    <w:p w:rsidR="00105959" w:rsidRPr="00105959" w:rsidRDefault="00105959" w:rsidP="00FD7C7C">
      <w:pPr>
        <w:spacing w:line="360" w:lineRule="auto"/>
        <w:ind w:firstLine="709"/>
        <w:jc w:val="both"/>
        <w:rPr>
          <w:sz w:val="28"/>
          <w:szCs w:val="28"/>
        </w:rPr>
      </w:pPr>
      <w:proofErr w:type="gramStart"/>
      <w:r w:rsidRPr="00105959">
        <w:rPr>
          <w:sz w:val="28"/>
          <w:szCs w:val="28"/>
        </w:rPr>
        <w:lastRenderedPageBreak/>
        <w:t xml:space="preserve">Таблица </w:t>
      </w:r>
      <w:r w:rsidR="00D8597D">
        <w:rPr>
          <w:sz w:val="28"/>
          <w:szCs w:val="28"/>
        </w:rPr>
        <w:t>3</w:t>
      </w:r>
      <w:r w:rsidRPr="00105959">
        <w:rPr>
          <w:sz w:val="28"/>
          <w:szCs w:val="28"/>
        </w:rPr>
        <w:t xml:space="preserve">.1 </w:t>
      </w:r>
      <w:r w:rsidR="00D8597D">
        <w:rPr>
          <w:sz w:val="28"/>
          <w:szCs w:val="28"/>
        </w:rPr>
        <w:t>–</w:t>
      </w:r>
      <w:r w:rsidRPr="00105959">
        <w:rPr>
          <w:sz w:val="28"/>
          <w:szCs w:val="28"/>
        </w:rPr>
        <w:t xml:space="preserve"> Динамика численности обучающихся по ступеням и по школе в целом за последние </w:t>
      </w:r>
      <w:r w:rsidR="00D8597D">
        <w:rPr>
          <w:sz w:val="28"/>
          <w:szCs w:val="28"/>
        </w:rPr>
        <w:t>5 лет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397"/>
        <w:gridCol w:w="1797"/>
        <w:gridCol w:w="1929"/>
        <w:gridCol w:w="2054"/>
      </w:tblGrid>
      <w:tr w:rsidR="00105959" w:rsidRPr="00105959" w:rsidTr="00D8597D">
        <w:tc>
          <w:tcPr>
            <w:tcW w:w="2819" w:type="dxa"/>
          </w:tcPr>
          <w:p w:rsidR="00105959" w:rsidRPr="00D8597D" w:rsidRDefault="00105959" w:rsidP="00AC7624">
            <w:pPr>
              <w:spacing w:line="360" w:lineRule="auto"/>
              <w:jc w:val="both"/>
            </w:pPr>
          </w:p>
        </w:tc>
        <w:tc>
          <w:tcPr>
            <w:tcW w:w="1397" w:type="dxa"/>
          </w:tcPr>
          <w:p w:rsidR="00105959" w:rsidRPr="00D8597D" w:rsidRDefault="00105959" w:rsidP="00AC7624">
            <w:pPr>
              <w:spacing w:line="360" w:lineRule="auto"/>
              <w:jc w:val="both"/>
              <w:rPr>
                <w:b/>
              </w:rPr>
            </w:pPr>
            <w:r w:rsidRPr="00D8597D">
              <w:rPr>
                <w:b/>
              </w:rPr>
              <w:t>Первая ступень</w:t>
            </w:r>
          </w:p>
        </w:tc>
        <w:tc>
          <w:tcPr>
            <w:tcW w:w="1797" w:type="dxa"/>
          </w:tcPr>
          <w:p w:rsidR="00105959" w:rsidRPr="00D8597D" w:rsidRDefault="00105959" w:rsidP="00AC7624">
            <w:pPr>
              <w:spacing w:line="360" w:lineRule="auto"/>
              <w:jc w:val="both"/>
              <w:rPr>
                <w:b/>
              </w:rPr>
            </w:pPr>
            <w:r w:rsidRPr="00D8597D">
              <w:rPr>
                <w:b/>
              </w:rPr>
              <w:t>Вторая ступень</w:t>
            </w:r>
          </w:p>
        </w:tc>
        <w:tc>
          <w:tcPr>
            <w:tcW w:w="1929" w:type="dxa"/>
          </w:tcPr>
          <w:p w:rsidR="00105959" w:rsidRPr="00D8597D" w:rsidRDefault="00105959" w:rsidP="00AC7624">
            <w:pPr>
              <w:spacing w:line="360" w:lineRule="auto"/>
              <w:jc w:val="both"/>
              <w:rPr>
                <w:b/>
              </w:rPr>
            </w:pPr>
            <w:r w:rsidRPr="00D8597D">
              <w:rPr>
                <w:b/>
              </w:rPr>
              <w:t>Третья ступень</w:t>
            </w:r>
          </w:p>
        </w:tc>
        <w:tc>
          <w:tcPr>
            <w:tcW w:w="2054" w:type="dxa"/>
          </w:tcPr>
          <w:p w:rsidR="00105959" w:rsidRPr="00D8597D" w:rsidRDefault="00105959" w:rsidP="00AC7624">
            <w:pPr>
              <w:spacing w:line="360" w:lineRule="auto"/>
              <w:jc w:val="both"/>
              <w:rPr>
                <w:b/>
              </w:rPr>
            </w:pPr>
            <w:r w:rsidRPr="00D8597D">
              <w:rPr>
                <w:b/>
              </w:rPr>
              <w:t>Всего по школе</w:t>
            </w:r>
          </w:p>
        </w:tc>
      </w:tr>
      <w:tr w:rsidR="00105959" w:rsidRPr="00105959" w:rsidTr="00D8597D">
        <w:tc>
          <w:tcPr>
            <w:tcW w:w="2819" w:type="dxa"/>
          </w:tcPr>
          <w:p w:rsidR="00105959" w:rsidRPr="00D8597D" w:rsidRDefault="00105959" w:rsidP="00AC7624">
            <w:pPr>
              <w:spacing w:line="360" w:lineRule="auto"/>
              <w:jc w:val="both"/>
            </w:pPr>
            <w:r w:rsidRPr="00D8597D">
              <w:t xml:space="preserve">2009-2010 </w:t>
            </w:r>
            <w:proofErr w:type="spellStart"/>
            <w:r w:rsidRPr="00D8597D">
              <w:t>уч</w:t>
            </w:r>
            <w:proofErr w:type="gramStart"/>
            <w:r w:rsidRPr="00D8597D">
              <w:t>.г</w:t>
            </w:r>
            <w:proofErr w:type="gramEnd"/>
            <w:r w:rsidRPr="00D8597D">
              <w:t>од</w:t>
            </w:r>
            <w:proofErr w:type="spellEnd"/>
          </w:p>
        </w:tc>
        <w:tc>
          <w:tcPr>
            <w:tcW w:w="1397" w:type="dxa"/>
          </w:tcPr>
          <w:p w:rsidR="00105959" w:rsidRPr="00D8597D" w:rsidRDefault="00105959" w:rsidP="00AC7624">
            <w:pPr>
              <w:spacing w:line="360" w:lineRule="auto"/>
              <w:jc w:val="both"/>
            </w:pPr>
            <w:r w:rsidRPr="00D8597D">
              <w:t>199</w:t>
            </w:r>
          </w:p>
        </w:tc>
        <w:tc>
          <w:tcPr>
            <w:tcW w:w="1797" w:type="dxa"/>
          </w:tcPr>
          <w:p w:rsidR="00105959" w:rsidRPr="00D8597D" w:rsidRDefault="00105959" w:rsidP="00AC7624">
            <w:pPr>
              <w:spacing w:line="360" w:lineRule="auto"/>
              <w:jc w:val="both"/>
            </w:pPr>
            <w:r w:rsidRPr="00D8597D">
              <w:t>285</w:t>
            </w:r>
          </w:p>
        </w:tc>
        <w:tc>
          <w:tcPr>
            <w:tcW w:w="1929" w:type="dxa"/>
          </w:tcPr>
          <w:p w:rsidR="00105959" w:rsidRPr="00D8597D" w:rsidRDefault="00105959" w:rsidP="00AC7624">
            <w:pPr>
              <w:tabs>
                <w:tab w:val="center" w:pos="834"/>
                <w:tab w:val="left" w:pos="1515"/>
              </w:tabs>
              <w:spacing w:line="360" w:lineRule="auto"/>
              <w:jc w:val="both"/>
            </w:pPr>
            <w:r w:rsidRPr="00D8597D">
              <w:t>56</w:t>
            </w:r>
          </w:p>
        </w:tc>
        <w:tc>
          <w:tcPr>
            <w:tcW w:w="2054" w:type="dxa"/>
          </w:tcPr>
          <w:p w:rsidR="00105959" w:rsidRPr="00D8597D" w:rsidRDefault="00105959" w:rsidP="00AC7624">
            <w:pPr>
              <w:spacing w:line="360" w:lineRule="auto"/>
              <w:jc w:val="both"/>
            </w:pPr>
            <w:r w:rsidRPr="00D8597D">
              <w:t>540</w:t>
            </w:r>
          </w:p>
        </w:tc>
      </w:tr>
      <w:tr w:rsidR="00105959" w:rsidRPr="00105959" w:rsidTr="00D8597D">
        <w:tc>
          <w:tcPr>
            <w:tcW w:w="2819" w:type="dxa"/>
          </w:tcPr>
          <w:p w:rsidR="00105959" w:rsidRPr="00D8597D" w:rsidRDefault="00105959" w:rsidP="00AC7624">
            <w:pPr>
              <w:spacing w:line="360" w:lineRule="auto"/>
              <w:jc w:val="both"/>
            </w:pPr>
            <w:r w:rsidRPr="00D8597D">
              <w:t xml:space="preserve">2010-2011 </w:t>
            </w:r>
            <w:proofErr w:type="spellStart"/>
            <w:r w:rsidRPr="00D8597D">
              <w:t>уч</w:t>
            </w:r>
            <w:proofErr w:type="gramStart"/>
            <w:r w:rsidRPr="00D8597D">
              <w:t>.г</w:t>
            </w:r>
            <w:proofErr w:type="gramEnd"/>
            <w:r w:rsidRPr="00D8597D">
              <w:t>од</w:t>
            </w:r>
            <w:proofErr w:type="spellEnd"/>
          </w:p>
        </w:tc>
        <w:tc>
          <w:tcPr>
            <w:tcW w:w="1397" w:type="dxa"/>
          </w:tcPr>
          <w:p w:rsidR="00105959" w:rsidRPr="00D8597D" w:rsidRDefault="00105959" w:rsidP="00AC7624">
            <w:pPr>
              <w:spacing w:line="360" w:lineRule="auto"/>
              <w:jc w:val="both"/>
            </w:pPr>
            <w:r w:rsidRPr="00D8597D">
              <w:t>233</w:t>
            </w:r>
          </w:p>
        </w:tc>
        <w:tc>
          <w:tcPr>
            <w:tcW w:w="1797" w:type="dxa"/>
          </w:tcPr>
          <w:p w:rsidR="00105959" w:rsidRPr="00D8597D" w:rsidRDefault="00105959" w:rsidP="00AC7624">
            <w:pPr>
              <w:spacing w:line="360" w:lineRule="auto"/>
              <w:jc w:val="both"/>
            </w:pPr>
            <w:r w:rsidRPr="00D8597D">
              <w:t>277</w:t>
            </w:r>
          </w:p>
        </w:tc>
        <w:tc>
          <w:tcPr>
            <w:tcW w:w="1929" w:type="dxa"/>
          </w:tcPr>
          <w:p w:rsidR="00105959" w:rsidRPr="00D8597D" w:rsidRDefault="00105959" w:rsidP="00AC7624">
            <w:pPr>
              <w:spacing w:line="360" w:lineRule="auto"/>
              <w:jc w:val="both"/>
            </w:pPr>
            <w:r w:rsidRPr="00D8597D">
              <w:t>79</w:t>
            </w:r>
          </w:p>
        </w:tc>
        <w:tc>
          <w:tcPr>
            <w:tcW w:w="2054" w:type="dxa"/>
          </w:tcPr>
          <w:p w:rsidR="00105959" w:rsidRPr="00D8597D" w:rsidRDefault="00105959" w:rsidP="00AC7624">
            <w:pPr>
              <w:spacing w:line="360" w:lineRule="auto"/>
              <w:jc w:val="both"/>
            </w:pPr>
            <w:r w:rsidRPr="00D8597D">
              <w:t>589</w:t>
            </w:r>
          </w:p>
        </w:tc>
      </w:tr>
      <w:tr w:rsidR="00105959" w:rsidRPr="00105959" w:rsidTr="00D8597D">
        <w:tc>
          <w:tcPr>
            <w:tcW w:w="2819" w:type="dxa"/>
          </w:tcPr>
          <w:p w:rsidR="00105959" w:rsidRPr="00D8597D" w:rsidRDefault="00105959" w:rsidP="00AC7624">
            <w:pPr>
              <w:spacing w:line="360" w:lineRule="auto"/>
              <w:jc w:val="both"/>
            </w:pPr>
            <w:r w:rsidRPr="00D8597D">
              <w:t xml:space="preserve">2011-2012 </w:t>
            </w:r>
            <w:proofErr w:type="spellStart"/>
            <w:r w:rsidRPr="00D8597D">
              <w:t>уч</w:t>
            </w:r>
            <w:proofErr w:type="gramStart"/>
            <w:r w:rsidRPr="00D8597D">
              <w:t>.г</w:t>
            </w:r>
            <w:proofErr w:type="gramEnd"/>
            <w:r w:rsidRPr="00D8597D">
              <w:t>од</w:t>
            </w:r>
            <w:proofErr w:type="spellEnd"/>
          </w:p>
        </w:tc>
        <w:tc>
          <w:tcPr>
            <w:tcW w:w="1397" w:type="dxa"/>
          </w:tcPr>
          <w:p w:rsidR="00105959" w:rsidRPr="00D8597D" w:rsidRDefault="00105959" w:rsidP="00AC7624">
            <w:pPr>
              <w:spacing w:line="360" w:lineRule="auto"/>
              <w:jc w:val="both"/>
            </w:pPr>
            <w:r w:rsidRPr="00D8597D">
              <w:t>271</w:t>
            </w:r>
          </w:p>
        </w:tc>
        <w:tc>
          <w:tcPr>
            <w:tcW w:w="1797" w:type="dxa"/>
          </w:tcPr>
          <w:p w:rsidR="00105959" w:rsidRPr="00D8597D" w:rsidRDefault="00105959" w:rsidP="00AC7624">
            <w:pPr>
              <w:spacing w:line="360" w:lineRule="auto"/>
              <w:jc w:val="both"/>
            </w:pPr>
            <w:r w:rsidRPr="00D8597D">
              <w:t>265</w:t>
            </w:r>
          </w:p>
        </w:tc>
        <w:tc>
          <w:tcPr>
            <w:tcW w:w="1929" w:type="dxa"/>
          </w:tcPr>
          <w:p w:rsidR="00105959" w:rsidRPr="00D8597D" w:rsidRDefault="00105959" w:rsidP="00AC7624">
            <w:pPr>
              <w:spacing w:line="360" w:lineRule="auto"/>
              <w:jc w:val="both"/>
            </w:pPr>
            <w:r w:rsidRPr="00D8597D">
              <w:t>71</w:t>
            </w:r>
          </w:p>
        </w:tc>
        <w:tc>
          <w:tcPr>
            <w:tcW w:w="2054" w:type="dxa"/>
          </w:tcPr>
          <w:p w:rsidR="00105959" w:rsidRPr="00D8597D" w:rsidRDefault="00105959" w:rsidP="00AC7624">
            <w:pPr>
              <w:spacing w:line="360" w:lineRule="auto"/>
              <w:jc w:val="both"/>
            </w:pPr>
            <w:r w:rsidRPr="00D8597D">
              <w:t>607</w:t>
            </w:r>
          </w:p>
        </w:tc>
      </w:tr>
      <w:tr w:rsidR="00D8597D" w:rsidRPr="00105959" w:rsidTr="00D8597D">
        <w:tc>
          <w:tcPr>
            <w:tcW w:w="2819" w:type="dxa"/>
          </w:tcPr>
          <w:p w:rsidR="00D8597D" w:rsidRPr="00D8597D" w:rsidRDefault="00D8597D" w:rsidP="00AC7624">
            <w:pPr>
              <w:spacing w:line="360" w:lineRule="auto"/>
              <w:jc w:val="both"/>
            </w:pPr>
            <w:r>
              <w:t xml:space="preserve">2012-2013 </w:t>
            </w:r>
            <w:proofErr w:type="spellStart"/>
            <w:r>
              <w:t>уч</w:t>
            </w:r>
            <w:proofErr w:type="gramStart"/>
            <w:r>
              <w:t>.г</w:t>
            </w:r>
            <w:proofErr w:type="gramEnd"/>
            <w:r>
              <w:t>од</w:t>
            </w:r>
            <w:proofErr w:type="spellEnd"/>
          </w:p>
        </w:tc>
        <w:tc>
          <w:tcPr>
            <w:tcW w:w="1397" w:type="dxa"/>
          </w:tcPr>
          <w:p w:rsidR="00D8597D" w:rsidRPr="00D8597D" w:rsidRDefault="00D8597D" w:rsidP="00AC7624">
            <w:pPr>
              <w:spacing w:line="360" w:lineRule="auto"/>
              <w:jc w:val="both"/>
            </w:pPr>
            <w:r>
              <w:t>295</w:t>
            </w:r>
          </w:p>
        </w:tc>
        <w:tc>
          <w:tcPr>
            <w:tcW w:w="1797" w:type="dxa"/>
          </w:tcPr>
          <w:p w:rsidR="00D8597D" w:rsidRPr="00D8597D" w:rsidRDefault="00D8597D" w:rsidP="00AC7624">
            <w:pPr>
              <w:spacing w:line="360" w:lineRule="auto"/>
              <w:jc w:val="both"/>
            </w:pPr>
            <w:r>
              <w:t>267</w:t>
            </w:r>
          </w:p>
        </w:tc>
        <w:tc>
          <w:tcPr>
            <w:tcW w:w="1929" w:type="dxa"/>
          </w:tcPr>
          <w:p w:rsidR="00D8597D" w:rsidRPr="00D8597D" w:rsidRDefault="00D8597D" w:rsidP="00AC7624">
            <w:pPr>
              <w:spacing w:line="360" w:lineRule="auto"/>
              <w:jc w:val="both"/>
            </w:pPr>
            <w:r>
              <w:t>58</w:t>
            </w:r>
          </w:p>
        </w:tc>
        <w:tc>
          <w:tcPr>
            <w:tcW w:w="2054" w:type="dxa"/>
          </w:tcPr>
          <w:p w:rsidR="00D8597D" w:rsidRPr="00D8597D" w:rsidRDefault="00D8597D" w:rsidP="00AC7624">
            <w:pPr>
              <w:spacing w:line="360" w:lineRule="auto"/>
              <w:jc w:val="both"/>
            </w:pPr>
            <w:r>
              <w:t>620</w:t>
            </w:r>
          </w:p>
        </w:tc>
      </w:tr>
      <w:tr w:rsidR="00D8597D" w:rsidRPr="00105959" w:rsidTr="00D8597D">
        <w:tc>
          <w:tcPr>
            <w:tcW w:w="2819" w:type="dxa"/>
          </w:tcPr>
          <w:p w:rsidR="00D8597D" w:rsidRDefault="00D8597D" w:rsidP="00AC7624">
            <w:pPr>
              <w:spacing w:line="360" w:lineRule="auto"/>
              <w:jc w:val="both"/>
            </w:pPr>
            <w:r>
              <w:t xml:space="preserve">2013-2014 </w:t>
            </w:r>
            <w:proofErr w:type="spellStart"/>
            <w:r>
              <w:t>уч</w:t>
            </w:r>
            <w:proofErr w:type="gramStart"/>
            <w:r>
              <w:t>.г</w:t>
            </w:r>
            <w:proofErr w:type="gramEnd"/>
            <w:r>
              <w:t>од</w:t>
            </w:r>
            <w:proofErr w:type="spellEnd"/>
          </w:p>
        </w:tc>
        <w:tc>
          <w:tcPr>
            <w:tcW w:w="1397" w:type="dxa"/>
          </w:tcPr>
          <w:p w:rsidR="00D8597D" w:rsidRPr="00D8597D" w:rsidRDefault="00D8597D" w:rsidP="00AC7624">
            <w:pPr>
              <w:spacing w:line="360" w:lineRule="auto"/>
              <w:jc w:val="both"/>
            </w:pPr>
            <w:r>
              <w:t>329</w:t>
            </w:r>
          </w:p>
        </w:tc>
        <w:tc>
          <w:tcPr>
            <w:tcW w:w="1797" w:type="dxa"/>
          </w:tcPr>
          <w:p w:rsidR="00D8597D" w:rsidRPr="00D8597D" w:rsidRDefault="00D8597D" w:rsidP="00AC7624">
            <w:pPr>
              <w:spacing w:line="360" w:lineRule="auto"/>
              <w:jc w:val="both"/>
            </w:pPr>
            <w:r>
              <w:t>278</w:t>
            </w:r>
          </w:p>
        </w:tc>
        <w:tc>
          <w:tcPr>
            <w:tcW w:w="1929" w:type="dxa"/>
          </w:tcPr>
          <w:p w:rsidR="00D8597D" w:rsidRPr="00D8597D" w:rsidRDefault="00D8597D" w:rsidP="00AC7624">
            <w:pPr>
              <w:spacing w:line="360" w:lineRule="auto"/>
              <w:jc w:val="both"/>
            </w:pPr>
            <w:r>
              <w:t>56</w:t>
            </w:r>
          </w:p>
        </w:tc>
        <w:tc>
          <w:tcPr>
            <w:tcW w:w="2054" w:type="dxa"/>
          </w:tcPr>
          <w:p w:rsidR="00D8597D" w:rsidRPr="00D8597D" w:rsidRDefault="00D8597D" w:rsidP="00AC7624">
            <w:pPr>
              <w:spacing w:line="360" w:lineRule="auto"/>
              <w:jc w:val="both"/>
            </w:pPr>
            <w:r>
              <w:t>663</w:t>
            </w:r>
          </w:p>
        </w:tc>
      </w:tr>
    </w:tbl>
    <w:p w:rsidR="00D8597D" w:rsidRDefault="00D8597D" w:rsidP="00FD7C7C">
      <w:pPr>
        <w:spacing w:line="360" w:lineRule="auto"/>
        <w:ind w:firstLine="709"/>
        <w:jc w:val="both"/>
        <w:rPr>
          <w:sz w:val="28"/>
          <w:szCs w:val="28"/>
        </w:rPr>
      </w:pPr>
    </w:p>
    <w:p w:rsidR="00105959" w:rsidRPr="00105959" w:rsidRDefault="00105959" w:rsidP="00FD7C7C">
      <w:pPr>
        <w:spacing w:line="360" w:lineRule="auto"/>
        <w:ind w:firstLine="709"/>
        <w:jc w:val="both"/>
        <w:rPr>
          <w:sz w:val="28"/>
          <w:szCs w:val="28"/>
        </w:rPr>
      </w:pPr>
      <w:r w:rsidRPr="00105959">
        <w:rPr>
          <w:sz w:val="28"/>
          <w:szCs w:val="28"/>
        </w:rPr>
        <w:t xml:space="preserve">В таблице </w:t>
      </w:r>
      <w:r w:rsidR="00D8597D">
        <w:rPr>
          <w:sz w:val="28"/>
          <w:szCs w:val="28"/>
        </w:rPr>
        <w:t>3</w:t>
      </w:r>
      <w:r w:rsidRPr="00105959">
        <w:rPr>
          <w:sz w:val="28"/>
          <w:szCs w:val="28"/>
        </w:rPr>
        <w:t xml:space="preserve">.2 представлены сведения об </w:t>
      </w:r>
      <w:proofErr w:type="gramStart"/>
      <w:r w:rsidRPr="00105959">
        <w:rPr>
          <w:sz w:val="28"/>
          <w:szCs w:val="28"/>
        </w:rPr>
        <w:t>обучающихся</w:t>
      </w:r>
      <w:proofErr w:type="gramEnd"/>
      <w:r w:rsidRPr="00105959">
        <w:rPr>
          <w:sz w:val="28"/>
          <w:szCs w:val="28"/>
        </w:rPr>
        <w:t xml:space="preserve"> на 1 сентября 201</w:t>
      </w:r>
      <w:r w:rsidR="00D8597D">
        <w:rPr>
          <w:sz w:val="28"/>
          <w:szCs w:val="28"/>
        </w:rPr>
        <w:t>3</w:t>
      </w:r>
      <w:r w:rsidRPr="00105959">
        <w:rPr>
          <w:sz w:val="28"/>
          <w:szCs w:val="28"/>
        </w:rPr>
        <w:t xml:space="preserve"> года. Анализируя данные таблицы и сложившуюся социально-экономическую обстановку в микрорайоне, можно сделать вывод о росте контингента </w:t>
      </w:r>
      <w:proofErr w:type="gramStart"/>
      <w:r w:rsidRPr="00105959">
        <w:rPr>
          <w:sz w:val="28"/>
          <w:szCs w:val="28"/>
        </w:rPr>
        <w:t>обучающихся</w:t>
      </w:r>
      <w:proofErr w:type="gramEnd"/>
      <w:r w:rsidRPr="00105959">
        <w:rPr>
          <w:sz w:val="28"/>
          <w:szCs w:val="28"/>
        </w:rPr>
        <w:t xml:space="preserve"> в 201</w:t>
      </w:r>
      <w:r w:rsidR="00D8597D">
        <w:rPr>
          <w:sz w:val="28"/>
          <w:szCs w:val="28"/>
        </w:rPr>
        <w:t>4</w:t>
      </w:r>
      <w:r w:rsidRPr="00105959">
        <w:rPr>
          <w:sz w:val="28"/>
          <w:szCs w:val="28"/>
        </w:rPr>
        <w:t xml:space="preserve">-2016 гг. </w:t>
      </w:r>
    </w:p>
    <w:p w:rsidR="00105959" w:rsidRPr="00105959" w:rsidRDefault="00105959" w:rsidP="00FD7C7C">
      <w:pPr>
        <w:spacing w:line="360" w:lineRule="auto"/>
        <w:ind w:firstLine="709"/>
        <w:jc w:val="both"/>
        <w:rPr>
          <w:sz w:val="28"/>
          <w:szCs w:val="28"/>
        </w:rPr>
      </w:pPr>
      <w:r w:rsidRPr="00105959">
        <w:rPr>
          <w:sz w:val="28"/>
          <w:szCs w:val="28"/>
        </w:rPr>
        <w:t xml:space="preserve">Таблица </w:t>
      </w:r>
      <w:r w:rsidR="00C67633">
        <w:rPr>
          <w:sz w:val="28"/>
          <w:szCs w:val="28"/>
        </w:rPr>
        <w:t>3</w:t>
      </w:r>
      <w:r w:rsidRPr="00105959">
        <w:rPr>
          <w:sz w:val="28"/>
          <w:szCs w:val="28"/>
        </w:rPr>
        <w:t xml:space="preserve">.2 - Сведения об </w:t>
      </w:r>
      <w:proofErr w:type="gramStart"/>
      <w:r w:rsidRPr="00105959">
        <w:rPr>
          <w:sz w:val="28"/>
          <w:szCs w:val="28"/>
        </w:rPr>
        <w:t>обучающихся</w:t>
      </w:r>
      <w:proofErr w:type="gramEnd"/>
      <w:r w:rsidRPr="00105959">
        <w:rPr>
          <w:sz w:val="28"/>
          <w:szCs w:val="28"/>
        </w:rPr>
        <w:t xml:space="preserve"> на 1 сентября 201</w:t>
      </w:r>
      <w:r w:rsidR="00D8597D">
        <w:rPr>
          <w:sz w:val="28"/>
          <w:szCs w:val="28"/>
        </w:rPr>
        <w:t>3</w:t>
      </w:r>
      <w:r w:rsidRPr="00105959">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840"/>
        <w:gridCol w:w="1840"/>
        <w:gridCol w:w="1840"/>
        <w:gridCol w:w="1828"/>
      </w:tblGrid>
      <w:tr w:rsidR="00105959" w:rsidRPr="00105959" w:rsidTr="0034298A">
        <w:tc>
          <w:tcPr>
            <w:tcW w:w="3025" w:type="dxa"/>
          </w:tcPr>
          <w:p w:rsidR="00105959" w:rsidRPr="00D8597D" w:rsidRDefault="00105959" w:rsidP="00AC7624">
            <w:pPr>
              <w:jc w:val="both"/>
            </w:pPr>
          </w:p>
        </w:tc>
        <w:tc>
          <w:tcPr>
            <w:tcW w:w="1840" w:type="dxa"/>
          </w:tcPr>
          <w:p w:rsidR="00105959" w:rsidRPr="00D8597D" w:rsidRDefault="00105959" w:rsidP="00AC7624">
            <w:pPr>
              <w:jc w:val="both"/>
              <w:rPr>
                <w:b/>
              </w:rPr>
            </w:pPr>
            <w:r w:rsidRPr="00D8597D">
              <w:rPr>
                <w:b/>
              </w:rPr>
              <w:t>Первая ступень</w:t>
            </w:r>
          </w:p>
        </w:tc>
        <w:tc>
          <w:tcPr>
            <w:tcW w:w="1840" w:type="dxa"/>
          </w:tcPr>
          <w:p w:rsidR="00105959" w:rsidRPr="00D8597D" w:rsidRDefault="00105959" w:rsidP="00AC7624">
            <w:pPr>
              <w:jc w:val="both"/>
              <w:rPr>
                <w:b/>
              </w:rPr>
            </w:pPr>
            <w:r w:rsidRPr="00D8597D">
              <w:rPr>
                <w:b/>
              </w:rPr>
              <w:t>Вторая ступень</w:t>
            </w:r>
          </w:p>
        </w:tc>
        <w:tc>
          <w:tcPr>
            <w:tcW w:w="1840" w:type="dxa"/>
          </w:tcPr>
          <w:p w:rsidR="00105959" w:rsidRPr="00D8597D" w:rsidRDefault="00105959" w:rsidP="00AC7624">
            <w:pPr>
              <w:jc w:val="both"/>
              <w:rPr>
                <w:b/>
              </w:rPr>
            </w:pPr>
            <w:r w:rsidRPr="00D8597D">
              <w:rPr>
                <w:b/>
              </w:rPr>
              <w:t>Третья ступень</w:t>
            </w:r>
          </w:p>
        </w:tc>
        <w:tc>
          <w:tcPr>
            <w:tcW w:w="1828" w:type="dxa"/>
          </w:tcPr>
          <w:p w:rsidR="00105959" w:rsidRPr="00D8597D" w:rsidRDefault="00105959" w:rsidP="00AC7624">
            <w:pPr>
              <w:jc w:val="both"/>
              <w:rPr>
                <w:b/>
              </w:rPr>
            </w:pPr>
            <w:r w:rsidRPr="00D8597D">
              <w:rPr>
                <w:b/>
              </w:rPr>
              <w:t>Всего по школе</w:t>
            </w:r>
          </w:p>
        </w:tc>
      </w:tr>
      <w:tr w:rsidR="00105959" w:rsidRPr="00105959" w:rsidTr="0034298A">
        <w:tc>
          <w:tcPr>
            <w:tcW w:w="3025" w:type="dxa"/>
          </w:tcPr>
          <w:p w:rsidR="00105959" w:rsidRPr="00D8597D" w:rsidRDefault="00105959" w:rsidP="00AC7624">
            <w:pPr>
              <w:jc w:val="both"/>
            </w:pPr>
            <w:r w:rsidRPr="00D8597D">
              <w:t xml:space="preserve">Общее количество </w:t>
            </w:r>
            <w:proofErr w:type="gramStart"/>
            <w:r w:rsidRPr="00D8597D">
              <w:t>обучающихся</w:t>
            </w:r>
            <w:proofErr w:type="gramEnd"/>
          </w:p>
        </w:tc>
        <w:tc>
          <w:tcPr>
            <w:tcW w:w="1840" w:type="dxa"/>
          </w:tcPr>
          <w:p w:rsidR="00105959" w:rsidRPr="00D8597D" w:rsidRDefault="00D8597D" w:rsidP="00AC7624">
            <w:pPr>
              <w:jc w:val="both"/>
            </w:pPr>
            <w:r>
              <w:t>328</w:t>
            </w:r>
          </w:p>
        </w:tc>
        <w:tc>
          <w:tcPr>
            <w:tcW w:w="1840" w:type="dxa"/>
          </w:tcPr>
          <w:p w:rsidR="00105959" w:rsidRPr="00D8597D" w:rsidRDefault="00D8597D" w:rsidP="00AC7624">
            <w:pPr>
              <w:jc w:val="both"/>
            </w:pPr>
            <w:r>
              <w:t>276</w:t>
            </w:r>
          </w:p>
        </w:tc>
        <w:tc>
          <w:tcPr>
            <w:tcW w:w="1840" w:type="dxa"/>
          </w:tcPr>
          <w:p w:rsidR="00105959" w:rsidRPr="00D8597D" w:rsidRDefault="00D8597D" w:rsidP="00AC7624">
            <w:pPr>
              <w:jc w:val="both"/>
            </w:pPr>
            <w:r>
              <w:t>54</w:t>
            </w:r>
          </w:p>
        </w:tc>
        <w:tc>
          <w:tcPr>
            <w:tcW w:w="1828" w:type="dxa"/>
          </w:tcPr>
          <w:p w:rsidR="00105959" w:rsidRPr="00D8597D" w:rsidRDefault="00D8597D" w:rsidP="00AC7624">
            <w:pPr>
              <w:jc w:val="both"/>
            </w:pPr>
            <w:r>
              <w:t>658</w:t>
            </w:r>
          </w:p>
        </w:tc>
      </w:tr>
      <w:tr w:rsidR="00105959" w:rsidRPr="00105959" w:rsidTr="0034298A">
        <w:tc>
          <w:tcPr>
            <w:tcW w:w="3025" w:type="dxa"/>
          </w:tcPr>
          <w:p w:rsidR="00105959" w:rsidRPr="00D8597D" w:rsidRDefault="00105959" w:rsidP="00AC7624">
            <w:pPr>
              <w:jc w:val="both"/>
            </w:pPr>
            <w:r w:rsidRPr="00D8597D">
              <w:t>Общее количество классов, в том числе:</w:t>
            </w:r>
          </w:p>
          <w:p w:rsidR="00105959" w:rsidRPr="00D8597D" w:rsidRDefault="00105959" w:rsidP="00AC7624">
            <w:pPr>
              <w:jc w:val="both"/>
            </w:pPr>
            <w:r w:rsidRPr="00D8597D">
              <w:t>*</w:t>
            </w:r>
            <w:proofErr w:type="gramStart"/>
            <w:r w:rsidRPr="00D8597D">
              <w:t>общеобразовательных</w:t>
            </w:r>
            <w:proofErr w:type="gramEnd"/>
            <w:r w:rsidRPr="00D8597D">
              <w:t xml:space="preserve"> базового уровня</w:t>
            </w:r>
          </w:p>
          <w:p w:rsidR="00105959" w:rsidRPr="00D8597D" w:rsidRDefault="00105959" w:rsidP="00AC7624">
            <w:pPr>
              <w:jc w:val="both"/>
            </w:pPr>
            <w:r w:rsidRPr="00D8597D">
              <w:t>*профильных</w:t>
            </w:r>
          </w:p>
        </w:tc>
        <w:tc>
          <w:tcPr>
            <w:tcW w:w="1840" w:type="dxa"/>
          </w:tcPr>
          <w:p w:rsidR="00105959" w:rsidRPr="00D8597D" w:rsidRDefault="00105959" w:rsidP="00AC7624">
            <w:pPr>
              <w:jc w:val="both"/>
            </w:pPr>
            <w:r w:rsidRPr="00D8597D">
              <w:t>1</w:t>
            </w:r>
            <w:r w:rsidR="00D8597D">
              <w:t>2</w:t>
            </w:r>
          </w:p>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1</w:t>
            </w:r>
            <w:r w:rsidR="00D8597D">
              <w:t>2</w:t>
            </w:r>
          </w:p>
          <w:p w:rsidR="00105959" w:rsidRPr="00D8597D" w:rsidRDefault="00105959" w:rsidP="00AC7624">
            <w:pPr>
              <w:jc w:val="both"/>
            </w:pPr>
            <w:r w:rsidRPr="00D8597D">
              <w:t>-</w:t>
            </w:r>
          </w:p>
        </w:tc>
        <w:tc>
          <w:tcPr>
            <w:tcW w:w="1840" w:type="dxa"/>
          </w:tcPr>
          <w:p w:rsidR="00105959" w:rsidRPr="00D8597D" w:rsidRDefault="00105959" w:rsidP="00AC7624">
            <w:pPr>
              <w:jc w:val="both"/>
            </w:pPr>
            <w:r w:rsidRPr="00D8597D">
              <w:t>11</w:t>
            </w:r>
          </w:p>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11</w:t>
            </w:r>
          </w:p>
          <w:p w:rsidR="00105959" w:rsidRPr="00D8597D" w:rsidRDefault="00105959" w:rsidP="00AC7624">
            <w:pPr>
              <w:jc w:val="both"/>
            </w:pPr>
            <w:r w:rsidRPr="00D8597D">
              <w:t>-</w:t>
            </w:r>
          </w:p>
        </w:tc>
        <w:tc>
          <w:tcPr>
            <w:tcW w:w="1840" w:type="dxa"/>
          </w:tcPr>
          <w:p w:rsidR="00105959" w:rsidRPr="00D8597D" w:rsidRDefault="00105959" w:rsidP="00AC7624">
            <w:pPr>
              <w:jc w:val="both"/>
            </w:pPr>
            <w:r w:rsidRPr="00D8597D">
              <w:t>2</w:t>
            </w:r>
          </w:p>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w:t>
            </w:r>
          </w:p>
          <w:p w:rsidR="00105959" w:rsidRPr="00D8597D" w:rsidRDefault="00105959" w:rsidP="00AC7624">
            <w:pPr>
              <w:jc w:val="both"/>
            </w:pPr>
            <w:r w:rsidRPr="00D8597D">
              <w:t>2</w:t>
            </w:r>
          </w:p>
        </w:tc>
        <w:tc>
          <w:tcPr>
            <w:tcW w:w="1828" w:type="dxa"/>
          </w:tcPr>
          <w:p w:rsidR="00105959" w:rsidRPr="00D8597D" w:rsidRDefault="00105959" w:rsidP="00AC7624">
            <w:pPr>
              <w:jc w:val="both"/>
            </w:pPr>
            <w:r w:rsidRPr="00D8597D">
              <w:t>2</w:t>
            </w:r>
            <w:r w:rsidR="00C67633">
              <w:t>5</w:t>
            </w:r>
          </w:p>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2</w:t>
            </w:r>
            <w:r w:rsidR="00C67633">
              <w:t>3</w:t>
            </w:r>
          </w:p>
          <w:p w:rsidR="00105959" w:rsidRPr="00D8597D" w:rsidRDefault="00105959" w:rsidP="00AC7624">
            <w:pPr>
              <w:jc w:val="both"/>
            </w:pPr>
            <w:r w:rsidRPr="00D8597D">
              <w:t>2</w:t>
            </w:r>
          </w:p>
        </w:tc>
      </w:tr>
      <w:tr w:rsidR="00105959" w:rsidRPr="00105959" w:rsidTr="0034298A">
        <w:tc>
          <w:tcPr>
            <w:tcW w:w="3025" w:type="dxa"/>
          </w:tcPr>
          <w:p w:rsidR="00105959" w:rsidRPr="00D8597D" w:rsidRDefault="00105959" w:rsidP="00AC7624">
            <w:pPr>
              <w:jc w:val="both"/>
            </w:pPr>
            <w:r w:rsidRPr="00D8597D">
              <w:t>Средняя наполняемость классов</w:t>
            </w:r>
          </w:p>
        </w:tc>
        <w:tc>
          <w:tcPr>
            <w:tcW w:w="1840" w:type="dxa"/>
          </w:tcPr>
          <w:p w:rsidR="00105959" w:rsidRPr="00D8597D" w:rsidRDefault="00C67633" w:rsidP="00AC7624">
            <w:pPr>
              <w:jc w:val="both"/>
            </w:pPr>
            <w:r>
              <w:t>27,3</w:t>
            </w:r>
          </w:p>
        </w:tc>
        <w:tc>
          <w:tcPr>
            <w:tcW w:w="1840" w:type="dxa"/>
          </w:tcPr>
          <w:p w:rsidR="00105959" w:rsidRPr="00D8597D" w:rsidRDefault="00C67633" w:rsidP="00AC7624">
            <w:pPr>
              <w:jc w:val="both"/>
            </w:pPr>
            <w:r>
              <w:t>25,1</w:t>
            </w:r>
          </w:p>
        </w:tc>
        <w:tc>
          <w:tcPr>
            <w:tcW w:w="1840" w:type="dxa"/>
          </w:tcPr>
          <w:p w:rsidR="00105959" w:rsidRPr="00D8597D" w:rsidRDefault="00C67633" w:rsidP="00AC7624">
            <w:pPr>
              <w:jc w:val="both"/>
            </w:pPr>
            <w:r>
              <w:t>27</w:t>
            </w:r>
          </w:p>
        </w:tc>
        <w:tc>
          <w:tcPr>
            <w:tcW w:w="1828" w:type="dxa"/>
          </w:tcPr>
          <w:p w:rsidR="00105959" w:rsidRPr="00D8597D" w:rsidRDefault="00C67633" w:rsidP="00AC7624">
            <w:pPr>
              <w:jc w:val="both"/>
            </w:pPr>
            <w:r>
              <w:t>26,3</w:t>
            </w:r>
          </w:p>
        </w:tc>
      </w:tr>
      <w:tr w:rsidR="00105959" w:rsidRPr="00105959" w:rsidTr="0034298A">
        <w:tc>
          <w:tcPr>
            <w:tcW w:w="3025" w:type="dxa"/>
          </w:tcPr>
          <w:p w:rsidR="00105959" w:rsidRPr="00D8597D" w:rsidRDefault="00105959" w:rsidP="00AC7624">
            <w:pPr>
              <w:jc w:val="both"/>
            </w:pPr>
            <w:r w:rsidRPr="00D8597D">
              <w:t>Количество классов, обучающихся в 1 смену</w:t>
            </w:r>
          </w:p>
        </w:tc>
        <w:tc>
          <w:tcPr>
            <w:tcW w:w="1840" w:type="dxa"/>
          </w:tcPr>
          <w:p w:rsidR="00105959" w:rsidRPr="00D8597D" w:rsidRDefault="00C67633" w:rsidP="00AC7624">
            <w:pPr>
              <w:jc w:val="both"/>
            </w:pPr>
            <w:r>
              <w:t>8</w:t>
            </w:r>
          </w:p>
        </w:tc>
        <w:tc>
          <w:tcPr>
            <w:tcW w:w="1840" w:type="dxa"/>
          </w:tcPr>
          <w:p w:rsidR="00105959" w:rsidRPr="00D8597D" w:rsidRDefault="00C67633" w:rsidP="00AC7624">
            <w:pPr>
              <w:jc w:val="both"/>
            </w:pPr>
            <w:r>
              <w:t>11</w:t>
            </w:r>
          </w:p>
        </w:tc>
        <w:tc>
          <w:tcPr>
            <w:tcW w:w="1840" w:type="dxa"/>
          </w:tcPr>
          <w:p w:rsidR="00105959" w:rsidRPr="00D8597D" w:rsidRDefault="00C67633" w:rsidP="00AC7624">
            <w:pPr>
              <w:jc w:val="both"/>
            </w:pPr>
            <w:r>
              <w:t>2</w:t>
            </w:r>
          </w:p>
        </w:tc>
        <w:tc>
          <w:tcPr>
            <w:tcW w:w="1828" w:type="dxa"/>
          </w:tcPr>
          <w:p w:rsidR="00105959" w:rsidRPr="00D8597D" w:rsidRDefault="00C67633" w:rsidP="00AC7624">
            <w:pPr>
              <w:jc w:val="both"/>
            </w:pPr>
            <w:r>
              <w:t>21</w:t>
            </w:r>
          </w:p>
        </w:tc>
      </w:tr>
      <w:tr w:rsidR="00C67633" w:rsidRPr="00105959" w:rsidTr="0034298A">
        <w:tc>
          <w:tcPr>
            <w:tcW w:w="3025" w:type="dxa"/>
          </w:tcPr>
          <w:p w:rsidR="00C67633" w:rsidRPr="00D8597D" w:rsidRDefault="00C67633" w:rsidP="00AC7624">
            <w:pPr>
              <w:jc w:val="both"/>
            </w:pPr>
            <w:r>
              <w:t xml:space="preserve"> </w:t>
            </w:r>
            <w:r w:rsidRPr="00D8597D">
              <w:t>Количество классов, обучающихся в</w:t>
            </w:r>
            <w:r>
              <w:t>о</w:t>
            </w:r>
            <w:r w:rsidRPr="00D8597D">
              <w:t xml:space="preserve"> </w:t>
            </w:r>
            <w:r>
              <w:t>2</w:t>
            </w:r>
            <w:r w:rsidRPr="00D8597D">
              <w:t xml:space="preserve"> смену</w:t>
            </w:r>
          </w:p>
        </w:tc>
        <w:tc>
          <w:tcPr>
            <w:tcW w:w="1840" w:type="dxa"/>
          </w:tcPr>
          <w:p w:rsidR="00C67633" w:rsidRDefault="00C67633" w:rsidP="00AC7624">
            <w:pPr>
              <w:jc w:val="both"/>
            </w:pPr>
            <w:r>
              <w:t>4</w:t>
            </w:r>
          </w:p>
        </w:tc>
        <w:tc>
          <w:tcPr>
            <w:tcW w:w="1840" w:type="dxa"/>
          </w:tcPr>
          <w:p w:rsidR="00C67633" w:rsidRDefault="00C67633" w:rsidP="00AC7624">
            <w:pPr>
              <w:jc w:val="both"/>
            </w:pPr>
            <w:r>
              <w:t>-</w:t>
            </w:r>
          </w:p>
        </w:tc>
        <w:tc>
          <w:tcPr>
            <w:tcW w:w="1840" w:type="dxa"/>
          </w:tcPr>
          <w:p w:rsidR="00C67633" w:rsidRDefault="00C67633" w:rsidP="00AC7624">
            <w:pPr>
              <w:jc w:val="both"/>
            </w:pPr>
            <w:r>
              <w:t>-</w:t>
            </w:r>
          </w:p>
        </w:tc>
        <w:tc>
          <w:tcPr>
            <w:tcW w:w="1828" w:type="dxa"/>
          </w:tcPr>
          <w:p w:rsidR="00C67633" w:rsidRDefault="00C67633" w:rsidP="00AC7624">
            <w:pPr>
              <w:jc w:val="both"/>
            </w:pPr>
            <w:r>
              <w:t>4</w:t>
            </w:r>
          </w:p>
        </w:tc>
      </w:tr>
      <w:tr w:rsidR="00105959" w:rsidRPr="00105959" w:rsidTr="0034298A">
        <w:tc>
          <w:tcPr>
            <w:tcW w:w="3025" w:type="dxa"/>
          </w:tcPr>
          <w:p w:rsidR="00105959" w:rsidRPr="00D8597D" w:rsidRDefault="00105959" w:rsidP="00AC7624">
            <w:pPr>
              <w:jc w:val="both"/>
            </w:pPr>
            <w:r w:rsidRPr="00D8597D">
              <w:t>Количество групп продленного дня</w:t>
            </w:r>
          </w:p>
        </w:tc>
        <w:tc>
          <w:tcPr>
            <w:tcW w:w="1840" w:type="dxa"/>
          </w:tcPr>
          <w:p w:rsidR="00105959" w:rsidRPr="00D8597D" w:rsidRDefault="00105959" w:rsidP="00AC7624">
            <w:pPr>
              <w:jc w:val="both"/>
            </w:pPr>
          </w:p>
          <w:p w:rsidR="00105959" w:rsidRPr="00D8597D" w:rsidRDefault="00105959" w:rsidP="00AC7624">
            <w:pPr>
              <w:jc w:val="both"/>
            </w:pPr>
            <w:r w:rsidRPr="00D8597D">
              <w:t>2</w:t>
            </w:r>
          </w:p>
        </w:tc>
        <w:tc>
          <w:tcPr>
            <w:tcW w:w="1840" w:type="dxa"/>
          </w:tcPr>
          <w:p w:rsidR="00105959" w:rsidRPr="00D8597D" w:rsidRDefault="00105959" w:rsidP="00AC7624">
            <w:pPr>
              <w:jc w:val="both"/>
            </w:pPr>
          </w:p>
          <w:p w:rsidR="00105959" w:rsidRPr="00D8597D" w:rsidRDefault="00105959" w:rsidP="00AC7624">
            <w:pPr>
              <w:jc w:val="both"/>
            </w:pPr>
            <w:r w:rsidRPr="00D8597D">
              <w:t>-</w:t>
            </w:r>
          </w:p>
        </w:tc>
        <w:tc>
          <w:tcPr>
            <w:tcW w:w="1840" w:type="dxa"/>
          </w:tcPr>
          <w:p w:rsidR="00105959" w:rsidRPr="00D8597D" w:rsidRDefault="00105959" w:rsidP="00AC7624">
            <w:pPr>
              <w:jc w:val="both"/>
            </w:pPr>
          </w:p>
          <w:p w:rsidR="00105959" w:rsidRPr="00D8597D" w:rsidRDefault="00105959" w:rsidP="00AC7624">
            <w:pPr>
              <w:jc w:val="both"/>
            </w:pPr>
            <w:r w:rsidRPr="00D8597D">
              <w:t>-</w:t>
            </w:r>
          </w:p>
        </w:tc>
        <w:tc>
          <w:tcPr>
            <w:tcW w:w="1828" w:type="dxa"/>
          </w:tcPr>
          <w:p w:rsidR="00105959" w:rsidRPr="00D8597D" w:rsidRDefault="00105959" w:rsidP="00AC7624">
            <w:pPr>
              <w:jc w:val="both"/>
            </w:pPr>
          </w:p>
          <w:p w:rsidR="00105959" w:rsidRPr="00D8597D" w:rsidRDefault="00105959" w:rsidP="00AC7624">
            <w:pPr>
              <w:jc w:val="both"/>
            </w:pPr>
            <w:r w:rsidRPr="00D8597D">
              <w:t>2</w:t>
            </w:r>
          </w:p>
        </w:tc>
      </w:tr>
      <w:tr w:rsidR="00105959" w:rsidRPr="00105959" w:rsidTr="0034298A">
        <w:tc>
          <w:tcPr>
            <w:tcW w:w="3025" w:type="dxa"/>
          </w:tcPr>
          <w:p w:rsidR="00105959" w:rsidRPr="00D8597D" w:rsidRDefault="00105959" w:rsidP="00AC7624">
            <w:pPr>
              <w:jc w:val="both"/>
            </w:pPr>
            <w:r w:rsidRPr="00D8597D">
              <w:t>Средняя наполняемость групп продленного дня</w:t>
            </w:r>
          </w:p>
        </w:tc>
        <w:tc>
          <w:tcPr>
            <w:tcW w:w="1840" w:type="dxa"/>
          </w:tcPr>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50</w:t>
            </w:r>
          </w:p>
        </w:tc>
        <w:tc>
          <w:tcPr>
            <w:tcW w:w="1840" w:type="dxa"/>
          </w:tcPr>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w:t>
            </w:r>
          </w:p>
        </w:tc>
        <w:tc>
          <w:tcPr>
            <w:tcW w:w="1840" w:type="dxa"/>
          </w:tcPr>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w:t>
            </w:r>
          </w:p>
        </w:tc>
        <w:tc>
          <w:tcPr>
            <w:tcW w:w="1828" w:type="dxa"/>
          </w:tcPr>
          <w:p w:rsidR="00105959" w:rsidRPr="00D8597D" w:rsidRDefault="00105959" w:rsidP="00AC7624">
            <w:pPr>
              <w:jc w:val="both"/>
            </w:pPr>
          </w:p>
          <w:p w:rsidR="00105959" w:rsidRPr="00D8597D" w:rsidRDefault="00105959" w:rsidP="00AC7624">
            <w:pPr>
              <w:jc w:val="both"/>
            </w:pPr>
          </w:p>
          <w:p w:rsidR="00105959" w:rsidRPr="00D8597D" w:rsidRDefault="00105959" w:rsidP="00AC7624">
            <w:pPr>
              <w:jc w:val="both"/>
            </w:pPr>
            <w:r w:rsidRPr="00D8597D">
              <w:t>50</w:t>
            </w:r>
          </w:p>
        </w:tc>
      </w:tr>
    </w:tbl>
    <w:p w:rsidR="00105959" w:rsidRPr="00105959" w:rsidRDefault="00105959" w:rsidP="00FD7C7C">
      <w:pPr>
        <w:pStyle w:val="a7"/>
        <w:spacing w:line="360" w:lineRule="auto"/>
        <w:ind w:firstLine="709"/>
        <w:rPr>
          <w:bCs/>
          <w:sz w:val="28"/>
          <w:szCs w:val="28"/>
        </w:rPr>
      </w:pPr>
    </w:p>
    <w:p w:rsidR="00105959" w:rsidRPr="00105959" w:rsidRDefault="00105959" w:rsidP="00FD7C7C">
      <w:pPr>
        <w:pStyle w:val="a7"/>
        <w:spacing w:line="360" w:lineRule="auto"/>
        <w:ind w:firstLine="709"/>
        <w:rPr>
          <w:bCs/>
          <w:sz w:val="28"/>
          <w:szCs w:val="28"/>
        </w:rPr>
      </w:pPr>
      <w:r w:rsidRPr="00105959">
        <w:rPr>
          <w:bCs/>
          <w:sz w:val="28"/>
          <w:szCs w:val="28"/>
        </w:rPr>
        <w:t xml:space="preserve">На основании данных годовых отчетов за последние три года администрацией школы проведен анализ качества </w:t>
      </w:r>
      <w:proofErr w:type="spellStart"/>
      <w:r w:rsidRPr="00105959">
        <w:rPr>
          <w:bCs/>
          <w:sz w:val="28"/>
          <w:szCs w:val="28"/>
        </w:rPr>
        <w:t>обученности</w:t>
      </w:r>
      <w:proofErr w:type="spellEnd"/>
      <w:r w:rsidRPr="00105959">
        <w:rPr>
          <w:bCs/>
          <w:sz w:val="28"/>
          <w:szCs w:val="28"/>
        </w:rPr>
        <w:t xml:space="preserve"> выпускников начального, основного общего и среднего (полного) общего образования.</w:t>
      </w:r>
    </w:p>
    <w:p w:rsidR="00105959" w:rsidRPr="00105959" w:rsidRDefault="00105959" w:rsidP="00FD7C7C">
      <w:pPr>
        <w:pStyle w:val="a7"/>
        <w:spacing w:line="360" w:lineRule="auto"/>
        <w:ind w:firstLine="709"/>
        <w:rPr>
          <w:bCs/>
          <w:sz w:val="28"/>
          <w:szCs w:val="28"/>
        </w:rPr>
      </w:pPr>
      <w:r w:rsidRPr="00105959">
        <w:rPr>
          <w:bCs/>
          <w:sz w:val="28"/>
          <w:szCs w:val="28"/>
        </w:rPr>
        <w:lastRenderedPageBreak/>
        <w:t xml:space="preserve">В таблицах </w:t>
      </w:r>
      <w:r w:rsidR="00C67633">
        <w:rPr>
          <w:bCs/>
          <w:sz w:val="28"/>
          <w:szCs w:val="28"/>
        </w:rPr>
        <w:t>3</w:t>
      </w:r>
      <w:r w:rsidRPr="00105959">
        <w:rPr>
          <w:bCs/>
          <w:sz w:val="28"/>
          <w:szCs w:val="28"/>
        </w:rPr>
        <w:t xml:space="preserve">.3, </w:t>
      </w:r>
      <w:r w:rsidR="00C67633">
        <w:rPr>
          <w:bCs/>
          <w:sz w:val="28"/>
          <w:szCs w:val="28"/>
        </w:rPr>
        <w:t>3</w:t>
      </w:r>
      <w:r w:rsidRPr="00105959">
        <w:rPr>
          <w:bCs/>
          <w:sz w:val="28"/>
          <w:szCs w:val="28"/>
        </w:rPr>
        <w:t xml:space="preserve">.4, </w:t>
      </w:r>
      <w:r w:rsidR="00C67633">
        <w:rPr>
          <w:bCs/>
          <w:sz w:val="28"/>
          <w:szCs w:val="28"/>
        </w:rPr>
        <w:t>3</w:t>
      </w:r>
      <w:r w:rsidRPr="00105959">
        <w:rPr>
          <w:bCs/>
          <w:sz w:val="28"/>
          <w:szCs w:val="28"/>
        </w:rPr>
        <w:t xml:space="preserve">.5 показана динамика подготовки выпускников 1, 2 и 3 ступеней за последние три года. </w:t>
      </w:r>
    </w:p>
    <w:p w:rsidR="00105959" w:rsidRPr="00105959" w:rsidRDefault="00105959" w:rsidP="00FD7C7C">
      <w:pPr>
        <w:pStyle w:val="a7"/>
        <w:spacing w:line="360" w:lineRule="auto"/>
        <w:ind w:firstLine="709"/>
        <w:rPr>
          <w:bCs/>
          <w:sz w:val="28"/>
          <w:szCs w:val="28"/>
        </w:rPr>
      </w:pPr>
      <w:r w:rsidRPr="00105959">
        <w:rPr>
          <w:bCs/>
          <w:sz w:val="28"/>
          <w:szCs w:val="28"/>
        </w:rPr>
        <w:t xml:space="preserve">Таблица </w:t>
      </w:r>
      <w:r w:rsidR="00C67633">
        <w:rPr>
          <w:bCs/>
          <w:sz w:val="28"/>
          <w:szCs w:val="28"/>
        </w:rPr>
        <w:t>3</w:t>
      </w:r>
      <w:r w:rsidRPr="00105959">
        <w:rPr>
          <w:bCs/>
          <w:sz w:val="28"/>
          <w:szCs w:val="28"/>
        </w:rPr>
        <w:t xml:space="preserve">.3 - Динамика уровня и качества </w:t>
      </w:r>
      <w:proofErr w:type="spellStart"/>
      <w:r w:rsidRPr="00105959">
        <w:rPr>
          <w:bCs/>
          <w:sz w:val="28"/>
          <w:szCs w:val="28"/>
        </w:rPr>
        <w:t>обученности</w:t>
      </w:r>
      <w:proofErr w:type="spellEnd"/>
      <w:r w:rsidRPr="00105959">
        <w:rPr>
          <w:bCs/>
          <w:sz w:val="28"/>
          <w:szCs w:val="28"/>
        </w:rPr>
        <w:t xml:space="preserve"> выпускников первой ступени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11"/>
        <w:gridCol w:w="1311"/>
        <w:gridCol w:w="1311"/>
        <w:gridCol w:w="1240"/>
        <w:gridCol w:w="1382"/>
        <w:gridCol w:w="1311"/>
      </w:tblGrid>
      <w:tr w:rsidR="00105959" w:rsidRPr="00CC4C0A" w:rsidTr="0034298A">
        <w:tc>
          <w:tcPr>
            <w:tcW w:w="2340" w:type="dxa"/>
            <w:vMerge w:val="restart"/>
          </w:tcPr>
          <w:p w:rsidR="00105959" w:rsidRPr="00CC4C0A" w:rsidRDefault="00105959" w:rsidP="00AC7624">
            <w:pPr>
              <w:pStyle w:val="a7"/>
              <w:rPr>
                <w:bCs/>
              </w:rPr>
            </w:pPr>
            <w:r w:rsidRPr="00CC4C0A">
              <w:rPr>
                <w:bCs/>
              </w:rPr>
              <w:t>Показатели</w:t>
            </w:r>
          </w:p>
        </w:tc>
        <w:tc>
          <w:tcPr>
            <w:tcW w:w="2622" w:type="dxa"/>
            <w:gridSpan w:val="2"/>
          </w:tcPr>
          <w:p w:rsidR="00105959" w:rsidRPr="00CC4C0A" w:rsidRDefault="00CC4C0A" w:rsidP="00AC7624">
            <w:pPr>
              <w:pStyle w:val="a7"/>
              <w:rPr>
                <w:bCs/>
              </w:rPr>
            </w:pPr>
            <w:r w:rsidRPr="00CC4C0A">
              <w:rPr>
                <w:bCs/>
              </w:rPr>
              <w:t>2011-2012</w:t>
            </w:r>
          </w:p>
        </w:tc>
        <w:tc>
          <w:tcPr>
            <w:tcW w:w="2551" w:type="dxa"/>
            <w:gridSpan w:val="2"/>
          </w:tcPr>
          <w:p w:rsidR="00105959" w:rsidRPr="00CC4C0A" w:rsidRDefault="00CC4C0A" w:rsidP="00AC7624">
            <w:pPr>
              <w:pStyle w:val="a7"/>
              <w:rPr>
                <w:bCs/>
              </w:rPr>
            </w:pPr>
            <w:r>
              <w:rPr>
                <w:bCs/>
              </w:rPr>
              <w:t>2012-2013</w:t>
            </w:r>
          </w:p>
        </w:tc>
        <w:tc>
          <w:tcPr>
            <w:tcW w:w="2693" w:type="dxa"/>
            <w:gridSpan w:val="2"/>
          </w:tcPr>
          <w:p w:rsidR="00105959" w:rsidRPr="00CC4C0A" w:rsidRDefault="00CC4C0A" w:rsidP="00AC7624">
            <w:pPr>
              <w:pStyle w:val="a7"/>
              <w:rPr>
                <w:bCs/>
              </w:rPr>
            </w:pPr>
            <w:r>
              <w:rPr>
                <w:bCs/>
              </w:rPr>
              <w:t>2013-2014</w:t>
            </w:r>
          </w:p>
        </w:tc>
      </w:tr>
      <w:tr w:rsidR="00105959" w:rsidRPr="00CC4C0A" w:rsidTr="0034298A">
        <w:tc>
          <w:tcPr>
            <w:tcW w:w="2340" w:type="dxa"/>
            <w:vMerge/>
          </w:tcPr>
          <w:p w:rsidR="00105959" w:rsidRPr="00CC4C0A" w:rsidRDefault="00105959" w:rsidP="00AC7624">
            <w:pPr>
              <w:pStyle w:val="a7"/>
              <w:rPr>
                <w:bCs/>
              </w:rPr>
            </w:pPr>
          </w:p>
        </w:tc>
        <w:tc>
          <w:tcPr>
            <w:tcW w:w="1311" w:type="dxa"/>
          </w:tcPr>
          <w:p w:rsidR="00105959" w:rsidRPr="00CC4C0A" w:rsidRDefault="00105959" w:rsidP="00AC7624">
            <w:pPr>
              <w:pStyle w:val="a7"/>
              <w:rPr>
                <w:bCs/>
              </w:rPr>
            </w:pPr>
            <w:r w:rsidRPr="00CC4C0A">
              <w:rPr>
                <w:bCs/>
              </w:rPr>
              <w:t>чел</w:t>
            </w:r>
          </w:p>
        </w:tc>
        <w:tc>
          <w:tcPr>
            <w:tcW w:w="1311" w:type="dxa"/>
          </w:tcPr>
          <w:p w:rsidR="00105959" w:rsidRPr="00CC4C0A" w:rsidRDefault="00105959" w:rsidP="00AC7624">
            <w:pPr>
              <w:pStyle w:val="a7"/>
              <w:rPr>
                <w:bCs/>
              </w:rPr>
            </w:pPr>
            <w:r w:rsidRPr="00CC4C0A">
              <w:rPr>
                <w:bCs/>
              </w:rPr>
              <w:t>%</w:t>
            </w:r>
          </w:p>
        </w:tc>
        <w:tc>
          <w:tcPr>
            <w:tcW w:w="1311" w:type="dxa"/>
          </w:tcPr>
          <w:p w:rsidR="00105959" w:rsidRPr="00CC4C0A" w:rsidRDefault="00105959" w:rsidP="00AC7624">
            <w:pPr>
              <w:pStyle w:val="a7"/>
              <w:rPr>
                <w:bCs/>
              </w:rPr>
            </w:pPr>
            <w:r w:rsidRPr="00CC4C0A">
              <w:rPr>
                <w:bCs/>
              </w:rPr>
              <w:t>чел</w:t>
            </w:r>
          </w:p>
        </w:tc>
        <w:tc>
          <w:tcPr>
            <w:tcW w:w="1240" w:type="dxa"/>
          </w:tcPr>
          <w:p w:rsidR="00105959" w:rsidRPr="00CC4C0A" w:rsidRDefault="00105959" w:rsidP="00AC7624">
            <w:pPr>
              <w:pStyle w:val="a7"/>
              <w:rPr>
                <w:bCs/>
              </w:rPr>
            </w:pPr>
            <w:r w:rsidRPr="00CC4C0A">
              <w:rPr>
                <w:bCs/>
              </w:rPr>
              <w:t>%</w:t>
            </w:r>
          </w:p>
        </w:tc>
        <w:tc>
          <w:tcPr>
            <w:tcW w:w="1382" w:type="dxa"/>
          </w:tcPr>
          <w:p w:rsidR="00105959" w:rsidRPr="00CC4C0A" w:rsidRDefault="00105959" w:rsidP="00AC7624">
            <w:pPr>
              <w:pStyle w:val="a7"/>
              <w:rPr>
                <w:bCs/>
              </w:rPr>
            </w:pPr>
            <w:r w:rsidRPr="00CC4C0A">
              <w:rPr>
                <w:bCs/>
              </w:rPr>
              <w:t>чел</w:t>
            </w:r>
          </w:p>
        </w:tc>
        <w:tc>
          <w:tcPr>
            <w:tcW w:w="1311" w:type="dxa"/>
          </w:tcPr>
          <w:p w:rsidR="00105959" w:rsidRPr="00CC4C0A" w:rsidRDefault="00105959" w:rsidP="00AC7624">
            <w:pPr>
              <w:pStyle w:val="a7"/>
              <w:rPr>
                <w:bCs/>
              </w:rPr>
            </w:pPr>
            <w:r w:rsidRPr="00CC4C0A">
              <w:rPr>
                <w:bCs/>
              </w:rPr>
              <w:t>%</w:t>
            </w:r>
          </w:p>
        </w:tc>
      </w:tr>
      <w:tr w:rsidR="00105959" w:rsidRPr="00CC4C0A" w:rsidTr="0034298A">
        <w:tc>
          <w:tcPr>
            <w:tcW w:w="2340" w:type="dxa"/>
          </w:tcPr>
          <w:p w:rsidR="00105959" w:rsidRPr="00CC4C0A" w:rsidRDefault="00105959" w:rsidP="00AC7624">
            <w:pPr>
              <w:pStyle w:val="a7"/>
              <w:rPr>
                <w:bCs/>
              </w:rPr>
            </w:pPr>
            <w:r w:rsidRPr="00CC4C0A">
              <w:rPr>
                <w:bCs/>
              </w:rPr>
              <w:t xml:space="preserve">Всего </w:t>
            </w:r>
            <w:proofErr w:type="gramStart"/>
            <w:r w:rsidRPr="00CC4C0A">
              <w:rPr>
                <w:bCs/>
              </w:rPr>
              <w:t>обучающихся</w:t>
            </w:r>
            <w:proofErr w:type="gramEnd"/>
          </w:p>
        </w:tc>
        <w:tc>
          <w:tcPr>
            <w:tcW w:w="1311" w:type="dxa"/>
          </w:tcPr>
          <w:p w:rsidR="00105959" w:rsidRPr="00CC4C0A" w:rsidRDefault="0034298A" w:rsidP="00AC7624">
            <w:pPr>
              <w:pStyle w:val="a7"/>
              <w:rPr>
                <w:bCs/>
              </w:rPr>
            </w:pPr>
            <w:r>
              <w:rPr>
                <w:bCs/>
              </w:rPr>
              <w:t>51</w:t>
            </w:r>
          </w:p>
        </w:tc>
        <w:tc>
          <w:tcPr>
            <w:tcW w:w="1311" w:type="dxa"/>
          </w:tcPr>
          <w:p w:rsidR="00105959" w:rsidRPr="00CC4C0A" w:rsidRDefault="00105959" w:rsidP="00AC7624">
            <w:pPr>
              <w:pStyle w:val="a7"/>
              <w:rPr>
                <w:bCs/>
              </w:rPr>
            </w:pPr>
          </w:p>
        </w:tc>
        <w:tc>
          <w:tcPr>
            <w:tcW w:w="1311" w:type="dxa"/>
          </w:tcPr>
          <w:p w:rsidR="00105959" w:rsidRPr="00CC4C0A" w:rsidRDefault="0034298A" w:rsidP="00AC7624">
            <w:pPr>
              <w:pStyle w:val="a7"/>
              <w:rPr>
                <w:bCs/>
              </w:rPr>
            </w:pPr>
            <w:r>
              <w:rPr>
                <w:bCs/>
              </w:rPr>
              <w:t>60</w:t>
            </w:r>
          </w:p>
        </w:tc>
        <w:tc>
          <w:tcPr>
            <w:tcW w:w="1240" w:type="dxa"/>
          </w:tcPr>
          <w:p w:rsidR="00105959" w:rsidRPr="00CC4C0A" w:rsidRDefault="00105959" w:rsidP="00AC7624">
            <w:pPr>
              <w:pStyle w:val="a7"/>
              <w:rPr>
                <w:bCs/>
              </w:rPr>
            </w:pPr>
          </w:p>
        </w:tc>
        <w:tc>
          <w:tcPr>
            <w:tcW w:w="1382" w:type="dxa"/>
          </w:tcPr>
          <w:p w:rsidR="00105959" w:rsidRPr="00CC4C0A" w:rsidRDefault="00CC4C0A" w:rsidP="00AC7624">
            <w:pPr>
              <w:pStyle w:val="a7"/>
              <w:rPr>
                <w:bCs/>
              </w:rPr>
            </w:pPr>
            <w:r>
              <w:rPr>
                <w:bCs/>
              </w:rPr>
              <w:t>8</w:t>
            </w:r>
            <w:r w:rsidR="00105959" w:rsidRPr="00CC4C0A">
              <w:rPr>
                <w:bCs/>
              </w:rPr>
              <w:t>1</w:t>
            </w:r>
          </w:p>
        </w:tc>
        <w:tc>
          <w:tcPr>
            <w:tcW w:w="1311" w:type="dxa"/>
          </w:tcPr>
          <w:p w:rsidR="00105959" w:rsidRPr="00CC4C0A" w:rsidRDefault="00105959" w:rsidP="00AC7624">
            <w:pPr>
              <w:pStyle w:val="a7"/>
              <w:rPr>
                <w:bCs/>
              </w:rPr>
            </w:pPr>
          </w:p>
        </w:tc>
      </w:tr>
      <w:tr w:rsidR="00105959" w:rsidRPr="00CC4C0A" w:rsidTr="0034298A">
        <w:tc>
          <w:tcPr>
            <w:tcW w:w="2340" w:type="dxa"/>
          </w:tcPr>
          <w:p w:rsidR="00105959" w:rsidRPr="00CC4C0A" w:rsidRDefault="00105959" w:rsidP="00AC7624">
            <w:pPr>
              <w:pStyle w:val="a7"/>
              <w:rPr>
                <w:bCs/>
              </w:rPr>
            </w:pPr>
            <w:r w:rsidRPr="00CC4C0A">
              <w:rPr>
                <w:bCs/>
              </w:rPr>
              <w:t>Успешно завершили учебный год</w:t>
            </w:r>
          </w:p>
        </w:tc>
        <w:tc>
          <w:tcPr>
            <w:tcW w:w="1311" w:type="dxa"/>
          </w:tcPr>
          <w:p w:rsidR="00105959" w:rsidRPr="00CC4C0A" w:rsidRDefault="0034298A" w:rsidP="00AC7624">
            <w:pPr>
              <w:pStyle w:val="a7"/>
              <w:rPr>
                <w:bCs/>
              </w:rPr>
            </w:pPr>
            <w:r>
              <w:rPr>
                <w:bCs/>
              </w:rPr>
              <w:t>51</w:t>
            </w:r>
          </w:p>
        </w:tc>
        <w:tc>
          <w:tcPr>
            <w:tcW w:w="1311" w:type="dxa"/>
          </w:tcPr>
          <w:p w:rsidR="00105959" w:rsidRPr="00CC4C0A" w:rsidRDefault="00105959" w:rsidP="00AC7624">
            <w:pPr>
              <w:pStyle w:val="a7"/>
              <w:rPr>
                <w:bCs/>
              </w:rPr>
            </w:pPr>
            <w:r w:rsidRPr="00CC4C0A">
              <w:rPr>
                <w:bCs/>
              </w:rPr>
              <w:t>100%</w:t>
            </w:r>
          </w:p>
        </w:tc>
        <w:tc>
          <w:tcPr>
            <w:tcW w:w="1311" w:type="dxa"/>
          </w:tcPr>
          <w:p w:rsidR="00105959" w:rsidRPr="00CC4C0A" w:rsidRDefault="0034298A" w:rsidP="00AC7624">
            <w:pPr>
              <w:pStyle w:val="a7"/>
              <w:rPr>
                <w:bCs/>
              </w:rPr>
            </w:pPr>
            <w:r>
              <w:rPr>
                <w:bCs/>
              </w:rPr>
              <w:t>60</w:t>
            </w:r>
          </w:p>
        </w:tc>
        <w:tc>
          <w:tcPr>
            <w:tcW w:w="1240" w:type="dxa"/>
          </w:tcPr>
          <w:p w:rsidR="00105959" w:rsidRPr="00CC4C0A" w:rsidRDefault="00105959" w:rsidP="00AC7624">
            <w:pPr>
              <w:pStyle w:val="a7"/>
              <w:rPr>
                <w:bCs/>
              </w:rPr>
            </w:pPr>
            <w:r w:rsidRPr="00CC4C0A">
              <w:rPr>
                <w:bCs/>
              </w:rPr>
              <w:t>100%</w:t>
            </w:r>
          </w:p>
        </w:tc>
        <w:tc>
          <w:tcPr>
            <w:tcW w:w="1382" w:type="dxa"/>
          </w:tcPr>
          <w:p w:rsidR="00105959" w:rsidRPr="00CC4C0A" w:rsidRDefault="00CC4C0A" w:rsidP="00AC7624">
            <w:pPr>
              <w:pStyle w:val="a7"/>
              <w:rPr>
                <w:bCs/>
              </w:rPr>
            </w:pPr>
            <w:r>
              <w:rPr>
                <w:bCs/>
              </w:rPr>
              <w:t>8</w:t>
            </w:r>
            <w:r w:rsidR="00105959" w:rsidRPr="00CC4C0A">
              <w:rPr>
                <w:bCs/>
              </w:rPr>
              <w:t>1</w:t>
            </w:r>
          </w:p>
        </w:tc>
        <w:tc>
          <w:tcPr>
            <w:tcW w:w="1311" w:type="dxa"/>
          </w:tcPr>
          <w:p w:rsidR="00105959" w:rsidRPr="00CC4C0A" w:rsidRDefault="00105959" w:rsidP="00AC7624">
            <w:pPr>
              <w:pStyle w:val="a7"/>
              <w:rPr>
                <w:bCs/>
              </w:rPr>
            </w:pPr>
            <w:r w:rsidRPr="00CC4C0A">
              <w:rPr>
                <w:bCs/>
              </w:rPr>
              <w:t>100%</w:t>
            </w:r>
          </w:p>
        </w:tc>
      </w:tr>
      <w:tr w:rsidR="00105959" w:rsidRPr="00CC4C0A" w:rsidTr="0034298A">
        <w:tc>
          <w:tcPr>
            <w:tcW w:w="2340" w:type="dxa"/>
          </w:tcPr>
          <w:p w:rsidR="00105959" w:rsidRPr="00CC4C0A" w:rsidRDefault="00105959" w:rsidP="00AC7624">
            <w:pPr>
              <w:pStyle w:val="a7"/>
              <w:rPr>
                <w:bCs/>
              </w:rPr>
            </w:pPr>
            <w:r w:rsidRPr="00CC4C0A">
              <w:rPr>
                <w:bCs/>
              </w:rPr>
              <w:t>Обучались на «4» и «5»</w:t>
            </w:r>
          </w:p>
        </w:tc>
        <w:tc>
          <w:tcPr>
            <w:tcW w:w="1311" w:type="dxa"/>
          </w:tcPr>
          <w:p w:rsidR="00105959" w:rsidRPr="00CC4C0A" w:rsidRDefault="0034298A" w:rsidP="00AC7624">
            <w:pPr>
              <w:pStyle w:val="a7"/>
              <w:rPr>
                <w:bCs/>
              </w:rPr>
            </w:pPr>
            <w:r>
              <w:rPr>
                <w:bCs/>
              </w:rPr>
              <w:t>25</w:t>
            </w:r>
          </w:p>
        </w:tc>
        <w:tc>
          <w:tcPr>
            <w:tcW w:w="1311" w:type="dxa"/>
          </w:tcPr>
          <w:p w:rsidR="00105959" w:rsidRPr="00CC4C0A" w:rsidRDefault="0034298A" w:rsidP="00AC7624">
            <w:pPr>
              <w:pStyle w:val="a7"/>
              <w:rPr>
                <w:bCs/>
              </w:rPr>
            </w:pPr>
            <w:r>
              <w:rPr>
                <w:bCs/>
              </w:rPr>
              <w:t>49</w:t>
            </w:r>
            <w:r w:rsidR="00105959" w:rsidRPr="00CC4C0A">
              <w:rPr>
                <w:bCs/>
              </w:rPr>
              <w:t>%</w:t>
            </w:r>
          </w:p>
        </w:tc>
        <w:tc>
          <w:tcPr>
            <w:tcW w:w="1311" w:type="dxa"/>
          </w:tcPr>
          <w:p w:rsidR="00105959" w:rsidRPr="00CC4C0A" w:rsidRDefault="0034298A" w:rsidP="00AC7624">
            <w:pPr>
              <w:pStyle w:val="a7"/>
              <w:rPr>
                <w:bCs/>
              </w:rPr>
            </w:pPr>
            <w:r>
              <w:rPr>
                <w:bCs/>
              </w:rPr>
              <w:t>25</w:t>
            </w:r>
          </w:p>
        </w:tc>
        <w:tc>
          <w:tcPr>
            <w:tcW w:w="1240" w:type="dxa"/>
          </w:tcPr>
          <w:p w:rsidR="00105959" w:rsidRPr="00CC4C0A" w:rsidRDefault="0034298A" w:rsidP="00AC7624">
            <w:pPr>
              <w:pStyle w:val="a7"/>
              <w:rPr>
                <w:bCs/>
              </w:rPr>
            </w:pPr>
            <w:r>
              <w:rPr>
                <w:bCs/>
              </w:rPr>
              <w:t>46,3</w:t>
            </w:r>
            <w:r w:rsidR="00105959" w:rsidRPr="00CC4C0A">
              <w:rPr>
                <w:bCs/>
              </w:rPr>
              <w:t>%</w:t>
            </w:r>
          </w:p>
        </w:tc>
        <w:tc>
          <w:tcPr>
            <w:tcW w:w="1382" w:type="dxa"/>
          </w:tcPr>
          <w:p w:rsidR="00105959" w:rsidRPr="00CC4C0A" w:rsidRDefault="00CC4C0A" w:rsidP="00AC7624">
            <w:pPr>
              <w:pStyle w:val="a7"/>
              <w:rPr>
                <w:bCs/>
              </w:rPr>
            </w:pPr>
            <w:r>
              <w:rPr>
                <w:bCs/>
              </w:rPr>
              <w:t>31</w:t>
            </w:r>
          </w:p>
        </w:tc>
        <w:tc>
          <w:tcPr>
            <w:tcW w:w="1311" w:type="dxa"/>
          </w:tcPr>
          <w:p w:rsidR="00105959" w:rsidRPr="00CC4C0A" w:rsidRDefault="00CC4C0A" w:rsidP="00AC7624">
            <w:pPr>
              <w:pStyle w:val="a7"/>
              <w:rPr>
                <w:bCs/>
              </w:rPr>
            </w:pPr>
            <w:r>
              <w:rPr>
                <w:bCs/>
              </w:rPr>
              <w:t>38,27</w:t>
            </w:r>
            <w:r w:rsidR="00105959" w:rsidRPr="00CC4C0A">
              <w:rPr>
                <w:bCs/>
              </w:rPr>
              <w:t>%</w:t>
            </w:r>
          </w:p>
        </w:tc>
      </w:tr>
    </w:tbl>
    <w:p w:rsidR="00105959" w:rsidRPr="00CC4C0A" w:rsidRDefault="00105959" w:rsidP="00FD7C7C">
      <w:pPr>
        <w:pStyle w:val="a7"/>
        <w:ind w:firstLine="709"/>
        <w:rPr>
          <w:b/>
          <w:bCs/>
        </w:rPr>
      </w:pPr>
    </w:p>
    <w:p w:rsidR="00105959" w:rsidRPr="00105959" w:rsidRDefault="00105959" w:rsidP="00FD7C7C">
      <w:pPr>
        <w:pStyle w:val="a7"/>
        <w:spacing w:line="360" w:lineRule="auto"/>
        <w:ind w:firstLine="709"/>
        <w:rPr>
          <w:bCs/>
          <w:sz w:val="28"/>
          <w:szCs w:val="28"/>
        </w:rPr>
      </w:pPr>
      <w:r w:rsidRPr="00105959">
        <w:rPr>
          <w:bCs/>
          <w:sz w:val="28"/>
          <w:szCs w:val="28"/>
        </w:rPr>
        <w:t xml:space="preserve">Таблица </w:t>
      </w:r>
      <w:r w:rsidR="0034298A">
        <w:rPr>
          <w:bCs/>
          <w:sz w:val="28"/>
          <w:szCs w:val="28"/>
        </w:rPr>
        <w:t>3</w:t>
      </w:r>
      <w:r w:rsidRPr="00105959">
        <w:rPr>
          <w:bCs/>
          <w:sz w:val="28"/>
          <w:szCs w:val="28"/>
        </w:rPr>
        <w:t>.4 - Динамика подготовки выпускников второй ступени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346"/>
        <w:gridCol w:w="1276"/>
        <w:gridCol w:w="1275"/>
        <w:gridCol w:w="1276"/>
        <w:gridCol w:w="1418"/>
        <w:gridCol w:w="1275"/>
      </w:tblGrid>
      <w:tr w:rsidR="00105959" w:rsidRPr="00105959" w:rsidTr="0034298A">
        <w:tc>
          <w:tcPr>
            <w:tcW w:w="2448" w:type="dxa"/>
            <w:vMerge w:val="restart"/>
            <w:vAlign w:val="center"/>
          </w:tcPr>
          <w:p w:rsidR="00105959" w:rsidRPr="0034298A" w:rsidRDefault="00105959" w:rsidP="00AC7624">
            <w:pPr>
              <w:pStyle w:val="a7"/>
              <w:rPr>
                <w:bCs/>
              </w:rPr>
            </w:pPr>
            <w:r w:rsidRPr="0034298A">
              <w:rPr>
                <w:bCs/>
              </w:rPr>
              <w:t>Показатели</w:t>
            </w:r>
          </w:p>
        </w:tc>
        <w:tc>
          <w:tcPr>
            <w:tcW w:w="2622" w:type="dxa"/>
            <w:gridSpan w:val="2"/>
          </w:tcPr>
          <w:p w:rsidR="00105959" w:rsidRPr="0034298A" w:rsidRDefault="0034298A" w:rsidP="00AC7624">
            <w:pPr>
              <w:pStyle w:val="a7"/>
              <w:rPr>
                <w:bCs/>
              </w:rPr>
            </w:pPr>
            <w:r w:rsidRPr="0034298A">
              <w:rPr>
                <w:bCs/>
              </w:rPr>
              <w:t>2011-2012</w:t>
            </w:r>
          </w:p>
        </w:tc>
        <w:tc>
          <w:tcPr>
            <w:tcW w:w="2551" w:type="dxa"/>
            <w:gridSpan w:val="2"/>
          </w:tcPr>
          <w:p w:rsidR="00105959" w:rsidRPr="0034298A" w:rsidRDefault="00105959" w:rsidP="00AC7624">
            <w:pPr>
              <w:pStyle w:val="a7"/>
              <w:rPr>
                <w:bCs/>
              </w:rPr>
            </w:pPr>
            <w:r w:rsidRPr="0034298A">
              <w:rPr>
                <w:bCs/>
              </w:rPr>
              <w:t>201</w:t>
            </w:r>
            <w:r w:rsidR="0034298A" w:rsidRPr="0034298A">
              <w:rPr>
                <w:bCs/>
              </w:rPr>
              <w:t>2</w:t>
            </w:r>
            <w:r w:rsidRPr="0034298A">
              <w:rPr>
                <w:bCs/>
              </w:rPr>
              <w:t>-201</w:t>
            </w:r>
            <w:r w:rsidR="0034298A" w:rsidRPr="0034298A">
              <w:rPr>
                <w:bCs/>
              </w:rPr>
              <w:t>3</w:t>
            </w:r>
          </w:p>
        </w:tc>
        <w:tc>
          <w:tcPr>
            <w:tcW w:w="2693" w:type="dxa"/>
            <w:gridSpan w:val="2"/>
          </w:tcPr>
          <w:p w:rsidR="00105959" w:rsidRPr="0034298A" w:rsidRDefault="0034298A" w:rsidP="00AC7624">
            <w:pPr>
              <w:pStyle w:val="a7"/>
              <w:rPr>
                <w:bCs/>
              </w:rPr>
            </w:pPr>
            <w:r w:rsidRPr="0034298A">
              <w:rPr>
                <w:bCs/>
              </w:rPr>
              <w:t>2013-2014</w:t>
            </w:r>
          </w:p>
        </w:tc>
      </w:tr>
      <w:tr w:rsidR="0034298A" w:rsidRPr="00105959" w:rsidTr="0034298A">
        <w:tc>
          <w:tcPr>
            <w:tcW w:w="2448" w:type="dxa"/>
            <w:vMerge/>
            <w:vAlign w:val="center"/>
          </w:tcPr>
          <w:p w:rsidR="0034298A" w:rsidRPr="0034298A" w:rsidRDefault="0034298A" w:rsidP="00AC7624">
            <w:pPr>
              <w:pStyle w:val="a7"/>
              <w:rPr>
                <w:bCs/>
              </w:rPr>
            </w:pPr>
          </w:p>
        </w:tc>
        <w:tc>
          <w:tcPr>
            <w:tcW w:w="1346" w:type="dxa"/>
            <w:vAlign w:val="center"/>
          </w:tcPr>
          <w:p w:rsidR="0034298A" w:rsidRPr="0034298A" w:rsidRDefault="0034298A" w:rsidP="00AC7624">
            <w:pPr>
              <w:pStyle w:val="a7"/>
              <w:rPr>
                <w:bCs/>
              </w:rPr>
            </w:pPr>
            <w:r w:rsidRPr="0034298A">
              <w:rPr>
                <w:bCs/>
              </w:rPr>
              <w:t>чел</w:t>
            </w:r>
          </w:p>
        </w:tc>
        <w:tc>
          <w:tcPr>
            <w:tcW w:w="1276" w:type="dxa"/>
            <w:vAlign w:val="center"/>
          </w:tcPr>
          <w:p w:rsidR="0034298A" w:rsidRPr="0034298A" w:rsidRDefault="0034298A" w:rsidP="00AC7624">
            <w:pPr>
              <w:pStyle w:val="a7"/>
              <w:rPr>
                <w:bCs/>
              </w:rPr>
            </w:pPr>
            <w:r w:rsidRPr="0034298A">
              <w:rPr>
                <w:bCs/>
              </w:rPr>
              <w:t>%</w:t>
            </w:r>
          </w:p>
        </w:tc>
        <w:tc>
          <w:tcPr>
            <w:tcW w:w="1275" w:type="dxa"/>
            <w:vAlign w:val="center"/>
          </w:tcPr>
          <w:p w:rsidR="0034298A" w:rsidRPr="0034298A" w:rsidRDefault="0034298A" w:rsidP="00AC7624">
            <w:pPr>
              <w:pStyle w:val="a7"/>
              <w:rPr>
                <w:bCs/>
              </w:rPr>
            </w:pPr>
            <w:r w:rsidRPr="0034298A">
              <w:rPr>
                <w:bCs/>
              </w:rPr>
              <w:t>чел</w:t>
            </w:r>
          </w:p>
        </w:tc>
        <w:tc>
          <w:tcPr>
            <w:tcW w:w="1276" w:type="dxa"/>
            <w:vAlign w:val="center"/>
          </w:tcPr>
          <w:p w:rsidR="0034298A" w:rsidRPr="0034298A" w:rsidRDefault="0034298A" w:rsidP="00AC7624">
            <w:pPr>
              <w:pStyle w:val="a7"/>
              <w:rPr>
                <w:bCs/>
              </w:rPr>
            </w:pPr>
            <w:r w:rsidRPr="0034298A">
              <w:rPr>
                <w:bCs/>
              </w:rPr>
              <w:t>%</w:t>
            </w:r>
          </w:p>
        </w:tc>
        <w:tc>
          <w:tcPr>
            <w:tcW w:w="1418" w:type="dxa"/>
            <w:vAlign w:val="center"/>
          </w:tcPr>
          <w:p w:rsidR="0034298A" w:rsidRPr="0034298A" w:rsidRDefault="0034298A" w:rsidP="00AC7624">
            <w:pPr>
              <w:pStyle w:val="a7"/>
              <w:rPr>
                <w:bCs/>
              </w:rPr>
            </w:pPr>
            <w:r w:rsidRPr="0034298A">
              <w:rPr>
                <w:bCs/>
              </w:rPr>
              <w:t>чел</w:t>
            </w:r>
          </w:p>
        </w:tc>
        <w:tc>
          <w:tcPr>
            <w:tcW w:w="1275" w:type="dxa"/>
            <w:vAlign w:val="center"/>
          </w:tcPr>
          <w:p w:rsidR="0034298A" w:rsidRPr="0034298A" w:rsidRDefault="0034298A" w:rsidP="00AC7624">
            <w:pPr>
              <w:pStyle w:val="a7"/>
              <w:rPr>
                <w:bCs/>
              </w:rPr>
            </w:pPr>
            <w:r w:rsidRPr="0034298A">
              <w:rPr>
                <w:bCs/>
              </w:rPr>
              <w:t>%</w:t>
            </w:r>
          </w:p>
        </w:tc>
      </w:tr>
      <w:tr w:rsidR="0034298A" w:rsidRPr="00105959" w:rsidTr="0034298A">
        <w:tc>
          <w:tcPr>
            <w:tcW w:w="2448" w:type="dxa"/>
            <w:vAlign w:val="center"/>
          </w:tcPr>
          <w:p w:rsidR="0034298A" w:rsidRPr="0034298A" w:rsidRDefault="0034298A" w:rsidP="00AC7624">
            <w:pPr>
              <w:pStyle w:val="a7"/>
              <w:rPr>
                <w:bCs/>
              </w:rPr>
            </w:pPr>
            <w:r w:rsidRPr="0034298A">
              <w:rPr>
                <w:bCs/>
              </w:rPr>
              <w:t xml:space="preserve">Всего </w:t>
            </w:r>
            <w:proofErr w:type="gramStart"/>
            <w:r w:rsidRPr="0034298A">
              <w:rPr>
                <w:bCs/>
              </w:rPr>
              <w:t>обучающихся</w:t>
            </w:r>
            <w:proofErr w:type="gramEnd"/>
          </w:p>
        </w:tc>
        <w:tc>
          <w:tcPr>
            <w:tcW w:w="1346" w:type="dxa"/>
            <w:vAlign w:val="center"/>
          </w:tcPr>
          <w:p w:rsidR="0034298A" w:rsidRPr="0034298A" w:rsidRDefault="0034298A" w:rsidP="00AC7624">
            <w:pPr>
              <w:pStyle w:val="a7"/>
              <w:rPr>
                <w:bCs/>
              </w:rPr>
            </w:pPr>
            <w:r w:rsidRPr="0034298A">
              <w:rPr>
                <w:bCs/>
              </w:rPr>
              <w:t>48</w:t>
            </w:r>
          </w:p>
        </w:tc>
        <w:tc>
          <w:tcPr>
            <w:tcW w:w="1276" w:type="dxa"/>
            <w:vAlign w:val="center"/>
          </w:tcPr>
          <w:p w:rsidR="0034298A" w:rsidRPr="0034298A" w:rsidRDefault="0034298A" w:rsidP="00AC7624">
            <w:pPr>
              <w:pStyle w:val="a7"/>
              <w:rPr>
                <w:bCs/>
              </w:rPr>
            </w:pPr>
          </w:p>
        </w:tc>
        <w:tc>
          <w:tcPr>
            <w:tcW w:w="1275" w:type="dxa"/>
            <w:vAlign w:val="center"/>
          </w:tcPr>
          <w:p w:rsidR="0034298A" w:rsidRPr="0034298A" w:rsidRDefault="0034298A" w:rsidP="00AC7624">
            <w:pPr>
              <w:pStyle w:val="a7"/>
              <w:rPr>
                <w:bCs/>
              </w:rPr>
            </w:pPr>
            <w:r w:rsidRPr="0034298A">
              <w:rPr>
                <w:bCs/>
              </w:rPr>
              <w:t>54</w:t>
            </w:r>
          </w:p>
        </w:tc>
        <w:tc>
          <w:tcPr>
            <w:tcW w:w="1276" w:type="dxa"/>
            <w:vAlign w:val="center"/>
          </w:tcPr>
          <w:p w:rsidR="0034298A" w:rsidRPr="0034298A" w:rsidRDefault="0034298A" w:rsidP="00AC7624">
            <w:pPr>
              <w:pStyle w:val="a7"/>
              <w:rPr>
                <w:bCs/>
              </w:rPr>
            </w:pPr>
          </w:p>
        </w:tc>
        <w:tc>
          <w:tcPr>
            <w:tcW w:w="1418" w:type="dxa"/>
            <w:vAlign w:val="center"/>
          </w:tcPr>
          <w:p w:rsidR="0034298A" w:rsidRPr="0034298A" w:rsidRDefault="0034298A" w:rsidP="00AC7624">
            <w:pPr>
              <w:pStyle w:val="a7"/>
              <w:rPr>
                <w:bCs/>
              </w:rPr>
            </w:pPr>
            <w:r w:rsidRPr="0034298A">
              <w:rPr>
                <w:bCs/>
              </w:rPr>
              <w:t>63</w:t>
            </w:r>
          </w:p>
        </w:tc>
        <w:tc>
          <w:tcPr>
            <w:tcW w:w="1275" w:type="dxa"/>
            <w:vAlign w:val="center"/>
          </w:tcPr>
          <w:p w:rsidR="0034298A" w:rsidRPr="0034298A" w:rsidRDefault="0034298A" w:rsidP="00AC7624">
            <w:pPr>
              <w:pStyle w:val="a7"/>
              <w:rPr>
                <w:bCs/>
              </w:rPr>
            </w:pPr>
          </w:p>
        </w:tc>
      </w:tr>
      <w:tr w:rsidR="0034298A" w:rsidRPr="00105959" w:rsidTr="0034298A">
        <w:tc>
          <w:tcPr>
            <w:tcW w:w="2448" w:type="dxa"/>
            <w:vAlign w:val="center"/>
          </w:tcPr>
          <w:p w:rsidR="0034298A" w:rsidRPr="0034298A" w:rsidRDefault="0034298A" w:rsidP="00AC7624">
            <w:pPr>
              <w:pStyle w:val="a7"/>
              <w:rPr>
                <w:bCs/>
              </w:rPr>
            </w:pPr>
            <w:r w:rsidRPr="0034298A">
              <w:rPr>
                <w:bCs/>
              </w:rPr>
              <w:t>Прошли итоговую аттестацию</w:t>
            </w:r>
          </w:p>
        </w:tc>
        <w:tc>
          <w:tcPr>
            <w:tcW w:w="1346" w:type="dxa"/>
            <w:vAlign w:val="center"/>
          </w:tcPr>
          <w:p w:rsidR="0034298A" w:rsidRPr="0034298A" w:rsidRDefault="0034298A" w:rsidP="00AC7624">
            <w:pPr>
              <w:pStyle w:val="a7"/>
              <w:rPr>
                <w:bCs/>
              </w:rPr>
            </w:pPr>
            <w:r w:rsidRPr="0034298A">
              <w:rPr>
                <w:bCs/>
              </w:rPr>
              <w:t>48</w:t>
            </w:r>
          </w:p>
        </w:tc>
        <w:tc>
          <w:tcPr>
            <w:tcW w:w="1276" w:type="dxa"/>
            <w:vAlign w:val="center"/>
          </w:tcPr>
          <w:p w:rsidR="0034298A" w:rsidRPr="0034298A" w:rsidRDefault="0034298A" w:rsidP="00AC7624">
            <w:pPr>
              <w:pStyle w:val="a7"/>
              <w:rPr>
                <w:bCs/>
              </w:rPr>
            </w:pPr>
            <w:r w:rsidRPr="0034298A">
              <w:rPr>
                <w:bCs/>
              </w:rPr>
              <w:t>100%</w:t>
            </w:r>
          </w:p>
        </w:tc>
        <w:tc>
          <w:tcPr>
            <w:tcW w:w="1275" w:type="dxa"/>
            <w:vAlign w:val="center"/>
          </w:tcPr>
          <w:p w:rsidR="0034298A" w:rsidRPr="0034298A" w:rsidRDefault="0034298A" w:rsidP="00AC7624">
            <w:pPr>
              <w:pStyle w:val="a7"/>
              <w:rPr>
                <w:bCs/>
              </w:rPr>
            </w:pPr>
            <w:r w:rsidRPr="0034298A">
              <w:rPr>
                <w:bCs/>
              </w:rPr>
              <w:t>54</w:t>
            </w:r>
          </w:p>
        </w:tc>
        <w:tc>
          <w:tcPr>
            <w:tcW w:w="1276" w:type="dxa"/>
            <w:vAlign w:val="center"/>
          </w:tcPr>
          <w:p w:rsidR="0034298A" w:rsidRPr="0034298A" w:rsidRDefault="0034298A" w:rsidP="00AC7624">
            <w:pPr>
              <w:pStyle w:val="a7"/>
              <w:rPr>
                <w:bCs/>
              </w:rPr>
            </w:pPr>
            <w:r w:rsidRPr="0034298A">
              <w:rPr>
                <w:bCs/>
              </w:rPr>
              <w:t>100%</w:t>
            </w:r>
          </w:p>
        </w:tc>
        <w:tc>
          <w:tcPr>
            <w:tcW w:w="1418" w:type="dxa"/>
            <w:vAlign w:val="center"/>
          </w:tcPr>
          <w:p w:rsidR="0034298A" w:rsidRPr="0034298A" w:rsidRDefault="0034298A" w:rsidP="00AC7624">
            <w:pPr>
              <w:pStyle w:val="a7"/>
              <w:rPr>
                <w:bCs/>
              </w:rPr>
            </w:pPr>
            <w:r w:rsidRPr="0034298A">
              <w:rPr>
                <w:bCs/>
              </w:rPr>
              <w:t>61</w:t>
            </w:r>
          </w:p>
        </w:tc>
        <w:tc>
          <w:tcPr>
            <w:tcW w:w="1275" w:type="dxa"/>
            <w:vAlign w:val="center"/>
          </w:tcPr>
          <w:p w:rsidR="0034298A" w:rsidRPr="0034298A" w:rsidRDefault="0034298A" w:rsidP="00AC7624">
            <w:pPr>
              <w:pStyle w:val="a7"/>
              <w:rPr>
                <w:bCs/>
              </w:rPr>
            </w:pPr>
            <w:r w:rsidRPr="0034298A">
              <w:rPr>
                <w:bCs/>
              </w:rPr>
              <w:t>96,8%</w:t>
            </w:r>
          </w:p>
        </w:tc>
      </w:tr>
      <w:tr w:rsidR="0034298A" w:rsidRPr="00105959" w:rsidTr="0034298A">
        <w:tc>
          <w:tcPr>
            <w:tcW w:w="2448" w:type="dxa"/>
            <w:vAlign w:val="center"/>
          </w:tcPr>
          <w:p w:rsidR="0034298A" w:rsidRPr="0034298A" w:rsidRDefault="0034298A" w:rsidP="00AC7624">
            <w:pPr>
              <w:pStyle w:val="a7"/>
              <w:rPr>
                <w:bCs/>
              </w:rPr>
            </w:pPr>
            <w:r w:rsidRPr="0034298A">
              <w:rPr>
                <w:bCs/>
              </w:rPr>
              <w:t>Окончили школу с отличием</w:t>
            </w:r>
          </w:p>
        </w:tc>
        <w:tc>
          <w:tcPr>
            <w:tcW w:w="1346" w:type="dxa"/>
            <w:vAlign w:val="center"/>
          </w:tcPr>
          <w:p w:rsidR="0034298A" w:rsidRPr="0034298A" w:rsidRDefault="0034298A" w:rsidP="00AC7624">
            <w:pPr>
              <w:pStyle w:val="a7"/>
              <w:rPr>
                <w:bCs/>
              </w:rPr>
            </w:pPr>
            <w:r w:rsidRPr="0034298A">
              <w:rPr>
                <w:bCs/>
              </w:rPr>
              <w:t>2</w:t>
            </w:r>
          </w:p>
          <w:p w:rsidR="0034298A" w:rsidRPr="0034298A" w:rsidRDefault="0034298A" w:rsidP="00AC7624">
            <w:pPr>
              <w:pStyle w:val="a7"/>
              <w:rPr>
                <w:bCs/>
              </w:rPr>
            </w:pPr>
          </w:p>
        </w:tc>
        <w:tc>
          <w:tcPr>
            <w:tcW w:w="1276" w:type="dxa"/>
            <w:vAlign w:val="center"/>
          </w:tcPr>
          <w:p w:rsidR="0034298A" w:rsidRPr="0034298A" w:rsidRDefault="0034298A" w:rsidP="00AC7624">
            <w:pPr>
              <w:pStyle w:val="a7"/>
              <w:rPr>
                <w:bCs/>
              </w:rPr>
            </w:pPr>
            <w:r w:rsidRPr="0034298A">
              <w:rPr>
                <w:bCs/>
              </w:rPr>
              <w:t>4,2%</w:t>
            </w:r>
          </w:p>
          <w:p w:rsidR="0034298A" w:rsidRPr="0034298A" w:rsidRDefault="0034298A" w:rsidP="00AC7624">
            <w:pPr>
              <w:pStyle w:val="a7"/>
              <w:ind w:right="178"/>
              <w:rPr>
                <w:bCs/>
              </w:rPr>
            </w:pPr>
          </w:p>
        </w:tc>
        <w:tc>
          <w:tcPr>
            <w:tcW w:w="1275" w:type="dxa"/>
            <w:vAlign w:val="center"/>
          </w:tcPr>
          <w:p w:rsidR="0034298A" w:rsidRPr="0034298A" w:rsidRDefault="0034298A" w:rsidP="00AC7624">
            <w:pPr>
              <w:pStyle w:val="a7"/>
              <w:rPr>
                <w:bCs/>
              </w:rPr>
            </w:pPr>
          </w:p>
        </w:tc>
        <w:tc>
          <w:tcPr>
            <w:tcW w:w="1276" w:type="dxa"/>
            <w:vAlign w:val="center"/>
          </w:tcPr>
          <w:p w:rsidR="0034298A" w:rsidRPr="0034298A" w:rsidRDefault="0034298A" w:rsidP="00AC7624">
            <w:pPr>
              <w:pStyle w:val="a7"/>
              <w:rPr>
                <w:bCs/>
              </w:rPr>
            </w:pPr>
          </w:p>
        </w:tc>
        <w:tc>
          <w:tcPr>
            <w:tcW w:w="1418" w:type="dxa"/>
            <w:vAlign w:val="center"/>
          </w:tcPr>
          <w:p w:rsidR="0034298A" w:rsidRPr="0034298A" w:rsidRDefault="0034298A" w:rsidP="00AC7624">
            <w:pPr>
              <w:pStyle w:val="a7"/>
              <w:rPr>
                <w:bCs/>
              </w:rPr>
            </w:pPr>
            <w:r w:rsidRPr="0034298A">
              <w:rPr>
                <w:bCs/>
              </w:rPr>
              <w:t>1</w:t>
            </w:r>
          </w:p>
        </w:tc>
        <w:tc>
          <w:tcPr>
            <w:tcW w:w="1275" w:type="dxa"/>
            <w:vAlign w:val="center"/>
          </w:tcPr>
          <w:p w:rsidR="0034298A" w:rsidRPr="0034298A" w:rsidRDefault="0034298A" w:rsidP="00AC7624">
            <w:pPr>
              <w:pStyle w:val="a7"/>
              <w:ind w:right="178"/>
              <w:rPr>
                <w:bCs/>
              </w:rPr>
            </w:pPr>
            <w:r w:rsidRPr="0034298A">
              <w:rPr>
                <w:bCs/>
              </w:rPr>
              <w:t>1,6%</w:t>
            </w:r>
          </w:p>
        </w:tc>
      </w:tr>
      <w:tr w:rsidR="0034298A" w:rsidRPr="00105959" w:rsidTr="0034298A">
        <w:trPr>
          <w:cantSplit/>
        </w:trPr>
        <w:tc>
          <w:tcPr>
            <w:tcW w:w="2448" w:type="dxa"/>
            <w:vAlign w:val="center"/>
          </w:tcPr>
          <w:p w:rsidR="0034298A" w:rsidRPr="0034298A" w:rsidRDefault="0034298A" w:rsidP="00AC7624">
            <w:pPr>
              <w:pStyle w:val="a7"/>
              <w:rPr>
                <w:bCs/>
              </w:rPr>
            </w:pPr>
            <w:r w:rsidRPr="0034298A">
              <w:rPr>
                <w:bCs/>
              </w:rPr>
              <w:t>Обучались на «4» и «5»</w:t>
            </w:r>
          </w:p>
        </w:tc>
        <w:tc>
          <w:tcPr>
            <w:tcW w:w="1346" w:type="dxa"/>
            <w:vAlign w:val="center"/>
          </w:tcPr>
          <w:p w:rsidR="0034298A" w:rsidRPr="0034298A" w:rsidRDefault="0034298A" w:rsidP="00AC7624">
            <w:pPr>
              <w:pStyle w:val="a7"/>
              <w:rPr>
                <w:bCs/>
              </w:rPr>
            </w:pPr>
            <w:r w:rsidRPr="0034298A">
              <w:rPr>
                <w:bCs/>
              </w:rPr>
              <w:t>14</w:t>
            </w:r>
          </w:p>
        </w:tc>
        <w:tc>
          <w:tcPr>
            <w:tcW w:w="1276" w:type="dxa"/>
            <w:vAlign w:val="center"/>
          </w:tcPr>
          <w:p w:rsidR="0034298A" w:rsidRPr="0034298A" w:rsidRDefault="0034298A" w:rsidP="00AC7624">
            <w:pPr>
              <w:pStyle w:val="a7"/>
              <w:rPr>
                <w:bCs/>
              </w:rPr>
            </w:pPr>
            <w:r w:rsidRPr="0034298A">
              <w:rPr>
                <w:bCs/>
              </w:rPr>
              <w:t>29,2%</w:t>
            </w:r>
          </w:p>
        </w:tc>
        <w:tc>
          <w:tcPr>
            <w:tcW w:w="1275" w:type="dxa"/>
            <w:vAlign w:val="center"/>
          </w:tcPr>
          <w:p w:rsidR="0034298A" w:rsidRPr="0034298A" w:rsidRDefault="0034298A" w:rsidP="00AC7624">
            <w:pPr>
              <w:pStyle w:val="a7"/>
              <w:rPr>
                <w:bCs/>
              </w:rPr>
            </w:pPr>
            <w:r w:rsidRPr="0034298A">
              <w:rPr>
                <w:bCs/>
              </w:rPr>
              <w:t>13</w:t>
            </w:r>
          </w:p>
        </w:tc>
        <w:tc>
          <w:tcPr>
            <w:tcW w:w="1276" w:type="dxa"/>
            <w:vAlign w:val="center"/>
          </w:tcPr>
          <w:p w:rsidR="0034298A" w:rsidRPr="0034298A" w:rsidRDefault="0034298A" w:rsidP="00AC7624">
            <w:pPr>
              <w:pStyle w:val="a7"/>
              <w:rPr>
                <w:bCs/>
              </w:rPr>
            </w:pPr>
            <w:r w:rsidRPr="0034298A">
              <w:rPr>
                <w:bCs/>
              </w:rPr>
              <w:t>24,1%</w:t>
            </w:r>
          </w:p>
        </w:tc>
        <w:tc>
          <w:tcPr>
            <w:tcW w:w="1418" w:type="dxa"/>
            <w:vAlign w:val="center"/>
          </w:tcPr>
          <w:p w:rsidR="0034298A" w:rsidRPr="0034298A" w:rsidRDefault="0034298A" w:rsidP="00AC7624">
            <w:pPr>
              <w:pStyle w:val="a7"/>
              <w:rPr>
                <w:bCs/>
              </w:rPr>
            </w:pPr>
            <w:r w:rsidRPr="0034298A">
              <w:rPr>
                <w:bCs/>
              </w:rPr>
              <w:t>12</w:t>
            </w:r>
          </w:p>
        </w:tc>
        <w:tc>
          <w:tcPr>
            <w:tcW w:w="1275" w:type="dxa"/>
            <w:vAlign w:val="center"/>
          </w:tcPr>
          <w:p w:rsidR="0034298A" w:rsidRPr="0034298A" w:rsidRDefault="0034298A" w:rsidP="00AC7624">
            <w:pPr>
              <w:pStyle w:val="a7"/>
              <w:rPr>
                <w:bCs/>
              </w:rPr>
            </w:pPr>
            <w:r w:rsidRPr="0034298A">
              <w:rPr>
                <w:bCs/>
              </w:rPr>
              <w:t>19%</w:t>
            </w:r>
          </w:p>
        </w:tc>
      </w:tr>
    </w:tbl>
    <w:p w:rsidR="00105959" w:rsidRPr="00105959" w:rsidRDefault="00105959" w:rsidP="00FD7C7C">
      <w:pPr>
        <w:spacing w:line="360" w:lineRule="auto"/>
        <w:ind w:firstLine="709"/>
        <w:jc w:val="both"/>
        <w:rPr>
          <w:sz w:val="28"/>
          <w:szCs w:val="28"/>
        </w:rPr>
      </w:pPr>
    </w:p>
    <w:p w:rsidR="00105959" w:rsidRPr="00105959" w:rsidRDefault="00105959" w:rsidP="00FD7C7C">
      <w:pPr>
        <w:pStyle w:val="a7"/>
        <w:spacing w:line="360" w:lineRule="auto"/>
        <w:ind w:firstLine="709"/>
        <w:rPr>
          <w:b/>
          <w:bCs/>
          <w:sz w:val="28"/>
          <w:szCs w:val="28"/>
        </w:rPr>
      </w:pPr>
      <w:r w:rsidRPr="00105959">
        <w:rPr>
          <w:bCs/>
          <w:sz w:val="28"/>
          <w:szCs w:val="28"/>
        </w:rPr>
        <w:t xml:space="preserve">Таблица </w:t>
      </w:r>
      <w:r w:rsidR="0034298A">
        <w:rPr>
          <w:bCs/>
          <w:sz w:val="28"/>
          <w:szCs w:val="28"/>
        </w:rPr>
        <w:t>3</w:t>
      </w:r>
      <w:r w:rsidRPr="00105959">
        <w:rPr>
          <w:bCs/>
          <w:sz w:val="28"/>
          <w:szCs w:val="28"/>
        </w:rPr>
        <w:t>.5 - Динамика подготовки выпускников третьей ступени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346"/>
        <w:gridCol w:w="1276"/>
        <w:gridCol w:w="1275"/>
        <w:gridCol w:w="1276"/>
        <w:gridCol w:w="1418"/>
        <w:gridCol w:w="1275"/>
      </w:tblGrid>
      <w:tr w:rsidR="00105959" w:rsidRPr="00105959" w:rsidTr="0034298A">
        <w:trPr>
          <w:trHeight w:val="383"/>
        </w:trPr>
        <w:tc>
          <w:tcPr>
            <w:tcW w:w="2448" w:type="dxa"/>
            <w:vMerge w:val="restart"/>
          </w:tcPr>
          <w:p w:rsidR="00105959" w:rsidRPr="000A3F25" w:rsidRDefault="00105959" w:rsidP="00AC7624">
            <w:pPr>
              <w:pStyle w:val="a7"/>
              <w:rPr>
                <w:bCs/>
              </w:rPr>
            </w:pPr>
            <w:r w:rsidRPr="000A3F25">
              <w:rPr>
                <w:bCs/>
              </w:rPr>
              <w:t>Показатели</w:t>
            </w:r>
          </w:p>
          <w:p w:rsidR="00105959" w:rsidRPr="000A3F25" w:rsidRDefault="00105959" w:rsidP="00AC7624">
            <w:pPr>
              <w:pStyle w:val="a7"/>
              <w:rPr>
                <w:bCs/>
              </w:rPr>
            </w:pPr>
          </w:p>
        </w:tc>
        <w:tc>
          <w:tcPr>
            <w:tcW w:w="2622" w:type="dxa"/>
            <w:gridSpan w:val="2"/>
          </w:tcPr>
          <w:p w:rsidR="00105959" w:rsidRPr="000A3F25" w:rsidRDefault="0034298A" w:rsidP="00AC7624">
            <w:pPr>
              <w:pStyle w:val="a7"/>
              <w:rPr>
                <w:bCs/>
              </w:rPr>
            </w:pPr>
            <w:r w:rsidRPr="000A3F25">
              <w:rPr>
                <w:bCs/>
              </w:rPr>
              <w:t>2011-2012</w:t>
            </w:r>
          </w:p>
        </w:tc>
        <w:tc>
          <w:tcPr>
            <w:tcW w:w="2551" w:type="dxa"/>
            <w:gridSpan w:val="2"/>
          </w:tcPr>
          <w:p w:rsidR="00105959" w:rsidRPr="000A3F25" w:rsidRDefault="00105959" w:rsidP="00AC7624">
            <w:pPr>
              <w:pStyle w:val="a7"/>
              <w:rPr>
                <w:bCs/>
              </w:rPr>
            </w:pPr>
            <w:r w:rsidRPr="000A3F25">
              <w:rPr>
                <w:bCs/>
              </w:rPr>
              <w:t>201</w:t>
            </w:r>
            <w:r w:rsidR="0034298A" w:rsidRPr="000A3F25">
              <w:rPr>
                <w:bCs/>
              </w:rPr>
              <w:t>2</w:t>
            </w:r>
            <w:r w:rsidRPr="000A3F25">
              <w:rPr>
                <w:bCs/>
              </w:rPr>
              <w:t>-201</w:t>
            </w:r>
            <w:r w:rsidR="0034298A" w:rsidRPr="000A3F25">
              <w:rPr>
                <w:bCs/>
              </w:rPr>
              <w:t>3</w:t>
            </w:r>
          </w:p>
        </w:tc>
        <w:tc>
          <w:tcPr>
            <w:tcW w:w="2693" w:type="dxa"/>
            <w:gridSpan w:val="2"/>
          </w:tcPr>
          <w:p w:rsidR="00105959" w:rsidRPr="000A3F25" w:rsidRDefault="0034298A" w:rsidP="00AC7624">
            <w:pPr>
              <w:pStyle w:val="a7"/>
              <w:rPr>
                <w:bCs/>
              </w:rPr>
            </w:pPr>
            <w:r w:rsidRPr="000A3F25">
              <w:rPr>
                <w:bCs/>
              </w:rPr>
              <w:t>2012-2014</w:t>
            </w:r>
          </w:p>
        </w:tc>
      </w:tr>
      <w:tr w:rsidR="00105959" w:rsidRPr="00105959" w:rsidTr="0034298A">
        <w:tc>
          <w:tcPr>
            <w:tcW w:w="2448" w:type="dxa"/>
            <w:vMerge/>
          </w:tcPr>
          <w:p w:rsidR="00105959" w:rsidRPr="000A3F25" w:rsidRDefault="00105959" w:rsidP="00AC7624">
            <w:pPr>
              <w:pStyle w:val="a7"/>
              <w:rPr>
                <w:bCs/>
              </w:rPr>
            </w:pPr>
          </w:p>
        </w:tc>
        <w:tc>
          <w:tcPr>
            <w:tcW w:w="1346" w:type="dxa"/>
          </w:tcPr>
          <w:p w:rsidR="00105959" w:rsidRPr="000A3F25" w:rsidRDefault="00105959" w:rsidP="00AC7624">
            <w:pPr>
              <w:pStyle w:val="a7"/>
              <w:rPr>
                <w:bCs/>
              </w:rPr>
            </w:pPr>
            <w:r w:rsidRPr="000A3F25">
              <w:rPr>
                <w:bCs/>
              </w:rPr>
              <w:t>чел</w:t>
            </w:r>
          </w:p>
        </w:tc>
        <w:tc>
          <w:tcPr>
            <w:tcW w:w="1276" w:type="dxa"/>
          </w:tcPr>
          <w:p w:rsidR="00105959" w:rsidRPr="000A3F25" w:rsidRDefault="00105959" w:rsidP="00AC7624">
            <w:pPr>
              <w:pStyle w:val="a7"/>
              <w:rPr>
                <w:bCs/>
              </w:rPr>
            </w:pPr>
            <w:r w:rsidRPr="000A3F25">
              <w:rPr>
                <w:bCs/>
              </w:rPr>
              <w:t>%</w:t>
            </w:r>
          </w:p>
        </w:tc>
        <w:tc>
          <w:tcPr>
            <w:tcW w:w="1275" w:type="dxa"/>
          </w:tcPr>
          <w:p w:rsidR="00105959" w:rsidRPr="000A3F25" w:rsidRDefault="00105959" w:rsidP="00AC7624">
            <w:pPr>
              <w:pStyle w:val="a7"/>
              <w:rPr>
                <w:bCs/>
              </w:rPr>
            </w:pPr>
            <w:r w:rsidRPr="000A3F25">
              <w:rPr>
                <w:bCs/>
              </w:rPr>
              <w:t>чел</w:t>
            </w:r>
          </w:p>
        </w:tc>
        <w:tc>
          <w:tcPr>
            <w:tcW w:w="1276" w:type="dxa"/>
          </w:tcPr>
          <w:p w:rsidR="00105959" w:rsidRPr="000A3F25" w:rsidRDefault="00105959" w:rsidP="00AC7624">
            <w:pPr>
              <w:pStyle w:val="a7"/>
              <w:rPr>
                <w:bCs/>
              </w:rPr>
            </w:pPr>
            <w:r w:rsidRPr="000A3F25">
              <w:rPr>
                <w:bCs/>
              </w:rPr>
              <w:t>%</w:t>
            </w:r>
          </w:p>
        </w:tc>
        <w:tc>
          <w:tcPr>
            <w:tcW w:w="1418" w:type="dxa"/>
          </w:tcPr>
          <w:p w:rsidR="00105959" w:rsidRPr="000A3F25" w:rsidRDefault="00105959" w:rsidP="00AC7624">
            <w:pPr>
              <w:pStyle w:val="a7"/>
              <w:rPr>
                <w:bCs/>
              </w:rPr>
            </w:pPr>
            <w:r w:rsidRPr="000A3F25">
              <w:rPr>
                <w:bCs/>
              </w:rPr>
              <w:t>чел</w:t>
            </w:r>
          </w:p>
        </w:tc>
        <w:tc>
          <w:tcPr>
            <w:tcW w:w="1275" w:type="dxa"/>
          </w:tcPr>
          <w:p w:rsidR="00105959" w:rsidRPr="000A3F25" w:rsidRDefault="00105959" w:rsidP="00AC7624">
            <w:pPr>
              <w:pStyle w:val="a7"/>
              <w:rPr>
                <w:bCs/>
              </w:rPr>
            </w:pPr>
            <w:r w:rsidRPr="000A3F25">
              <w:rPr>
                <w:bCs/>
              </w:rPr>
              <w:t>%</w:t>
            </w:r>
          </w:p>
        </w:tc>
      </w:tr>
      <w:tr w:rsidR="0034298A" w:rsidRPr="00105959" w:rsidTr="0034298A">
        <w:tc>
          <w:tcPr>
            <w:tcW w:w="2448" w:type="dxa"/>
          </w:tcPr>
          <w:p w:rsidR="0034298A" w:rsidRPr="000A3F25" w:rsidRDefault="0034298A" w:rsidP="00AC7624">
            <w:pPr>
              <w:pStyle w:val="a7"/>
              <w:rPr>
                <w:bCs/>
              </w:rPr>
            </w:pPr>
            <w:r w:rsidRPr="000A3F25">
              <w:rPr>
                <w:bCs/>
              </w:rPr>
              <w:t xml:space="preserve">Всего </w:t>
            </w:r>
            <w:proofErr w:type="gramStart"/>
            <w:r w:rsidRPr="000A3F25">
              <w:rPr>
                <w:bCs/>
              </w:rPr>
              <w:t>обучающихся</w:t>
            </w:r>
            <w:proofErr w:type="gramEnd"/>
          </w:p>
        </w:tc>
        <w:tc>
          <w:tcPr>
            <w:tcW w:w="1346" w:type="dxa"/>
          </w:tcPr>
          <w:p w:rsidR="0034298A" w:rsidRPr="000A3F25" w:rsidRDefault="0034298A" w:rsidP="00AC7624">
            <w:pPr>
              <w:pStyle w:val="a7"/>
              <w:rPr>
                <w:bCs/>
              </w:rPr>
            </w:pPr>
            <w:r w:rsidRPr="000A3F25">
              <w:rPr>
                <w:bCs/>
              </w:rPr>
              <w:t>37</w:t>
            </w:r>
          </w:p>
        </w:tc>
        <w:tc>
          <w:tcPr>
            <w:tcW w:w="1276" w:type="dxa"/>
          </w:tcPr>
          <w:p w:rsidR="0034298A" w:rsidRPr="000A3F25" w:rsidRDefault="0034298A" w:rsidP="00AC7624">
            <w:pPr>
              <w:pStyle w:val="a7"/>
              <w:rPr>
                <w:bCs/>
              </w:rPr>
            </w:pPr>
          </w:p>
        </w:tc>
        <w:tc>
          <w:tcPr>
            <w:tcW w:w="1275" w:type="dxa"/>
          </w:tcPr>
          <w:p w:rsidR="0034298A" w:rsidRPr="000A3F25" w:rsidRDefault="000A3F25" w:rsidP="00AC7624">
            <w:pPr>
              <w:pStyle w:val="a7"/>
              <w:rPr>
                <w:bCs/>
              </w:rPr>
            </w:pPr>
            <w:r w:rsidRPr="000A3F25">
              <w:rPr>
                <w:bCs/>
              </w:rPr>
              <w:t>34</w:t>
            </w:r>
          </w:p>
        </w:tc>
        <w:tc>
          <w:tcPr>
            <w:tcW w:w="1276" w:type="dxa"/>
          </w:tcPr>
          <w:p w:rsidR="0034298A" w:rsidRPr="000A3F25" w:rsidRDefault="0034298A" w:rsidP="00AC7624">
            <w:pPr>
              <w:pStyle w:val="a7"/>
              <w:rPr>
                <w:bCs/>
              </w:rPr>
            </w:pPr>
          </w:p>
        </w:tc>
        <w:tc>
          <w:tcPr>
            <w:tcW w:w="1418" w:type="dxa"/>
          </w:tcPr>
          <w:p w:rsidR="0034298A" w:rsidRPr="000A3F25" w:rsidRDefault="0034298A" w:rsidP="00AC7624">
            <w:pPr>
              <w:pStyle w:val="a7"/>
              <w:rPr>
                <w:bCs/>
              </w:rPr>
            </w:pPr>
          </w:p>
        </w:tc>
        <w:tc>
          <w:tcPr>
            <w:tcW w:w="1275" w:type="dxa"/>
          </w:tcPr>
          <w:p w:rsidR="0034298A" w:rsidRPr="000A3F25" w:rsidRDefault="0034298A" w:rsidP="00AC7624">
            <w:pPr>
              <w:pStyle w:val="a7"/>
              <w:rPr>
                <w:bCs/>
              </w:rPr>
            </w:pPr>
          </w:p>
        </w:tc>
      </w:tr>
      <w:tr w:rsidR="0034298A" w:rsidRPr="00105959" w:rsidTr="0034298A">
        <w:tc>
          <w:tcPr>
            <w:tcW w:w="2448" w:type="dxa"/>
          </w:tcPr>
          <w:p w:rsidR="0034298A" w:rsidRPr="000A3F25" w:rsidRDefault="0034298A" w:rsidP="00AC7624">
            <w:pPr>
              <w:pStyle w:val="a7"/>
              <w:rPr>
                <w:bCs/>
              </w:rPr>
            </w:pPr>
            <w:r w:rsidRPr="000A3F25">
              <w:rPr>
                <w:bCs/>
              </w:rPr>
              <w:t>Прошли итоговую аттестацию</w:t>
            </w:r>
          </w:p>
        </w:tc>
        <w:tc>
          <w:tcPr>
            <w:tcW w:w="1346" w:type="dxa"/>
          </w:tcPr>
          <w:p w:rsidR="0034298A" w:rsidRPr="000A3F25" w:rsidRDefault="0034298A" w:rsidP="00AC7624">
            <w:pPr>
              <w:pStyle w:val="a7"/>
              <w:rPr>
                <w:bCs/>
              </w:rPr>
            </w:pPr>
            <w:r w:rsidRPr="000A3F25">
              <w:rPr>
                <w:bCs/>
              </w:rPr>
              <w:t>37</w:t>
            </w:r>
          </w:p>
        </w:tc>
        <w:tc>
          <w:tcPr>
            <w:tcW w:w="1276" w:type="dxa"/>
          </w:tcPr>
          <w:p w:rsidR="0034298A" w:rsidRPr="000A3F25" w:rsidRDefault="0034298A" w:rsidP="00AC7624">
            <w:pPr>
              <w:pStyle w:val="a7"/>
              <w:rPr>
                <w:bCs/>
              </w:rPr>
            </w:pPr>
            <w:r w:rsidRPr="000A3F25">
              <w:rPr>
                <w:bCs/>
              </w:rPr>
              <w:t>100%</w:t>
            </w:r>
          </w:p>
        </w:tc>
        <w:tc>
          <w:tcPr>
            <w:tcW w:w="1275" w:type="dxa"/>
          </w:tcPr>
          <w:p w:rsidR="0034298A" w:rsidRPr="000A3F25" w:rsidRDefault="000A3F25" w:rsidP="00AC7624">
            <w:pPr>
              <w:pStyle w:val="a7"/>
              <w:rPr>
                <w:bCs/>
              </w:rPr>
            </w:pPr>
            <w:r w:rsidRPr="000A3F25">
              <w:rPr>
                <w:bCs/>
              </w:rPr>
              <w:t>34</w:t>
            </w:r>
          </w:p>
        </w:tc>
        <w:tc>
          <w:tcPr>
            <w:tcW w:w="1276" w:type="dxa"/>
          </w:tcPr>
          <w:p w:rsidR="0034298A" w:rsidRPr="000A3F25" w:rsidRDefault="000A3F25" w:rsidP="00AC7624">
            <w:pPr>
              <w:pStyle w:val="a7"/>
              <w:rPr>
                <w:bCs/>
              </w:rPr>
            </w:pPr>
            <w:r w:rsidRPr="000A3F25">
              <w:rPr>
                <w:bCs/>
              </w:rPr>
              <w:t>100%</w:t>
            </w:r>
          </w:p>
        </w:tc>
        <w:tc>
          <w:tcPr>
            <w:tcW w:w="1418" w:type="dxa"/>
          </w:tcPr>
          <w:p w:rsidR="0034298A" w:rsidRPr="000A3F25" w:rsidRDefault="0034298A" w:rsidP="00AC7624">
            <w:pPr>
              <w:pStyle w:val="a7"/>
              <w:rPr>
                <w:bCs/>
              </w:rPr>
            </w:pPr>
          </w:p>
        </w:tc>
        <w:tc>
          <w:tcPr>
            <w:tcW w:w="1275" w:type="dxa"/>
          </w:tcPr>
          <w:p w:rsidR="0034298A" w:rsidRPr="000A3F25" w:rsidRDefault="0034298A" w:rsidP="00AC7624">
            <w:pPr>
              <w:pStyle w:val="a7"/>
              <w:rPr>
                <w:bCs/>
              </w:rPr>
            </w:pPr>
          </w:p>
        </w:tc>
      </w:tr>
      <w:tr w:rsidR="000A3F25" w:rsidRPr="00105959" w:rsidTr="0034298A">
        <w:tc>
          <w:tcPr>
            <w:tcW w:w="2448" w:type="dxa"/>
          </w:tcPr>
          <w:p w:rsidR="000A3F25" w:rsidRPr="000A3F25" w:rsidRDefault="000A3F25" w:rsidP="00AC7624">
            <w:pPr>
              <w:pStyle w:val="a7"/>
              <w:rPr>
                <w:bCs/>
              </w:rPr>
            </w:pPr>
            <w:r w:rsidRPr="000A3F25">
              <w:rPr>
                <w:bCs/>
              </w:rPr>
              <w:t>Окончили школу с медалью, всего</w:t>
            </w:r>
          </w:p>
          <w:p w:rsidR="000A3F25" w:rsidRPr="000A3F25" w:rsidRDefault="000A3F25" w:rsidP="00AC7624">
            <w:pPr>
              <w:pStyle w:val="a7"/>
              <w:rPr>
                <w:bCs/>
              </w:rPr>
            </w:pPr>
            <w:r w:rsidRPr="000A3F25">
              <w:rPr>
                <w:bCs/>
              </w:rPr>
              <w:t xml:space="preserve">В том числе </w:t>
            </w:r>
          </w:p>
          <w:p w:rsidR="000A3F25" w:rsidRPr="000A3F25" w:rsidRDefault="000A3F25" w:rsidP="00AC7624">
            <w:pPr>
              <w:pStyle w:val="a7"/>
              <w:rPr>
                <w:bCs/>
              </w:rPr>
            </w:pPr>
            <w:r w:rsidRPr="000A3F25">
              <w:rPr>
                <w:bCs/>
              </w:rPr>
              <w:t>с золотой медалью</w:t>
            </w:r>
          </w:p>
          <w:p w:rsidR="000A3F25" w:rsidRPr="000A3F25" w:rsidRDefault="000A3F25" w:rsidP="00AC7624">
            <w:pPr>
              <w:pStyle w:val="a7"/>
              <w:rPr>
                <w:bCs/>
              </w:rPr>
            </w:pPr>
            <w:r w:rsidRPr="000A3F25">
              <w:rPr>
                <w:bCs/>
              </w:rPr>
              <w:t>с серебряной медалью</w:t>
            </w:r>
          </w:p>
        </w:tc>
        <w:tc>
          <w:tcPr>
            <w:tcW w:w="1346" w:type="dxa"/>
          </w:tcPr>
          <w:p w:rsidR="000A3F25" w:rsidRPr="000A3F25" w:rsidRDefault="000A3F25" w:rsidP="00AC7624">
            <w:pPr>
              <w:pStyle w:val="a7"/>
              <w:rPr>
                <w:bCs/>
              </w:rPr>
            </w:pPr>
          </w:p>
          <w:p w:rsidR="000A3F25" w:rsidRPr="000A3F25" w:rsidRDefault="000A3F25" w:rsidP="00AC7624">
            <w:pPr>
              <w:pStyle w:val="a7"/>
              <w:rPr>
                <w:bCs/>
              </w:rPr>
            </w:pPr>
            <w:r w:rsidRPr="000A3F25">
              <w:rPr>
                <w:bCs/>
              </w:rPr>
              <w:t>1</w:t>
            </w:r>
          </w:p>
          <w:p w:rsidR="000A3F25" w:rsidRPr="000A3F25" w:rsidRDefault="000A3F25" w:rsidP="00AC7624">
            <w:pPr>
              <w:pStyle w:val="a7"/>
              <w:rPr>
                <w:bCs/>
              </w:rPr>
            </w:pPr>
          </w:p>
          <w:p w:rsidR="000A3F25" w:rsidRPr="000A3F25" w:rsidRDefault="000A3F25" w:rsidP="00AC7624">
            <w:pPr>
              <w:pStyle w:val="a7"/>
              <w:rPr>
                <w:bCs/>
              </w:rPr>
            </w:pPr>
            <w:r w:rsidRPr="000A3F25">
              <w:rPr>
                <w:bCs/>
              </w:rPr>
              <w:t>-</w:t>
            </w:r>
          </w:p>
          <w:p w:rsidR="000A3F25" w:rsidRPr="000A3F25" w:rsidRDefault="000A3F25" w:rsidP="00AC7624">
            <w:pPr>
              <w:pStyle w:val="a7"/>
              <w:rPr>
                <w:bCs/>
              </w:rPr>
            </w:pPr>
            <w:r w:rsidRPr="000A3F25">
              <w:rPr>
                <w:bCs/>
              </w:rPr>
              <w:t>1</w:t>
            </w:r>
          </w:p>
        </w:tc>
        <w:tc>
          <w:tcPr>
            <w:tcW w:w="1276" w:type="dxa"/>
          </w:tcPr>
          <w:p w:rsidR="000A3F25" w:rsidRPr="000A3F25" w:rsidRDefault="000A3F25" w:rsidP="00AC7624">
            <w:pPr>
              <w:pStyle w:val="a7"/>
              <w:rPr>
                <w:bCs/>
              </w:rPr>
            </w:pPr>
          </w:p>
          <w:p w:rsidR="000A3F25" w:rsidRPr="000A3F25" w:rsidRDefault="000A3F25" w:rsidP="00AC7624">
            <w:pPr>
              <w:pStyle w:val="a7"/>
              <w:rPr>
                <w:bCs/>
              </w:rPr>
            </w:pPr>
            <w:r w:rsidRPr="000A3F25">
              <w:rPr>
                <w:bCs/>
              </w:rPr>
              <w:t>2,7%</w:t>
            </w:r>
          </w:p>
          <w:p w:rsidR="000A3F25" w:rsidRPr="000A3F25" w:rsidRDefault="000A3F25" w:rsidP="00AC7624">
            <w:pPr>
              <w:pStyle w:val="a7"/>
              <w:rPr>
                <w:bCs/>
              </w:rPr>
            </w:pPr>
          </w:p>
          <w:p w:rsidR="000A3F25" w:rsidRPr="000A3F25" w:rsidRDefault="000A3F25" w:rsidP="00AC7624">
            <w:pPr>
              <w:pStyle w:val="a7"/>
              <w:rPr>
                <w:bCs/>
              </w:rPr>
            </w:pPr>
          </w:p>
          <w:p w:rsidR="000A3F25" w:rsidRPr="000A3F25" w:rsidRDefault="000A3F25" w:rsidP="00AC7624">
            <w:pPr>
              <w:pStyle w:val="a7"/>
              <w:rPr>
                <w:bCs/>
              </w:rPr>
            </w:pPr>
            <w:r w:rsidRPr="000A3F25">
              <w:rPr>
                <w:bCs/>
              </w:rPr>
              <w:t>2,7%</w:t>
            </w:r>
          </w:p>
        </w:tc>
        <w:tc>
          <w:tcPr>
            <w:tcW w:w="1275" w:type="dxa"/>
          </w:tcPr>
          <w:p w:rsidR="000A3F25" w:rsidRPr="000A3F25" w:rsidRDefault="000A3F25" w:rsidP="00AC7624">
            <w:pPr>
              <w:pStyle w:val="a7"/>
              <w:rPr>
                <w:bCs/>
              </w:rPr>
            </w:pPr>
          </w:p>
          <w:p w:rsidR="000A3F25" w:rsidRPr="000A3F25" w:rsidRDefault="000A3F25" w:rsidP="00AC7624">
            <w:pPr>
              <w:pStyle w:val="a7"/>
              <w:rPr>
                <w:bCs/>
              </w:rPr>
            </w:pPr>
            <w:r w:rsidRPr="000A3F25">
              <w:rPr>
                <w:bCs/>
              </w:rPr>
              <w:t>-</w:t>
            </w:r>
          </w:p>
        </w:tc>
        <w:tc>
          <w:tcPr>
            <w:tcW w:w="1276" w:type="dxa"/>
          </w:tcPr>
          <w:p w:rsidR="000A3F25" w:rsidRPr="000A3F25" w:rsidRDefault="000A3F25" w:rsidP="00AC7624">
            <w:pPr>
              <w:pStyle w:val="a7"/>
              <w:rPr>
                <w:bCs/>
              </w:rPr>
            </w:pPr>
          </w:p>
          <w:p w:rsidR="000A3F25" w:rsidRPr="000A3F25" w:rsidRDefault="000A3F25" w:rsidP="00AC7624">
            <w:pPr>
              <w:pStyle w:val="a7"/>
              <w:rPr>
                <w:bCs/>
              </w:rPr>
            </w:pPr>
            <w:r w:rsidRPr="000A3F25">
              <w:rPr>
                <w:bCs/>
              </w:rPr>
              <w:t>-</w:t>
            </w:r>
          </w:p>
        </w:tc>
        <w:tc>
          <w:tcPr>
            <w:tcW w:w="1418" w:type="dxa"/>
          </w:tcPr>
          <w:p w:rsidR="000A3F25" w:rsidRPr="000A3F25" w:rsidRDefault="000A3F25" w:rsidP="00AC7624">
            <w:pPr>
              <w:pStyle w:val="a7"/>
              <w:rPr>
                <w:bCs/>
              </w:rPr>
            </w:pPr>
          </w:p>
          <w:p w:rsidR="000A3F25" w:rsidRPr="000A3F25" w:rsidRDefault="000A3F25" w:rsidP="00AC7624">
            <w:pPr>
              <w:pStyle w:val="a7"/>
              <w:rPr>
                <w:bCs/>
              </w:rPr>
            </w:pPr>
            <w:r w:rsidRPr="000A3F25">
              <w:rPr>
                <w:bCs/>
              </w:rPr>
              <w:t>3</w:t>
            </w:r>
          </w:p>
          <w:p w:rsidR="000A3F25" w:rsidRPr="000A3F25" w:rsidRDefault="000A3F25" w:rsidP="00AC7624">
            <w:pPr>
              <w:pStyle w:val="a7"/>
              <w:rPr>
                <w:bCs/>
              </w:rPr>
            </w:pPr>
          </w:p>
          <w:p w:rsidR="000A3F25" w:rsidRPr="000A3F25" w:rsidRDefault="000A3F25" w:rsidP="00AC7624">
            <w:pPr>
              <w:pStyle w:val="a7"/>
              <w:rPr>
                <w:bCs/>
              </w:rPr>
            </w:pPr>
          </w:p>
        </w:tc>
        <w:tc>
          <w:tcPr>
            <w:tcW w:w="1275" w:type="dxa"/>
          </w:tcPr>
          <w:p w:rsidR="000A3F25" w:rsidRPr="000A3F25" w:rsidRDefault="000A3F25" w:rsidP="00AC7624">
            <w:pPr>
              <w:pStyle w:val="a7"/>
              <w:rPr>
                <w:bCs/>
              </w:rPr>
            </w:pPr>
          </w:p>
          <w:p w:rsidR="000A3F25" w:rsidRPr="000A3F25" w:rsidRDefault="000A3F25" w:rsidP="00AC7624">
            <w:pPr>
              <w:pStyle w:val="a7"/>
              <w:rPr>
                <w:bCs/>
              </w:rPr>
            </w:pPr>
            <w:r w:rsidRPr="000A3F25">
              <w:rPr>
                <w:bCs/>
              </w:rPr>
              <w:t>11,1%</w:t>
            </w:r>
          </w:p>
        </w:tc>
      </w:tr>
      <w:tr w:rsidR="000A3F25" w:rsidRPr="00105959" w:rsidTr="0034298A">
        <w:tc>
          <w:tcPr>
            <w:tcW w:w="2448" w:type="dxa"/>
          </w:tcPr>
          <w:p w:rsidR="000A3F25" w:rsidRPr="000A3F25" w:rsidRDefault="000A3F25" w:rsidP="00AC7624">
            <w:pPr>
              <w:pStyle w:val="a7"/>
              <w:rPr>
                <w:bCs/>
              </w:rPr>
            </w:pPr>
            <w:r w:rsidRPr="000A3F25">
              <w:rPr>
                <w:bCs/>
              </w:rPr>
              <w:t>Обучались на «4» и «5»</w:t>
            </w:r>
          </w:p>
        </w:tc>
        <w:tc>
          <w:tcPr>
            <w:tcW w:w="1346" w:type="dxa"/>
          </w:tcPr>
          <w:p w:rsidR="000A3F25" w:rsidRPr="000A3F25" w:rsidRDefault="000A3F25" w:rsidP="00AC7624">
            <w:pPr>
              <w:pStyle w:val="a7"/>
              <w:rPr>
                <w:bCs/>
              </w:rPr>
            </w:pPr>
            <w:r w:rsidRPr="000A3F25">
              <w:rPr>
                <w:bCs/>
              </w:rPr>
              <w:t>16</w:t>
            </w:r>
          </w:p>
        </w:tc>
        <w:tc>
          <w:tcPr>
            <w:tcW w:w="1276" w:type="dxa"/>
          </w:tcPr>
          <w:p w:rsidR="000A3F25" w:rsidRPr="000A3F25" w:rsidRDefault="000A3F25" w:rsidP="00AC7624">
            <w:pPr>
              <w:pStyle w:val="a7"/>
              <w:rPr>
                <w:bCs/>
              </w:rPr>
            </w:pPr>
            <w:r w:rsidRPr="000A3F25">
              <w:rPr>
                <w:bCs/>
              </w:rPr>
              <w:t>43,2%</w:t>
            </w:r>
          </w:p>
        </w:tc>
        <w:tc>
          <w:tcPr>
            <w:tcW w:w="1275" w:type="dxa"/>
          </w:tcPr>
          <w:p w:rsidR="000A3F25" w:rsidRPr="000A3F25" w:rsidRDefault="000A3F25" w:rsidP="00AC7624">
            <w:pPr>
              <w:pStyle w:val="a7"/>
              <w:rPr>
                <w:bCs/>
              </w:rPr>
            </w:pPr>
            <w:r w:rsidRPr="000A3F25">
              <w:rPr>
                <w:bCs/>
              </w:rPr>
              <w:t>10</w:t>
            </w:r>
          </w:p>
        </w:tc>
        <w:tc>
          <w:tcPr>
            <w:tcW w:w="1276" w:type="dxa"/>
          </w:tcPr>
          <w:p w:rsidR="000A3F25" w:rsidRPr="000A3F25" w:rsidRDefault="000A3F25" w:rsidP="00AC7624">
            <w:pPr>
              <w:pStyle w:val="a7"/>
              <w:rPr>
                <w:bCs/>
              </w:rPr>
            </w:pPr>
            <w:r w:rsidRPr="000A3F25">
              <w:rPr>
                <w:bCs/>
              </w:rPr>
              <w:t>29,4%</w:t>
            </w:r>
          </w:p>
        </w:tc>
        <w:tc>
          <w:tcPr>
            <w:tcW w:w="1418" w:type="dxa"/>
          </w:tcPr>
          <w:p w:rsidR="000A3F25" w:rsidRPr="000A3F25" w:rsidRDefault="000A3F25" w:rsidP="00AC7624">
            <w:pPr>
              <w:pStyle w:val="a7"/>
              <w:rPr>
                <w:bCs/>
              </w:rPr>
            </w:pPr>
            <w:r w:rsidRPr="000A3F25">
              <w:rPr>
                <w:bCs/>
              </w:rPr>
              <w:t>11</w:t>
            </w:r>
          </w:p>
        </w:tc>
        <w:tc>
          <w:tcPr>
            <w:tcW w:w="1275" w:type="dxa"/>
          </w:tcPr>
          <w:p w:rsidR="000A3F25" w:rsidRPr="000A3F25" w:rsidRDefault="000A3F25" w:rsidP="00AC7624">
            <w:pPr>
              <w:pStyle w:val="a7"/>
              <w:rPr>
                <w:bCs/>
              </w:rPr>
            </w:pPr>
            <w:r w:rsidRPr="000A3F25">
              <w:rPr>
                <w:bCs/>
              </w:rPr>
              <w:t>40,7%</w:t>
            </w:r>
          </w:p>
        </w:tc>
      </w:tr>
      <w:tr w:rsidR="000A3F25" w:rsidRPr="00105959" w:rsidTr="0034298A">
        <w:tc>
          <w:tcPr>
            <w:tcW w:w="2448" w:type="dxa"/>
          </w:tcPr>
          <w:p w:rsidR="000A3F25" w:rsidRPr="000A3F25" w:rsidRDefault="000A3F25" w:rsidP="00AC7624">
            <w:pPr>
              <w:pStyle w:val="a7"/>
              <w:rPr>
                <w:bCs/>
              </w:rPr>
            </w:pPr>
            <w:r w:rsidRPr="000A3F25">
              <w:rPr>
                <w:bCs/>
              </w:rPr>
              <w:t>Поступают в Вузы</w:t>
            </w:r>
          </w:p>
        </w:tc>
        <w:tc>
          <w:tcPr>
            <w:tcW w:w="1346" w:type="dxa"/>
          </w:tcPr>
          <w:p w:rsidR="000A3F25" w:rsidRPr="000A3F25" w:rsidRDefault="000A3F25" w:rsidP="00AC7624">
            <w:pPr>
              <w:pStyle w:val="a7"/>
              <w:rPr>
                <w:bCs/>
              </w:rPr>
            </w:pPr>
            <w:r w:rsidRPr="000A3F25">
              <w:rPr>
                <w:bCs/>
              </w:rPr>
              <w:t>36</w:t>
            </w:r>
          </w:p>
        </w:tc>
        <w:tc>
          <w:tcPr>
            <w:tcW w:w="1276" w:type="dxa"/>
          </w:tcPr>
          <w:p w:rsidR="000A3F25" w:rsidRPr="000A3F25" w:rsidRDefault="000A3F25" w:rsidP="00AC7624">
            <w:pPr>
              <w:pStyle w:val="a7"/>
              <w:rPr>
                <w:bCs/>
              </w:rPr>
            </w:pPr>
            <w:r w:rsidRPr="000A3F25">
              <w:rPr>
                <w:bCs/>
              </w:rPr>
              <w:t>97,3%</w:t>
            </w:r>
          </w:p>
        </w:tc>
        <w:tc>
          <w:tcPr>
            <w:tcW w:w="1275" w:type="dxa"/>
          </w:tcPr>
          <w:p w:rsidR="000A3F25" w:rsidRPr="000A3F25" w:rsidRDefault="000A3F25" w:rsidP="00AC7624">
            <w:pPr>
              <w:pStyle w:val="a7"/>
              <w:rPr>
                <w:bCs/>
              </w:rPr>
            </w:pPr>
            <w:r w:rsidRPr="000A3F25">
              <w:rPr>
                <w:bCs/>
              </w:rPr>
              <w:t>31</w:t>
            </w:r>
          </w:p>
        </w:tc>
        <w:tc>
          <w:tcPr>
            <w:tcW w:w="1276" w:type="dxa"/>
          </w:tcPr>
          <w:p w:rsidR="000A3F25" w:rsidRPr="000A3F25" w:rsidRDefault="000A3F25" w:rsidP="00AC7624">
            <w:pPr>
              <w:pStyle w:val="a7"/>
              <w:rPr>
                <w:bCs/>
              </w:rPr>
            </w:pPr>
            <w:r w:rsidRPr="000A3F25">
              <w:rPr>
                <w:bCs/>
              </w:rPr>
              <w:t>91,2%</w:t>
            </w:r>
          </w:p>
        </w:tc>
        <w:tc>
          <w:tcPr>
            <w:tcW w:w="1418" w:type="dxa"/>
          </w:tcPr>
          <w:p w:rsidR="000A3F25" w:rsidRPr="000A3F25" w:rsidRDefault="000A3F25" w:rsidP="00AC7624">
            <w:pPr>
              <w:pStyle w:val="a7"/>
              <w:rPr>
                <w:bCs/>
              </w:rPr>
            </w:pPr>
            <w:r w:rsidRPr="000A3F25">
              <w:rPr>
                <w:bCs/>
              </w:rPr>
              <w:t>27</w:t>
            </w:r>
          </w:p>
        </w:tc>
        <w:tc>
          <w:tcPr>
            <w:tcW w:w="1275" w:type="dxa"/>
          </w:tcPr>
          <w:p w:rsidR="000A3F25" w:rsidRPr="000A3F25" w:rsidRDefault="000A3F25" w:rsidP="00AC7624">
            <w:pPr>
              <w:pStyle w:val="a7"/>
              <w:rPr>
                <w:bCs/>
              </w:rPr>
            </w:pPr>
            <w:r w:rsidRPr="000A3F25">
              <w:rPr>
                <w:bCs/>
              </w:rPr>
              <w:t>100%</w:t>
            </w:r>
          </w:p>
        </w:tc>
      </w:tr>
    </w:tbl>
    <w:p w:rsidR="00105959" w:rsidRPr="00105959" w:rsidRDefault="00105959" w:rsidP="00FD7C7C">
      <w:pPr>
        <w:pStyle w:val="a7"/>
        <w:spacing w:line="360" w:lineRule="auto"/>
        <w:ind w:firstLine="709"/>
        <w:rPr>
          <w:bCs/>
          <w:sz w:val="28"/>
          <w:szCs w:val="28"/>
        </w:rPr>
      </w:pPr>
    </w:p>
    <w:p w:rsidR="00105959" w:rsidRPr="00105959" w:rsidRDefault="00105959" w:rsidP="00FD7C7C">
      <w:pPr>
        <w:pStyle w:val="a7"/>
        <w:spacing w:line="360" w:lineRule="auto"/>
        <w:ind w:firstLine="709"/>
        <w:rPr>
          <w:bCs/>
          <w:sz w:val="28"/>
          <w:szCs w:val="28"/>
        </w:rPr>
      </w:pPr>
      <w:r w:rsidRPr="00105959">
        <w:rPr>
          <w:bCs/>
          <w:sz w:val="28"/>
          <w:szCs w:val="28"/>
        </w:rPr>
        <w:t xml:space="preserve">Данные таблиц наглядно представлены на рисунке </w:t>
      </w:r>
      <w:r w:rsidR="009C2FB8">
        <w:rPr>
          <w:bCs/>
          <w:sz w:val="28"/>
          <w:szCs w:val="28"/>
        </w:rPr>
        <w:t>3</w:t>
      </w:r>
      <w:r w:rsidRPr="00105959">
        <w:rPr>
          <w:bCs/>
          <w:sz w:val="28"/>
          <w:szCs w:val="28"/>
        </w:rPr>
        <w:t xml:space="preserve">.1 и свидетельствуют о достаточно стабильном, но невысоком качестве </w:t>
      </w:r>
      <w:proofErr w:type="spellStart"/>
      <w:r w:rsidRPr="00105959">
        <w:rPr>
          <w:bCs/>
          <w:sz w:val="28"/>
          <w:szCs w:val="28"/>
        </w:rPr>
        <w:t>обученности</w:t>
      </w:r>
      <w:proofErr w:type="spellEnd"/>
      <w:r w:rsidRPr="00105959">
        <w:rPr>
          <w:bCs/>
          <w:sz w:val="28"/>
          <w:szCs w:val="28"/>
        </w:rPr>
        <w:t xml:space="preserve"> выпускников.</w:t>
      </w:r>
    </w:p>
    <w:p w:rsidR="00105959" w:rsidRPr="00105959" w:rsidRDefault="00105959" w:rsidP="00FD7C7C">
      <w:pPr>
        <w:pStyle w:val="a7"/>
        <w:spacing w:line="360" w:lineRule="auto"/>
        <w:ind w:firstLine="709"/>
        <w:rPr>
          <w:bCs/>
          <w:sz w:val="28"/>
          <w:szCs w:val="28"/>
        </w:rPr>
      </w:pPr>
      <w:r w:rsidRPr="00105959">
        <w:rPr>
          <w:bCs/>
          <w:noProof/>
          <w:sz w:val="28"/>
          <w:szCs w:val="28"/>
        </w:rPr>
        <w:lastRenderedPageBreak/>
        <w:drawing>
          <wp:inline distT="0" distB="0" distL="0" distR="0" wp14:anchorId="54E6A800" wp14:editId="2FC7EBA8">
            <wp:extent cx="4733925" cy="41052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959" w:rsidRPr="00105959" w:rsidRDefault="00105959" w:rsidP="00FD7C7C">
      <w:pPr>
        <w:pStyle w:val="a7"/>
        <w:spacing w:line="360" w:lineRule="auto"/>
        <w:ind w:firstLine="709"/>
        <w:rPr>
          <w:bCs/>
          <w:sz w:val="28"/>
          <w:szCs w:val="28"/>
        </w:rPr>
      </w:pPr>
      <w:r w:rsidRPr="00105959">
        <w:rPr>
          <w:bCs/>
          <w:sz w:val="28"/>
          <w:szCs w:val="28"/>
        </w:rPr>
        <w:t xml:space="preserve">Рисунок </w:t>
      </w:r>
      <w:r w:rsidR="00B6166A">
        <w:rPr>
          <w:bCs/>
          <w:sz w:val="28"/>
          <w:szCs w:val="28"/>
        </w:rPr>
        <w:t>3</w:t>
      </w:r>
      <w:r w:rsidRPr="00105959">
        <w:rPr>
          <w:bCs/>
          <w:sz w:val="28"/>
          <w:szCs w:val="28"/>
        </w:rPr>
        <w:t xml:space="preserve">.1 – График качества </w:t>
      </w:r>
      <w:proofErr w:type="spellStart"/>
      <w:r w:rsidRPr="00105959">
        <w:rPr>
          <w:bCs/>
          <w:sz w:val="28"/>
          <w:szCs w:val="28"/>
        </w:rPr>
        <w:t>обученности</w:t>
      </w:r>
      <w:proofErr w:type="spellEnd"/>
      <w:r w:rsidRPr="00105959">
        <w:rPr>
          <w:bCs/>
          <w:sz w:val="28"/>
          <w:szCs w:val="28"/>
        </w:rPr>
        <w:t xml:space="preserve"> выпускников</w:t>
      </w:r>
    </w:p>
    <w:p w:rsidR="00105959" w:rsidRPr="00105959" w:rsidRDefault="00105959" w:rsidP="00FD7C7C">
      <w:pPr>
        <w:pStyle w:val="a7"/>
        <w:spacing w:line="360" w:lineRule="auto"/>
        <w:ind w:firstLine="709"/>
        <w:rPr>
          <w:bCs/>
          <w:sz w:val="28"/>
          <w:szCs w:val="28"/>
        </w:rPr>
      </w:pPr>
      <w:r w:rsidRPr="00105959">
        <w:rPr>
          <w:bCs/>
          <w:sz w:val="28"/>
          <w:szCs w:val="28"/>
        </w:rPr>
        <w:t>Резкий спад количества школьников, обучающихся на «4» и «5», наблюдается при переходе из начальной школы в среднее звено. На наш взгляд, это связано с отсутствием системы преемственности между 1 и 2 ступенями обучения, а также недостаточной психологической поддержкой обучающихся 5-7 классов.</w:t>
      </w:r>
    </w:p>
    <w:p w:rsidR="00105959" w:rsidRDefault="00105959" w:rsidP="00FD7C7C">
      <w:pPr>
        <w:pStyle w:val="a7"/>
        <w:spacing w:line="360" w:lineRule="auto"/>
        <w:ind w:firstLine="709"/>
        <w:rPr>
          <w:bCs/>
          <w:sz w:val="28"/>
          <w:szCs w:val="28"/>
        </w:rPr>
      </w:pPr>
      <w:r w:rsidRPr="00105959">
        <w:rPr>
          <w:bCs/>
          <w:sz w:val="28"/>
          <w:szCs w:val="28"/>
        </w:rPr>
        <w:t xml:space="preserve">Выпускники 11-х классов имеют высокий уровень мотивации к обучению, поэтому качество </w:t>
      </w:r>
      <w:proofErr w:type="spellStart"/>
      <w:r w:rsidRPr="00105959">
        <w:rPr>
          <w:bCs/>
          <w:sz w:val="28"/>
          <w:szCs w:val="28"/>
        </w:rPr>
        <w:t>обученности</w:t>
      </w:r>
      <w:proofErr w:type="spellEnd"/>
      <w:r w:rsidRPr="00105959">
        <w:rPr>
          <w:bCs/>
          <w:sz w:val="28"/>
          <w:szCs w:val="28"/>
        </w:rPr>
        <w:t xml:space="preserve"> на 3 ступени резко возрастает.</w:t>
      </w:r>
    </w:p>
    <w:p w:rsidR="00D92E2B" w:rsidRDefault="00D92E2B" w:rsidP="00FD7C7C">
      <w:pPr>
        <w:spacing w:after="200" w:line="276" w:lineRule="auto"/>
        <w:ind w:firstLine="709"/>
        <w:rPr>
          <w:bCs/>
          <w:sz w:val="28"/>
          <w:szCs w:val="28"/>
        </w:rPr>
      </w:pPr>
    </w:p>
    <w:p w:rsidR="007C2BBE" w:rsidRDefault="00D92E2B" w:rsidP="00FD7C7C">
      <w:pPr>
        <w:pStyle w:val="2"/>
        <w:ind w:firstLine="709"/>
        <w:rPr>
          <w:rFonts w:ascii="Times New Roman" w:hAnsi="Times New Roman" w:cs="Times New Roman"/>
          <w:color w:val="auto"/>
          <w:sz w:val="28"/>
          <w:szCs w:val="28"/>
        </w:rPr>
      </w:pPr>
      <w:bookmarkStart w:id="8" w:name="_Toc395889164"/>
      <w:bookmarkStart w:id="9" w:name="_Toc397015135"/>
      <w:r w:rsidRPr="00D92E2B">
        <w:rPr>
          <w:rFonts w:ascii="Times New Roman" w:hAnsi="Times New Roman" w:cs="Times New Roman"/>
          <w:color w:val="auto"/>
          <w:sz w:val="28"/>
          <w:szCs w:val="28"/>
        </w:rPr>
        <w:t>3.2 Направления деятельности МОУ СОШ №40</w:t>
      </w:r>
      <w:bookmarkEnd w:id="8"/>
      <w:bookmarkEnd w:id="9"/>
    </w:p>
    <w:p w:rsidR="007C2BBE" w:rsidRDefault="007C2BBE" w:rsidP="00FD7C7C">
      <w:pPr>
        <w:ind w:firstLine="709"/>
      </w:pPr>
    </w:p>
    <w:p w:rsidR="007C2BBE" w:rsidRPr="007C2BBE" w:rsidRDefault="007C2BBE" w:rsidP="0095143D">
      <w:pPr>
        <w:widowControl w:val="0"/>
        <w:numPr>
          <w:ilvl w:val="0"/>
          <w:numId w:val="7"/>
        </w:numPr>
        <w:shd w:val="clear" w:color="auto" w:fill="FFFFFF"/>
        <w:tabs>
          <w:tab w:val="left" w:pos="235"/>
        </w:tabs>
        <w:autoSpaceDE w:val="0"/>
        <w:autoSpaceDN w:val="0"/>
        <w:adjustRightInd w:val="0"/>
        <w:spacing w:line="360" w:lineRule="auto"/>
        <w:ind w:left="0" w:right="5" w:firstLine="709"/>
        <w:jc w:val="both"/>
        <w:rPr>
          <w:sz w:val="28"/>
          <w:szCs w:val="28"/>
        </w:rPr>
      </w:pPr>
      <w:r>
        <w:rPr>
          <w:sz w:val="28"/>
          <w:szCs w:val="28"/>
        </w:rPr>
        <w:t>Р</w:t>
      </w:r>
      <w:r w:rsidRPr="007C2BBE">
        <w:rPr>
          <w:sz w:val="28"/>
          <w:szCs w:val="28"/>
        </w:rPr>
        <w:t>азвитие общественно-государственной системы управления школой, расширение полномочий управляющего совета образовательного учреждения, широкое и всестороннее ос</w:t>
      </w:r>
      <w:r w:rsidRPr="007C2BBE">
        <w:rPr>
          <w:sz w:val="28"/>
          <w:szCs w:val="28"/>
        </w:rPr>
        <w:softHyphen/>
        <w:t>вещение в средствах массовой информации образовательной деятельности школы.</w:t>
      </w:r>
    </w:p>
    <w:p w:rsidR="007C2BBE" w:rsidRPr="007C2BBE" w:rsidRDefault="007C2BBE" w:rsidP="0095143D">
      <w:pPr>
        <w:widowControl w:val="0"/>
        <w:numPr>
          <w:ilvl w:val="0"/>
          <w:numId w:val="7"/>
        </w:numPr>
        <w:shd w:val="clear" w:color="auto" w:fill="FFFFFF"/>
        <w:tabs>
          <w:tab w:val="left" w:pos="235"/>
        </w:tabs>
        <w:autoSpaceDE w:val="0"/>
        <w:autoSpaceDN w:val="0"/>
        <w:adjustRightInd w:val="0"/>
        <w:spacing w:line="360" w:lineRule="auto"/>
        <w:ind w:left="0" w:right="5" w:firstLine="709"/>
        <w:jc w:val="both"/>
        <w:rPr>
          <w:sz w:val="28"/>
          <w:szCs w:val="28"/>
        </w:rPr>
      </w:pPr>
      <w:r w:rsidRPr="007C2BBE">
        <w:rPr>
          <w:sz w:val="28"/>
          <w:szCs w:val="28"/>
        </w:rPr>
        <w:t>Соблюдение конституционных прав граждан на получении ими доступного и качественного образования.</w:t>
      </w:r>
    </w:p>
    <w:p w:rsidR="007C2BBE" w:rsidRPr="007C2BBE" w:rsidRDefault="007C2BBE" w:rsidP="0095143D">
      <w:pPr>
        <w:widowControl w:val="0"/>
        <w:numPr>
          <w:ilvl w:val="0"/>
          <w:numId w:val="7"/>
        </w:numPr>
        <w:shd w:val="clear" w:color="auto" w:fill="FFFFFF"/>
        <w:tabs>
          <w:tab w:val="left" w:pos="235"/>
        </w:tabs>
        <w:autoSpaceDE w:val="0"/>
        <w:autoSpaceDN w:val="0"/>
        <w:adjustRightInd w:val="0"/>
        <w:spacing w:line="360" w:lineRule="auto"/>
        <w:ind w:left="0" w:right="5" w:firstLine="709"/>
        <w:jc w:val="both"/>
        <w:rPr>
          <w:sz w:val="28"/>
          <w:szCs w:val="28"/>
        </w:rPr>
      </w:pPr>
      <w:r w:rsidRPr="007C2BBE">
        <w:rPr>
          <w:sz w:val="28"/>
          <w:szCs w:val="28"/>
        </w:rPr>
        <w:t xml:space="preserve">Повышение качества образования через систему мониторинга </w:t>
      </w:r>
      <w:r w:rsidRPr="007C2BBE">
        <w:rPr>
          <w:sz w:val="28"/>
          <w:szCs w:val="28"/>
        </w:rPr>
        <w:lastRenderedPageBreak/>
        <w:t>образовательных результатов обучающихся, в том числе на государственной итоговой аттестации основной и средней ступеней образования.</w:t>
      </w:r>
    </w:p>
    <w:p w:rsidR="007C2BBE" w:rsidRPr="007C2BBE" w:rsidRDefault="007C2BBE" w:rsidP="0095143D">
      <w:pPr>
        <w:widowControl w:val="0"/>
        <w:numPr>
          <w:ilvl w:val="0"/>
          <w:numId w:val="7"/>
        </w:numPr>
        <w:shd w:val="clear" w:color="auto" w:fill="FFFFFF"/>
        <w:tabs>
          <w:tab w:val="left" w:pos="235"/>
        </w:tabs>
        <w:autoSpaceDE w:val="0"/>
        <w:autoSpaceDN w:val="0"/>
        <w:adjustRightInd w:val="0"/>
        <w:spacing w:line="360" w:lineRule="auto"/>
        <w:ind w:left="0" w:right="5" w:firstLine="709"/>
        <w:jc w:val="both"/>
        <w:rPr>
          <w:sz w:val="28"/>
          <w:szCs w:val="28"/>
        </w:rPr>
      </w:pPr>
      <w:r w:rsidRPr="007C2BBE">
        <w:rPr>
          <w:sz w:val="28"/>
          <w:szCs w:val="28"/>
        </w:rPr>
        <w:t>Обеспечение перехода на новые образовательные стандарты начальной ступени образования.</w:t>
      </w:r>
    </w:p>
    <w:p w:rsidR="007C2BBE" w:rsidRPr="007C2BBE" w:rsidRDefault="007C2BBE" w:rsidP="0095143D">
      <w:pPr>
        <w:widowControl w:val="0"/>
        <w:numPr>
          <w:ilvl w:val="0"/>
          <w:numId w:val="7"/>
        </w:numPr>
        <w:shd w:val="clear" w:color="auto" w:fill="FFFFFF"/>
        <w:tabs>
          <w:tab w:val="left" w:pos="235"/>
        </w:tabs>
        <w:autoSpaceDE w:val="0"/>
        <w:autoSpaceDN w:val="0"/>
        <w:adjustRightInd w:val="0"/>
        <w:spacing w:line="360" w:lineRule="auto"/>
        <w:ind w:left="0" w:right="5" w:firstLine="709"/>
        <w:jc w:val="both"/>
        <w:rPr>
          <w:sz w:val="28"/>
          <w:szCs w:val="28"/>
        </w:rPr>
      </w:pPr>
      <w:r>
        <w:rPr>
          <w:sz w:val="28"/>
          <w:szCs w:val="28"/>
        </w:rPr>
        <w:t>Ф</w:t>
      </w:r>
      <w:r w:rsidRPr="007C2BBE">
        <w:rPr>
          <w:sz w:val="28"/>
          <w:szCs w:val="28"/>
        </w:rPr>
        <w:t>ормировани</w:t>
      </w:r>
      <w:r>
        <w:rPr>
          <w:sz w:val="28"/>
          <w:szCs w:val="28"/>
        </w:rPr>
        <w:t>е</w:t>
      </w:r>
      <w:r w:rsidRPr="007C2BBE">
        <w:rPr>
          <w:sz w:val="28"/>
          <w:szCs w:val="28"/>
        </w:rPr>
        <w:t xml:space="preserve"> у учащихся здо</w:t>
      </w:r>
      <w:r w:rsidRPr="007C2BBE">
        <w:rPr>
          <w:sz w:val="28"/>
          <w:szCs w:val="28"/>
        </w:rPr>
        <w:softHyphen/>
        <w:t>рового образа жизни и основ безопасности жизнедеятельности через использование современных образовательных технологий и функционирование кабинета здоровья.</w:t>
      </w:r>
    </w:p>
    <w:p w:rsidR="007C2BBE" w:rsidRPr="007C2BBE" w:rsidRDefault="007C2BBE" w:rsidP="0095143D">
      <w:pPr>
        <w:widowControl w:val="0"/>
        <w:numPr>
          <w:ilvl w:val="0"/>
          <w:numId w:val="7"/>
        </w:numPr>
        <w:shd w:val="clear" w:color="auto" w:fill="FFFFFF"/>
        <w:tabs>
          <w:tab w:val="left" w:pos="235"/>
        </w:tabs>
        <w:autoSpaceDE w:val="0"/>
        <w:autoSpaceDN w:val="0"/>
        <w:adjustRightInd w:val="0"/>
        <w:spacing w:line="360" w:lineRule="auto"/>
        <w:ind w:left="0" w:right="5" w:firstLine="709"/>
        <w:jc w:val="both"/>
        <w:rPr>
          <w:sz w:val="28"/>
          <w:szCs w:val="28"/>
        </w:rPr>
      </w:pPr>
      <w:r w:rsidRPr="007C2BBE">
        <w:rPr>
          <w:sz w:val="28"/>
          <w:szCs w:val="28"/>
        </w:rPr>
        <w:t>Повышение качества духовно-нравственного и патриотического воспитания в образова</w:t>
      </w:r>
      <w:r w:rsidRPr="007C2BBE">
        <w:rPr>
          <w:sz w:val="28"/>
          <w:szCs w:val="28"/>
        </w:rPr>
        <w:softHyphen/>
        <w:t>тельном процессе МОУ СОШ №40 г. Твери.</w:t>
      </w:r>
    </w:p>
    <w:p w:rsidR="007C2BBE" w:rsidRPr="007C2BBE" w:rsidRDefault="007C2BBE" w:rsidP="00FD7C7C">
      <w:pPr>
        <w:spacing w:line="360" w:lineRule="auto"/>
        <w:ind w:firstLine="709"/>
        <w:rPr>
          <w:sz w:val="28"/>
          <w:szCs w:val="28"/>
        </w:rPr>
      </w:pPr>
    </w:p>
    <w:p w:rsidR="00B6166A" w:rsidRDefault="00B6166A" w:rsidP="00FD7C7C">
      <w:pPr>
        <w:pStyle w:val="2"/>
        <w:spacing w:before="0" w:line="360" w:lineRule="auto"/>
        <w:ind w:firstLine="709"/>
        <w:rPr>
          <w:rFonts w:ascii="Times New Roman" w:hAnsi="Times New Roman" w:cs="Times New Roman"/>
          <w:color w:val="auto"/>
          <w:sz w:val="28"/>
          <w:szCs w:val="28"/>
        </w:rPr>
      </w:pPr>
      <w:bookmarkStart w:id="10" w:name="_Toc395889165"/>
      <w:bookmarkStart w:id="11" w:name="_Toc397015136"/>
      <w:r w:rsidRPr="009C2FB8">
        <w:rPr>
          <w:rFonts w:ascii="Times New Roman" w:hAnsi="Times New Roman" w:cs="Times New Roman"/>
          <w:color w:val="auto"/>
          <w:sz w:val="28"/>
          <w:szCs w:val="28"/>
        </w:rPr>
        <w:t>3.3</w:t>
      </w:r>
      <w:r w:rsidR="00972BAE">
        <w:rPr>
          <w:rFonts w:ascii="Times New Roman" w:hAnsi="Times New Roman" w:cs="Times New Roman"/>
          <w:color w:val="auto"/>
          <w:sz w:val="28"/>
          <w:szCs w:val="28"/>
        </w:rPr>
        <w:t xml:space="preserve"> </w:t>
      </w:r>
      <w:r w:rsidRPr="009C2FB8">
        <w:rPr>
          <w:rFonts w:ascii="Times New Roman" w:hAnsi="Times New Roman" w:cs="Times New Roman"/>
          <w:color w:val="auto"/>
          <w:sz w:val="28"/>
          <w:szCs w:val="28"/>
        </w:rPr>
        <w:t>Кадровые ресурсы</w:t>
      </w:r>
      <w:bookmarkEnd w:id="10"/>
      <w:bookmarkEnd w:id="11"/>
    </w:p>
    <w:p w:rsidR="009C2FB8" w:rsidRPr="009C2FB8" w:rsidRDefault="009C2FB8" w:rsidP="00FD7C7C">
      <w:pPr>
        <w:ind w:firstLine="709"/>
      </w:pPr>
    </w:p>
    <w:p w:rsidR="00105959" w:rsidRPr="00105959" w:rsidRDefault="00105959" w:rsidP="00FD7C7C">
      <w:pPr>
        <w:pStyle w:val="a7"/>
        <w:spacing w:line="360" w:lineRule="auto"/>
        <w:ind w:firstLine="709"/>
        <w:rPr>
          <w:bCs/>
          <w:sz w:val="28"/>
          <w:szCs w:val="28"/>
        </w:rPr>
      </w:pPr>
      <w:r w:rsidRPr="00105959">
        <w:rPr>
          <w:bCs/>
          <w:sz w:val="28"/>
          <w:szCs w:val="28"/>
        </w:rPr>
        <w:t>Педагогический коллектив МОУ СОШ №40 насчитывает 5</w:t>
      </w:r>
      <w:r w:rsidR="00493D95">
        <w:rPr>
          <w:bCs/>
          <w:sz w:val="28"/>
          <w:szCs w:val="28"/>
        </w:rPr>
        <w:t>5</w:t>
      </w:r>
      <w:r w:rsidRPr="00105959">
        <w:rPr>
          <w:bCs/>
          <w:sz w:val="28"/>
          <w:szCs w:val="28"/>
        </w:rPr>
        <w:t xml:space="preserve"> человек. </w:t>
      </w:r>
    </w:p>
    <w:p w:rsidR="00B6166A" w:rsidRPr="000814E7" w:rsidRDefault="00B6166A" w:rsidP="00FD7C7C">
      <w:pPr>
        <w:spacing w:line="360" w:lineRule="auto"/>
        <w:ind w:firstLine="709"/>
        <w:contextualSpacing/>
        <w:jc w:val="both"/>
        <w:rPr>
          <w:sz w:val="28"/>
          <w:szCs w:val="28"/>
        </w:rPr>
      </w:pPr>
      <w:r w:rsidRPr="00B6166A">
        <w:rPr>
          <w:sz w:val="28"/>
          <w:szCs w:val="28"/>
        </w:rPr>
        <w:t>Анализ качественного состава педагогического коллектива показал достаточно высокий уровень компетенции педагогических кадров</w:t>
      </w:r>
      <w:r w:rsidR="00980745">
        <w:rPr>
          <w:sz w:val="28"/>
          <w:szCs w:val="28"/>
        </w:rPr>
        <w:t>.</w:t>
      </w:r>
      <w:r w:rsidR="000814E7">
        <w:rPr>
          <w:sz w:val="28"/>
          <w:szCs w:val="28"/>
        </w:rPr>
        <w:t xml:space="preserve"> </w:t>
      </w:r>
      <w:r w:rsidR="00493D95">
        <w:rPr>
          <w:sz w:val="28"/>
          <w:szCs w:val="28"/>
        </w:rPr>
        <w:t>89,1</w:t>
      </w:r>
      <w:r w:rsidR="00EE2511" w:rsidRPr="000814E7">
        <w:rPr>
          <w:sz w:val="28"/>
          <w:szCs w:val="28"/>
        </w:rPr>
        <w:t>% работников школы имеют высшее образование</w:t>
      </w:r>
      <w:r w:rsidR="000814E7">
        <w:rPr>
          <w:sz w:val="28"/>
          <w:szCs w:val="28"/>
        </w:rPr>
        <w:t xml:space="preserve"> (рисунок 3.2)</w:t>
      </w:r>
      <w:r w:rsidR="000814E7" w:rsidRPr="000814E7">
        <w:rPr>
          <w:sz w:val="28"/>
          <w:szCs w:val="28"/>
        </w:rPr>
        <w:t>.</w:t>
      </w:r>
    </w:p>
    <w:p w:rsidR="000814E7" w:rsidRDefault="000814E7" w:rsidP="00FD7C7C">
      <w:pPr>
        <w:pStyle w:val="a6"/>
        <w:spacing w:after="0" w:line="360" w:lineRule="auto"/>
        <w:ind w:left="0" w:firstLine="709"/>
        <w:jc w:val="both"/>
        <w:rPr>
          <w:sz w:val="28"/>
          <w:szCs w:val="28"/>
        </w:rPr>
      </w:pPr>
      <w:r>
        <w:rPr>
          <w:noProof/>
          <w:sz w:val="28"/>
          <w:szCs w:val="28"/>
          <w:lang w:eastAsia="ru-RU"/>
        </w:rPr>
        <w:drawing>
          <wp:inline distT="0" distB="0" distL="0" distR="0" wp14:anchorId="23A855D6" wp14:editId="0BF1C95D">
            <wp:extent cx="4810125" cy="26384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4E7" w:rsidRPr="00105959" w:rsidRDefault="000814E7" w:rsidP="00FD7C7C">
      <w:pPr>
        <w:pStyle w:val="a7"/>
        <w:spacing w:line="360" w:lineRule="auto"/>
        <w:ind w:firstLine="709"/>
        <w:rPr>
          <w:bCs/>
          <w:sz w:val="28"/>
          <w:szCs w:val="28"/>
        </w:rPr>
      </w:pPr>
      <w:r w:rsidRPr="00105959">
        <w:rPr>
          <w:bCs/>
          <w:sz w:val="28"/>
          <w:szCs w:val="28"/>
        </w:rPr>
        <w:t xml:space="preserve">Рисунок </w:t>
      </w:r>
      <w:r>
        <w:rPr>
          <w:bCs/>
          <w:sz w:val="28"/>
          <w:szCs w:val="28"/>
        </w:rPr>
        <w:t>3</w:t>
      </w:r>
      <w:r w:rsidRPr="00105959">
        <w:rPr>
          <w:bCs/>
          <w:sz w:val="28"/>
          <w:szCs w:val="28"/>
        </w:rPr>
        <w:t>.2 – Образование педагогических работников</w:t>
      </w:r>
    </w:p>
    <w:p w:rsidR="000814E7" w:rsidRPr="00B6166A" w:rsidRDefault="000814E7" w:rsidP="00FD7C7C">
      <w:pPr>
        <w:pStyle w:val="a6"/>
        <w:spacing w:after="0" w:line="360" w:lineRule="auto"/>
        <w:ind w:left="0" w:firstLine="709"/>
        <w:jc w:val="both"/>
        <w:rPr>
          <w:sz w:val="28"/>
          <w:szCs w:val="28"/>
        </w:rPr>
      </w:pPr>
    </w:p>
    <w:p w:rsidR="00980745" w:rsidRPr="00105959" w:rsidRDefault="00980745" w:rsidP="00FD7C7C">
      <w:pPr>
        <w:pStyle w:val="a7"/>
        <w:spacing w:line="360" w:lineRule="auto"/>
        <w:ind w:firstLine="709"/>
        <w:rPr>
          <w:bCs/>
          <w:sz w:val="28"/>
          <w:szCs w:val="28"/>
        </w:rPr>
      </w:pPr>
      <w:r w:rsidRPr="00105959">
        <w:rPr>
          <w:bCs/>
          <w:sz w:val="28"/>
          <w:szCs w:val="28"/>
        </w:rPr>
        <w:t xml:space="preserve">В коллективе МОУ СОШ №40 работают </w:t>
      </w:r>
      <w:proofErr w:type="gramStart"/>
      <w:r w:rsidRPr="00105959">
        <w:rPr>
          <w:bCs/>
          <w:sz w:val="28"/>
          <w:szCs w:val="28"/>
        </w:rPr>
        <w:t>высоко квалифицированные</w:t>
      </w:r>
      <w:proofErr w:type="gramEnd"/>
      <w:r w:rsidRPr="00105959">
        <w:rPr>
          <w:bCs/>
          <w:sz w:val="28"/>
          <w:szCs w:val="28"/>
        </w:rPr>
        <w:t xml:space="preserve"> педагоги. </w:t>
      </w:r>
      <w:proofErr w:type="gramStart"/>
      <w:r w:rsidRPr="00105959">
        <w:rPr>
          <w:bCs/>
          <w:sz w:val="28"/>
          <w:szCs w:val="28"/>
        </w:rPr>
        <w:t xml:space="preserve">Данные, представленные на рисунке </w:t>
      </w:r>
      <w:r>
        <w:rPr>
          <w:bCs/>
          <w:sz w:val="28"/>
          <w:szCs w:val="28"/>
        </w:rPr>
        <w:t>3</w:t>
      </w:r>
      <w:r w:rsidRPr="00105959">
        <w:rPr>
          <w:bCs/>
          <w:sz w:val="28"/>
          <w:szCs w:val="28"/>
        </w:rPr>
        <w:t xml:space="preserve">.3, наглядно показывают уровень квалификации педагогов школы. </w:t>
      </w:r>
      <w:r>
        <w:rPr>
          <w:bCs/>
          <w:sz w:val="28"/>
          <w:szCs w:val="28"/>
        </w:rPr>
        <w:t>60,7</w:t>
      </w:r>
      <w:r w:rsidRPr="00105959">
        <w:rPr>
          <w:bCs/>
          <w:sz w:val="28"/>
          <w:szCs w:val="28"/>
        </w:rPr>
        <w:t>% учителей (</w:t>
      </w:r>
      <w:r>
        <w:rPr>
          <w:bCs/>
          <w:sz w:val="28"/>
          <w:szCs w:val="28"/>
        </w:rPr>
        <w:t>34</w:t>
      </w:r>
      <w:r w:rsidRPr="00105959">
        <w:rPr>
          <w:bCs/>
          <w:sz w:val="28"/>
          <w:szCs w:val="28"/>
        </w:rPr>
        <w:t xml:space="preserve"> человек</w:t>
      </w:r>
      <w:r>
        <w:rPr>
          <w:bCs/>
          <w:sz w:val="28"/>
          <w:szCs w:val="28"/>
        </w:rPr>
        <w:t>а</w:t>
      </w:r>
      <w:r w:rsidRPr="00105959">
        <w:rPr>
          <w:bCs/>
          <w:sz w:val="28"/>
          <w:szCs w:val="28"/>
        </w:rPr>
        <w:t xml:space="preserve">) имеют высшую, </w:t>
      </w:r>
      <w:r w:rsidRPr="00105959">
        <w:rPr>
          <w:bCs/>
          <w:sz w:val="28"/>
          <w:szCs w:val="28"/>
        </w:rPr>
        <w:lastRenderedPageBreak/>
        <w:t xml:space="preserve">первую и вторую квалификационные </w:t>
      </w:r>
      <w:r>
        <w:rPr>
          <w:bCs/>
          <w:sz w:val="28"/>
          <w:szCs w:val="28"/>
        </w:rPr>
        <w:t>категории (</w:t>
      </w:r>
      <w:r w:rsidR="00EE2511" w:rsidRPr="00B6166A">
        <w:rPr>
          <w:sz w:val="28"/>
          <w:szCs w:val="28"/>
        </w:rPr>
        <w:t xml:space="preserve">высшую – </w:t>
      </w:r>
      <w:r>
        <w:rPr>
          <w:sz w:val="28"/>
          <w:szCs w:val="28"/>
        </w:rPr>
        <w:t>21 человек</w:t>
      </w:r>
      <w:r w:rsidR="00EE2511" w:rsidRPr="00B6166A">
        <w:rPr>
          <w:sz w:val="28"/>
          <w:szCs w:val="28"/>
        </w:rPr>
        <w:t xml:space="preserve"> (вместе с совместителями), первую –</w:t>
      </w:r>
      <w:r>
        <w:rPr>
          <w:sz w:val="28"/>
          <w:szCs w:val="28"/>
        </w:rPr>
        <w:t xml:space="preserve"> 9 человек</w:t>
      </w:r>
      <w:r w:rsidR="00EE2511" w:rsidRPr="00B6166A">
        <w:rPr>
          <w:sz w:val="28"/>
          <w:szCs w:val="28"/>
        </w:rPr>
        <w:t xml:space="preserve">, вторую – </w:t>
      </w:r>
      <w:r>
        <w:rPr>
          <w:sz w:val="28"/>
          <w:szCs w:val="28"/>
        </w:rPr>
        <w:t>4 человека</w:t>
      </w:r>
      <w:r w:rsidR="00EE2511">
        <w:rPr>
          <w:sz w:val="28"/>
          <w:szCs w:val="28"/>
        </w:rPr>
        <w:t>)</w:t>
      </w:r>
      <w:r>
        <w:rPr>
          <w:sz w:val="28"/>
          <w:szCs w:val="28"/>
        </w:rPr>
        <w:t>.</w:t>
      </w:r>
      <w:proofErr w:type="gramEnd"/>
    </w:p>
    <w:p w:rsidR="00980745" w:rsidRPr="00105959" w:rsidRDefault="00980745" w:rsidP="00FD7C7C">
      <w:pPr>
        <w:pStyle w:val="a7"/>
        <w:spacing w:line="360" w:lineRule="auto"/>
        <w:ind w:firstLine="709"/>
        <w:rPr>
          <w:sz w:val="28"/>
          <w:szCs w:val="28"/>
        </w:rPr>
      </w:pPr>
      <w:r>
        <w:rPr>
          <w:noProof/>
          <w:sz w:val="28"/>
          <w:szCs w:val="28"/>
        </w:rPr>
        <w:drawing>
          <wp:inline distT="0" distB="0" distL="0" distR="0" wp14:anchorId="55C6A75C" wp14:editId="410F6590">
            <wp:extent cx="4810125" cy="24860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0745" w:rsidRPr="00105959" w:rsidRDefault="00980745" w:rsidP="00FD7C7C">
      <w:pPr>
        <w:pStyle w:val="a7"/>
        <w:spacing w:line="360" w:lineRule="auto"/>
        <w:ind w:firstLine="709"/>
        <w:rPr>
          <w:bCs/>
          <w:sz w:val="28"/>
          <w:szCs w:val="28"/>
        </w:rPr>
      </w:pPr>
      <w:r w:rsidRPr="00105959">
        <w:rPr>
          <w:bCs/>
          <w:sz w:val="28"/>
          <w:szCs w:val="28"/>
        </w:rPr>
        <w:t xml:space="preserve">Рисунок </w:t>
      </w:r>
      <w:r>
        <w:rPr>
          <w:bCs/>
          <w:sz w:val="28"/>
          <w:szCs w:val="28"/>
        </w:rPr>
        <w:t>3</w:t>
      </w:r>
      <w:r w:rsidRPr="00105959">
        <w:rPr>
          <w:bCs/>
          <w:sz w:val="28"/>
          <w:szCs w:val="28"/>
        </w:rPr>
        <w:t>.3 – К</w:t>
      </w:r>
      <w:r>
        <w:rPr>
          <w:bCs/>
          <w:sz w:val="28"/>
          <w:szCs w:val="28"/>
        </w:rPr>
        <w:t>валификация</w:t>
      </w:r>
      <w:r w:rsidRPr="00105959">
        <w:rPr>
          <w:bCs/>
          <w:sz w:val="28"/>
          <w:szCs w:val="28"/>
        </w:rPr>
        <w:t xml:space="preserve"> педагогических работников</w:t>
      </w:r>
    </w:p>
    <w:p w:rsidR="000814E7" w:rsidRDefault="000814E7" w:rsidP="00FD7C7C">
      <w:pPr>
        <w:pStyle w:val="a7"/>
        <w:spacing w:line="360" w:lineRule="auto"/>
        <w:ind w:firstLine="709"/>
        <w:rPr>
          <w:bCs/>
          <w:sz w:val="28"/>
          <w:szCs w:val="28"/>
        </w:rPr>
      </w:pPr>
    </w:p>
    <w:p w:rsidR="00980745" w:rsidRPr="00105959" w:rsidRDefault="00980745" w:rsidP="00FD7C7C">
      <w:pPr>
        <w:pStyle w:val="a7"/>
        <w:spacing w:line="360" w:lineRule="auto"/>
        <w:ind w:firstLine="709"/>
        <w:rPr>
          <w:bCs/>
          <w:sz w:val="28"/>
          <w:szCs w:val="28"/>
        </w:rPr>
      </w:pPr>
      <w:r w:rsidRPr="00105959">
        <w:rPr>
          <w:bCs/>
          <w:sz w:val="28"/>
          <w:szCs w:val="28"/>
        </w:rPr>
        <w:t xml:space="preserve">За последние три года аттестацию на соответствие занимаемой должности прошли </w:t>
      </w:r>
      <w:r>
        <w:rPr>
          <w:bCs/>
          <w:sz w:val="28"/>
          <w:szCs w:val="28"/>
        </w:rPr>
        <w:t>пя</w:t>
      </w:r>
      <w:r w:rsidRPr="00105959">
        <w:rPr>
          <w:bCs/>
          <w:sz w:val="28"/>
          <w:szCs w:val="28"/>
        </w:rPr>
        <w:t>ть педагогов.</w:t>
      </w:r>
    </w:p>
    <w:p w:rsidR="00B6166A" w:rsidRPr="000814E7" w:rsidRDefault="00980745" w:rsidP="00FD7C7C">
      <w:pPr>
        <w:pStyle w:val="a7"/>
        <w:spacing w:line="360" w:lineRule="auto"/>
        <w:ind w:firstLine="709"/>
        <w:rPr>
          <w:sz w:val="28"/>
          <w:szCs w:val="28"/>
        </w:rPr>
      </w:pPr>
      <w:r w:rsidRPr="00105959">
        <w:rPr>
          <w:bCs/>
          <w:sz w:val="28"/>
          <w:szCs w:val="28"/>
        </w:rPr>
        <w:t xml:space="preserve">Однако за последние три года наблюдается тенденция снижения доли учителей, имеющих первую и высшую категории. Это связано с изменением условий прохождения аттестации педагогических работников, указанных в  </w:t>
      </w:r>
      <w:r w:rsidRPr="00105959">
        <w:rPr>
          <w:sz w:val="28"/>
          <w:szCs w:val="28"/>
        </w:rPr>
        <w:t xml:space="preserve">приказе Министерства образования и науки Российской Федерации России от 24 марта </w:t>
      </w:r>
      <w:smartTag w:uri="urn:schemas-microsoft-com:office:smarttags" w:element="metricconverter">
        <w:smartTagPr>
          <w:attr w:name="ProductID" w:val="2010 г"/>
        </w:smartTagPr>
        <w:r w:rsidRPr="00105959">
          <w:rPr>
            <w:sz w:val="28"/>
            <w:szCs w:val="28"/>
          </w:rPr>
          <w:t>2010 г</w:t>
        </w:r>
      </w:smartTag>
      <w:r w:rsidRPr="00105959">
        <w:rPr>
          <w:sz w:val="28"/>
          <w:szCs w:val="28"/>
        </w:rPr>
        <w:t>. № 209 «О порядке аттестации педагогических работников государственных и муниципальных образовательных учреждений»</w:t>
      </w:r>
      <w:r w:rsidR="000814E7">
        <w:rPr>
          <w:sz w:val="28"/>
          <w:szCs w:val="28"/>
        </w:rPr>
        <w:t>.</w:t>
      </w:r>
    </w:p>
    <w:p w:rsidR="00706DC2" w:rsidRPr="00980745" w:rsidRDefault="00B6166A" w:rsidP="00FD7C7C">
      <w:pPr>
        <w:pStyle w:val="12"/>
        <w:spacing w:after="0" w:line="360" w:lineRule="auto"/>
        <w:ind w:left="0" w:firstLine="709"/>
        <w:jc w:val="both"/>
        <w:rPr>
          <w:sz w:val="28"/>
          <w:szCs w:val="28"/>
        </w:rPr>
      </w:pPr>
      <w:r w:rsidRPr="00B6166A">
        <w:rPr>
          <w:rFonts w:ascii="Times New Roman" w:hAnsi="Times New Roman" w:cs="Times New Roman"/>
          <w:sz w:val="28"/>
          <w:szCs w:val="28"/>
        </w:rPr>
        <w:t>30,</w:t>
      </w:r>
      <w:r w:rsidR="00493D95">
        <w:rPr>
          <w:rFonts w:ascii="Times New Roman" w:hAnsi="Times New Roman" w:cs="Times New Roman"/>
          <w:sz w:val="28"/>
          <w:szCs w:val="28"/>
        </w:rPr>
        <w:t>9</w:t>
      </w:r>
      <w:r w:rsidRPr="00B6166A">
        <w:rPr>
          <w:rFonts w:ascii="Times New Roman" w:hAnsi="Times New Roman" w:cs="Times New Roman"/>
          <w:sz w:val="28"/>
          <w:szCs w:val="28"/>
        </w:rPr>
        <w:t>% педагогов имеют звания и награды федерального уровня</w:t>
      </w:r>
      <w:r w:rsidR="00980745">
        <w:rPr>
          <w:rFonts w:ascii="Times New Roman" w:hAnsi="Times New Roman" w:cs="Times New Roman"/>
          <w:sz w:val="28"/>
          <w:szCs w:val="28"/>
        </w:rPr>
        <w:t xml:space="preserve"> (н</w:t>
      </w:r>
      <w:r w:rsidR="00980745" w:rsidRPr="00105959">
        <w:rPr>
          <w:rFonts w:ascii="Times New Roman" w:hAnsi="Times New Roman" w:cs="Times New Roman"/>
          <w:sz w:val="28"/>
          <w:szCs w:val="28"/>
        </w:rPr>
        <w:t xml:space="preserve">агрудным знаком «Почетный работник общего образования Российской Федерации» награждены </w:t>
      </w:r>
      <w:r w:rsidR="00980745">
        <w:rPr>
          <w:rFonts w:ascii="Times New Roman" w:hAnsi="Times New Roman" w:cs="Times New Roman"/>
          <w:sz w:val="28"/>
          <w:szCs w:val="28"/>
        </w:rPr>
        <w:t>6</w:t>
      </w:r>
      <w:r w:rsidR="00980745" w:rsidRPr="00105959">
        <w:rPr>
          <w:rFonts w:ascii="Times New Roman" w:hAnsi="Times New Roman" w:cs="Times New Roman"/>
          <w:sz w:val="28"/>
          <w:szCs w:val="28"/>
        </w:rPr>
        <w:t xml:space="preserve"> педагог</w:t>
      </w:r>
      <w:r w:rsidR="00980745">
        <w:rPr>
          <w:rFonts w:ascii="Times New Roman" w:hAnsi="Times New Roman" w:cs="Times New Roman"/>
          <w:sz w:val="28"/>
          <w:szCs w:val="28"/>
        </w:rPr>
        <w:t>ов,</w:t>
      </w:r>
      <w:r w:rsidR="00980745" w:rsidRPr="00105959">
        <w:rPr>
          <w:rFonts w:ascii="Times New Roman" w:hAnsi="Times New Roman" w:cs="Times New Roman"/>
          <w:sz w:val="28"/>
          <w:szCs w:val="28"/>
        </w:rPr>
        <w:t xml:space="preserve"> Почетной грамотой Министерства образования и науки Российской Федерации – 1</w:t>
      </w:r>
      <w:r w:rsidR="00980745">
        <w:rPr>
          <w:rFonts w:ascii="Times New Roman" w:hAnsi="Times New Roman" w:cs="Times New Roman"/>
          <w:sz w:val="28"/>
          <w:szCs w:val="28"/>
        </w:rPr>
        <w:t>1</w:t>
      </w:r>
      <w:r w:rsidR="00980745" w:rsidRPr="00105959">
        <w:rPr>
          <w:rFonts w:ascii="Times New Roman" w:hAnsi="Times New Roman" w:cs="Times New Roman"/>
          <w:sz w:val="28"/>
          <w:szCs w:val="28"/>
        </w:rPr>
        <w:t xml:space="preserve"> человек</w:t>
      </w:r>
      <w:r w:rsidR="00980745">
        <w:rPr>
          <w:rFonts w:ascii="Times New Roman" w:hAnsi="Times New Roman" w:cs="Times New Roman"/>
          <w:sz w:val="28"/>
          <w:szCs w:val="28"/>
        </w:rPr>
        <w:t>)</w:t>
      </w:r>
      <w:r w:rsidR="00980745" w:rsidRPr="00105959">
        <w:rPr>
          <w:rFonts w:ascii="Times New Roman" w:hAnsi="Times New Roman" w:cs="Times New Roman"/>
          <w:sz w:val="28"/>
          <w:szCs w:val="28"/>
        </w:rPr>
        <w:t>.</w:t>
      </w:r>
      <w:r w:rsidR="00980745" w:rsidRPr="00105959">
        <w:rPr>
          <w:rFonts w:eastAsia="Times New Roman"/>
          <w:bCs/>
          <w:sz w:val="28"/>
          <w:szCs w:val="28"/>
          <w:lang w:eastAsia="ru-RU"/>
        </w:rPr>
        <w:t xml:space="preserve"> </w:t>
      </w:r>
    </w:p>
    <w:p w:rsidR="00B6166A" w:rsidRPr="00B6166A" w:rsidRDefault="00B6166A" w:rsidP="00FD7C7C">
      <w:pPr>
        <w:spacing w:line="360" w:lineRule="auto"/>
        <w:ind w:firstLine="709"/>
        <w:contextualSpacing/>
        <w:jc w:val="both"/>
        <w:rPr>
          <w:sz w:val="28"/>
          <w:szCs w:val="28"/>
        </w:rPr>
      </w:pPr>
      <w:r w:rsidRPr="00B6166A">
        <w:rPr>
          <w:sz w:val="28"/>
          <w:szCs w:val="28"/>
        </w:rPr>
        <w:t>Продолжается совершенствование педагогического мастерства. Переподготовка учителей осуществляется в соответствии с установленными сроками (один раз в пять лет). За 2013 – 2014 учебный год курсы повышения квалификации прошли 7 человек. Учителя школы приняли участие в работе Московского педагогического марафона учебных предметов – 8 человек.</w:t>
      </w:r>
    </w:p>
    <w:p w:rsidR="00B6166A" w:rsidRPr="00B6166A" w:rsidRDefault="00B6166A" w:rsidP="00FD7C7C">
      <w:pPr>
        <w:spacing w:line="360" w:lineRule="auto"/>
        <w:ind w:firstLine="709"/>
        <w:contextualSpacing/>
        <w:jc w:val="both"/>
        <w:rPr>
          <w:sz w:val="28"/>
          <w:szCs w:val="28"/>
        </w:rPr>
      </w:pPr>
      <w:r w:rsidRPr="00B6166A">
        <w:rPr>
          <w:sz w:val="28"/>
          <w:szCs w:val="28"/>
        </w:rPr>
        <w:lastRenderedPageBreak/>
        <w:t>С 1 августа 2013 г. учителя школы приняли участие в общероссийском проекте «Школа цифрового века», пользовались комплексным обеспечением предметно-методическими материалами по всем учебным дисциплинам и направлениям школьной жизни.</w:t>
      </w:r>
    </w:p>
    <w:p w:rsidR="00B6166A" w:rsidRPr="00B6166A" w:rsidRDefault="00B6166A" w:rsidP="00FD7C7C">
      <w:pPr>
        <w:spacing w:line="360" w:lineRule="auto"/>
        <w:ind w:firstLine="709"/>
        <w:contextualSpacing/>
        <w:jc w:val="both"/>
        <w:rPr>
          <w:sz w:val="28"/>
          <w:szCs w:val="28"/>
        </w:rPr>
      </w:pPr>
      <w:r w:rsidRPr="00B6166A">
        <w:rPr>
          <w:sz w:val="28"/>
          <w:szCs w:val="28"/>
        </w:rPr>
        <w:t xml:space="preserve">Высокий уровень компетентности и профессионализма дает основание выступать в роли экспертов. В роли экспертов в рамках аттестации выступили: Крылова Н.В., </w:t>
      </w:r>
      <w:proofErr w:type="spellStart"/>
      <w:r w:rsidRPr="00B6166A">
        <w:rPr>
          <w:sz w:val="28"/>
          <w:szCs w:val="28"/>
        </w:rPr>
        <w:t>Поерова</w:t>
      </w:r>
      <w:proofErr w:type="spellEnd"/>
      <w:r w:rsidRPr="00B6166A">
        <w:rPr>
          <w:sz w:val="28"/>
          <w:szCs w:val="28"/>
        </w:rPr>
        <w:t xml:space="preserve"> Л.А. </w:t>
      </w:r>
    </w:p>
    <w:p w:rsidR="00B6166A" w:rsidRPr="00B6166A" w:rsidRDefault="00B6166A" w:rsidP="00FD7C7C">
      <w:pPr>
        <w:spacing w:line="360" w:lineRule="auto"/>
        <w:ind w:firstLine="709"/>
        <w:contextualSpacing/>
        <w:jc w:val="both"/>
        <w:rPr>
          <w:sz w:val="28"/>
          <w:szCs w:val="28"/>
        </w:rPr>
      </w:pPr>
      <w:r w:rsidRPr="00B6166A">
        <w:rPr>
          <w:sz w:val="28"/>
          <w:szCs w:val="28"/>
        </w:rPr>
        <w:t>Учителя вошли в состав жюри городских и областных олимпиад (Журавлева О.В.).</w:t>
      </w:r>
    </w:p>
    <w:p w:rsidR="00B6166A" w:rsidRPr="00B6166A" w:rsidRDefault="00B6166A" w:rsidP="00FD7C7C">
      <w:pPr>
        <w:spacing w:line="360" w:lineRule="auto"/>
        <w:ind w:firstLine="709"/>
        <w:contextualSpacing/>
        <w:jc w:val="both"/>
        <w:rPr>
          <w:sz w:val="28"/>
          <w:szCs w:val="28"/>
        </w:rPr>
      </w:pPr>
      <w:r w:rsidRPr="00B6166A">
        <w:rPr>
          <w:sz w:val="28"/>
          <w:szCs w:val="28"/>
        </w:rPr>
        <w:t xml:space="preserve">В роли экспертов ЕГЭ и ГИА выступили: Головина Н.О., Журавлева О.В., Королева И.И., Орлова Н.Н., </w:t>
      </w:r>
      <w:proofErr w:type="spellStart"/>
      <w:r w:rsidRPr="00B6166A">
        <w:rPr>
          <w:sz w:val="28"/>
          <w:szCs w:val="28"/>
        </w:rPr>
        <w:t>Хисамова</w:t>
      </w:r>
      <w:proofErr w:type="spellEnd"/>
      <w:r w:rsidRPr="00B6166A">
        <w:rPr>
          <w:sz w:val="28"/>
          <w:szCs w:val="28"/>
        </w:rPr>
        <w:t xml:space="preserve"> С.Г. – 5 человек.</w:t>
      </w:r>
    </w:p>
    <w:p w:rsidR="00B6166A" w:rsidRPr="00B6166A" w:rsidRDefault="00B6166A" w:rsidP="00FD7C7C">
      <w:pPr>
        <w:spacing w:line="360" w:lineRule="auto"/>
        <w:ind w:firstLine="709"/>
        <w:contextualSpacing/>
        <w:jc w:val="both"/>
        <w:rPr>
          <w:sz w:val="28"/>
          <w:szCs w:val="28"/>
        </w:rPr>
      </w:pPr>
      <w:r w:rsidRPr="00B6166A">
        <w:rPr>
          <w:sz w:val="28"/>
          <w:szCs w:val="28"/>
        </w:rPr>
        <w:t>Учителя школы охотно делятся опытом своей работы на уровне школы, города, области.</w:t>
      </w:r>
    </w:p>
    <w:p w:rsidR="00706DC2" w:rsidRDefault="00105959" w:rsidP="00FD7C7C">
      <w:pPr>
        <w:pStyle w:val="12"/>
        <w:spacing w:after="0" w:line="360" w:lineRule="auto"/>
        <w:ind w:left="0" w:firstLine="709"/>
        <w:jc w:val="both"/>
        <w:rPr>
          <w:rFonts w:ascii="Times New Roman" w:eastAsia="Times New Roman" w:hAnsi="Times New Roman" w:cs="Times New Roman"/>
          <w:bCs/>
          <w:sz w:val="28"/>
          <w:szCs w:val="28"/>
          <w:lang w:eastAsia="ru-RU"/>
        </w:rPr>
      </w:pPr>
      <w:r w:rsidRPr="00105959">
        <w:rPr>
          <w:rFonts w:ascii="Times New Roman" w:eastAsia="Times New Roman" w:hAnsi="Times New Roman" w:cs="Times New Roman"/>
          <w:bCs/>
          <w:sz w:val="28"/>
          <w:szCs w:val="28"/>
          <w:lang w:eastAsia="ru-RU"/>
        </w:rPr>
        <w:t xml:space="preserve">Уровень профессионализма учителей школы достаточно высок. </w:t>
      </w:r>
      <w:r w:rsidR="00706DC2">
        <w:rPr>
          <w:rFonts w:ascii="Times New Roman" w:eastAsia="Times New Roman" w:hAnsi="Times New Roman" w:cs="Times New Roman"/>
          <w:bCs/>
          <w:sz w:val="28"/>
          <w:szCs w:val="28"/>
          <w:lang w:eastAsia="ru-RU"/>
        </w:rPr>
        <w:t>100</w:t>
      </w:r>
      <w:r w:rsidRPr="00105959">
        <w:rPr>
          <w:rFonts w:ascii="Times New Roman" w:eastAsia="Times New Roman" w:hAnsi="Times New Roman" w:cs="Times New Roman"/>
          <w:bCs/>
          <w:sz w:val="28"/>
          <w:szCs w:val="28"/>
          <w:lang w:eastAsia="ru-RU"/>
        </w:rPr>
        <w:t xml:space="preserve">% педагогических работников имеют высшее и среднее профессиональное образование. Курсовую переподготовку прошли </w:t>
      </w:r>
      <w:r w:rsidR="00706DC2">
        <w:rPr>
          <w:rFonts w:ascii="Times New Roman" w:eastAsia="Times New Roman" w:hAnsi="Times New Roman" w:cs="Times New Roman"/>
          <w:bCs/>
          <w:sz w:val="28"/>
          <w:szCs w:val="28"/>
          <w:lang w:eastAsia="ru-RU"/>
        </w:rPr>
        <w:t>100</w:t>
      </w:r>
      <w:r w:rsidRPr="00105959">
        <w:rPr>
          <w:rFonts w:ascii="Times New Roman" w:eastAsia="Times New Roman" w:hAnsi="Times New Roman" w:cs="Times New Roman"/>
          <w:bCs/>
          <w:sz w:val="28"/>
          <w:szCs w:val="28"/>
          <w:lang w:eastAsia="ru-RU"/>
        </w:rPr>
        <w:t>% учителей, из них 45% имеют сертификаты дополнительных</w:t>
      </w:r>
      <w:r w:rsidR="00706DC2">
        <w:rPr>
          <w:rFonts w:ascii="Times New Roman" w:eastAsia="Times New Roman" w:hAnsi="Times New Roman" w:cs="Times New Roman"/>
          <w:bCs/>
          <w:sz w:val="28"/>
          <w:szCs w:val="28"/>
          <w:lang w:eastAsia="ru-RU"/>
        </w:rPr>
        <w:t xml:space="preserve"> курсов повышения квалификации.</w:t>
      </w:r>
    </w:p>
    <w:p w:rsidR="00105959" w:rsidRPr="00105959" w:rsidRDefault="00105959" w:rsidP="00FD7C7C">
      <w:pPr>
        <w:pStyle w:val="a7"/>
        <w:spacing w:line="360" w:lineRule="auto"/>
        <w:ind w:firstLine="709"/>
        <w:rPr>
          <w:bCs/>
          <w:sz w:val="28"/>
          <w:szCs w:val="28"/>
        </w:rPr>
      </w:pPr>
      <w:r w:rsidRPr="00105959">
        <w:rPr>
          <w:bCs/>
          <w:sz w:val="28"/>
          <w:szCs w:val="28"/>
        </w:rPr>
        <w:t>Одним их важных показателей деятельности педагога является результативность участия обучающихся в различных конкурсах, что является камнем преткновения для большинства педагогов старшего возраста.</w:t>
      </w:r>
    </w:p>
    <w:p w:rsidR="00105959" w:rsidRDefault="00105959" w:rsidP="00FD7C7C">
      <w:pPr>
        <w:pStyle w:val="a7"/>
        <w:spacing w:line="360" w:lineRule="auto"/>
        <w:ind w:firstLine="709"/>
        <w:rPr>
          <w:bCs/>
          <w:sz w:val="28"/>
          <w:szCs w:val="28"/>
        </w:rPr>
      </w:pPr>
      <w:r w:rsidRPr="00105959">
        <w:rPr>
          <w:bCs/>
          <w:sz w:val="28"/>
          <w:szCs w:val="28"/>
        </w:rPr>
        <w:t xml:space="preserve">На представленном ниже рисунке </w:t>
      </w:r>
      <w:r w:rsidR="000814E7">
        <w:rPr>
          <w:bCs/>
          <w:sz w:val="28"/>
          <w:szCs w:val="28"/>
        </w:rPr>
        <w:t>3</w:t>
      </w:r>
      <w:r w:rsidRPr="00105959">
        <w:rPr>
          <w:bCs/>
          <w:sz w:val="28"/>
          <w:szCs w:val="28"/>
        </w:rPr>
        <w:t xml:space="preserve">.4 указан стаж работы педагогических работников. </w:t>
      </w:r>
      <w:r w:rsidR="00493D95">
        <w:rPr>
          <w:bCs/>
          <w:sz w:val="28"/>
          <w:szCs w:val="28"/>
        </w:rPr>
        <w:t>67,3</w:t>
      </w:r>
      <w:r w:rsidRPr="00105959">
        <w:rPr>
          <w:bCs/>
          <w:sz w:val="28"/>
          <w:szCs w:val="28"/>
        </w:rPr>
        <w:t xml:space="preserve"> % педагогов имеют стаж работы более 20 лет. Это говорит о зрелости и опыте педагогов, но из-за «старения» педагогического коллектива возникает ряд проблем. Одной из главных является сопротивление инновациям, внедряемым в учебно-воспитательный процесс. Это связано с эмоциональным выгоранием части учителей, усталостью и пассивностью в работе, а также недостаточным уровнем профессиональной компетентности в части использования новых технологий в обучении школьников.</w:t>
      </w:r>
    </w:p>
    <w:p w:rsidR="000814E7" w:rsidRPr="00105959" w:rsidRDefault="000814E7" w:rsidP="00FD7C7C">
      <w:pPr>
        <w:pStyle w:val="a7"/>
        <w:spacing w:line="360" w:lineRule="auto"/>
        <w:ind w:firstLine="709"/>
        <w:rPr>
          <w:bCs/>
          <w:sz w:val="28"/>
          <w:szCs w:val="28"/>
        </w:rPr>
      </w:pPr>
      <w:r>
        <w:rPr>
          <w:bCs/>
          <w:noProof/>
          <w:sz w:val="28"/>
          <w:szCs w:val="28"/>
        </w:rPr>
        <w:lastRenderedPageBreak/>
        <w:drawing>
          <wp:inline distT="0" distB="0" distL="0" distR="0" wp14:anchorId="06B829CC" wp14:editId="62281A79">
            <wp:extent cx="5057775" cy="25717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5A6" w:rsidRPr="00105959" w:rsidRDefault="001445A6" w:rsidP="00FD7C7C">
      <w:pPr>
        <w:pStyle w:val="a7"/>
        <w:spacing w:line="360" w:lineRule="auto"/>
        <w:ind w:firstLine="709"/>
        <w:rPr>
          <w:bCs/>
          <w:sz w:val="28"/>
          <w:szCs w:val="28"/>
        </w:rPr>
      </w:pPr>
      <w:r w:rsidRPr="00105959">
        <w:rPr>
          <w:bCs/>
          <w:sz w:val="28"/>
          <w:szCs w:val="28"/>
        </w:rPr>
        <w:t xml:space="preserve">Рисунок </w:t>
      </w:r>
      <w:r>
        <w:rPr>
          <w:bCs/>
          <w:sz w:val="28"/>
          <w:szCs w:val="28"/>
        </w:rPr>
        <w:t>3</w:t>
      </w:r>
      <w:r w:rsidRPr="00105959">
        <w:rPr>
          <w:bCs/>
          <w:sz w:val="28"/>
          <w:szCs w:val="28"/>
        </w:rPr>
        <w:t>.4 – Стаж работы педагогических работников</w:t>
      </w:r>
    </w:p>
    <w:p w:rsidR="001445A6" w:rsidRDefault="001445A6" w:rsidP="00FD7C7C">
      <w:pPr>
        <w:pStyle w:val="a7"/>
        <w:spacing w:line="360" w:lineRule="auto"/>
        <w:ind w:firstLine="709"/>
        <w:rPr>
          <w:bCs/>
          <w:sz w:val="28"/>
          <w:szCs w:val="28"/>
        </w:rPr>
      </w:pPr>
    </w:p>
    <w:p w:rsidR="00105959" w:rsidRPr="00105959" w:rsidRDefault="00105959" w:rsidP="00FD7C7C">
      <w:pPr>
        <w:pStyle w:val="a7"/>
        <w:spacing w:line="360" w:lineRule="auto"/>
        <w:ind w:firstLine="709"/>
        <w:rPr>
          <w:bCs/>
          <w:sz w:val="28"/>
          <w:szCs w:val="28"/>
        </w:rPr>
      </w:pPr>
      <w:r w:rsidRPr="00105959">
        <w:rPr>
          <w:bCs/>
          <w:sz w:val="28"/>
          <w:szCs w:val="28"/>
        </w:rPr>
        <w:t xml:space="preserve">Вместе с тем в коллективе работают </w:t>
      </w:r>
      <w:r w:rsidR="00493D95">
        <w:rPr>
          <w:bCs/>
          <w:sz w:val="28"/>
          <w:szCs w:val="28"/>
        </w:rPr>
        <w:t>5</w:t>
      </w:r>
      <w:r w:rsidRPr="00105959">
        <w:rPr>
          <w:bCs/>
          <w:sz w:val="28"/>
          <w:szCs w:val="28"/>
        </w:rPr>
        <w:t xml:space="preserve"> молодых специалист</w:t>
      </w:r>
      <w:r w:rsidR="009C2FB8">
        <w:rPr>
          <w:bCs/>
          <w:sz w:val="28"/>
          <w:szCs w:val="28"/>
        </w:rPr>
        <w:t>ов</w:t>
      </w:r>
      <w:r w:rsidRPr="00105959">
        <w:rPr>
          <w:bCs/>
          <w:sz w:val="28"/>
          <w:szCs w:val="28"/>
        </w:rPr>
        <w:t xml:space="preserve"> (</w:t>
      </w:r>
      <w:r w:rsidR="00493D95">
        <w:rPr>
          <w:bCs/>
          <w:sz w:val="28"/>
          <w:szCs w:val="28"/>
        </w:rPr>
        <w:t>9,1</w:t>
      </w:r>
      <w:r w:rsidRPr="00105959">
        <w:rPr>
          <w:bCs/>
          <w:sz w:val="28"/>
          <w:szCs w:val="28"/>
        </w:rPr>
        <w:t xml:space="preserve">%). Появление в коллективе молодежи способствует обновлению методов и  форм содержания образования, использованию новых технических возможностей для реализации ФГОС нового поколения. </w:t>
      </w:r>
    </w:p>
    <w:p w:rsidR="00105959" w:rsidRPr="00105959" w:rsidRDefault="00105959" w:rsidP="00FD7C7C">
      <w:pPr>
        <w:spacing w:line="360" w:lineRule="auto"/>
        <w:ind w:firstLine="709"/>
        <w:jc w:val="both"/>
        <w:rPr>
          <w:sz w:val="28"/>
          <w:szCs w:val="28"/>
        </w:rPr>
      </w:pPr>
      <w:r w:rsidRPr="00105959">
        <w:rPr>
          <w:sz w:val="28"/>
          <w:szCs w:val="28"/>
        </w:rPr>
        <w:t>В ходе анализа проведенных внутри школы исследований были сделаны следующие выводы:</w:t>
      </w:r>
    </w:p>
    <w:p w:rsidR="00105959" w:rsidRPr="00105959" w:rsidRDefault="00105959" w:rsidP="00FD7C7C">
      <w:pPr>
        <w:widowControl w:val="0"/>
        <w:numPr>
          <w:ilvl w:val="0"/>
          <w:numId w:val="1"/>
        </w:numPr>
        <w:shd w:val="clear" w:color="auto" w:fill="FFFFFF"/>
        <w:tabs>
          <w:tab w:val="clear" w:pos="720"/>
          <w:tab w:val="left" w:pos="0"/>
          <w:tab w:val="left" w:pos="993"/>
        </w:tabs>
        <w:autoSpaceDE w:val="0"/>
        <w:autoSpaceDN w:val="0"/>
        <w:adjustRightInd w:val="0"/>
        <w:spacing w:line="360" w:lineRule="auto"/>
        <w:ind w:left="0" w:right="10" w:firstLine="709"/>
        <w:jc w:val="both"/>
        <w:rPr>
          <w:sz w:val="28"/>
          <w:szCs w:val="28"/>
        </w:rPr>
      </w:pPr>
      <w:r w:rsidRPr="00105959">
        <w:rPr>
          <w:sz w:val="28"/>
          <w:szCs w:val="28"/>
        </w:rPr>
        <w:t>100% учителей владеют информацией о современных педагогиче</w:t>
      </w:r>
      <w:r w:rsidRPr="00105959">
        <w:rPr>
          <w:sz w:val="28"/>
          <w:szCs w:val="28"/>
        </w:rPr>
        <w:softHyphen/>
      </w:r>
      <w:r w:rsidRPr="00105959">
        <w:rPr>
          <w:spacing w:val="-1"/>
          <w:sz w:val="28"/>
          <w:szCs w:val="28"/>
        </w:rPr>
        <w:t>ских технологиях, интенсифицирующих процесс обучения;</w:t>
      </w:r>
    </w:p>
    <w:p w:rsidR="00105959" w:rsidRPr="00105959" w:rsidRDefault="00105959" w:rsidP="00FD7C7C">
      <w:pPr>
        <w:widowControl w:val="0"/>
        <w:numPr>
          <w:ilvl w:val="0"/>
          <w:numId w:val="1"/>
        </w:numPr>
        <w:shd w:val="clear" w:color="auto" w:fill="FFFFFF"/>
        <w:tabs>
          <w:tab w:val="clear" w:pos="720"/>
          <w:tab w:val="left" w:pos="0"/>
          <w:tab w:val="left" w:pos="993"/>
        </w:tabs>
        <w:autoSpaceDE w:val="0"/>
        <w:autoSpaceDN w:val="0"/>
        <w:adjustRightInd w:val="0"/>
        <w:spacing w:line="360" w:lineRule="auto"/>
        <w:ind w:left="0" w:right="19" w:firstLine="709"/>
        <w:jc w:val="both"/>
        <w:rPr>
          <w:sz w:val="28"/>
          <w:szCs w:val="28"/>
        </w:rPr>
      </w:pPr>
      <w:r w:rsidRPr="00105959">
        <w:rPr>
          <w:sz w:val="28"/>
          <w:szCs w:val="28"/>
        </w:rPr>
        <w:t>86% учителей используют различные технологии полностью или приемы поэлементно;</w:t>
      </w:r>
    </w:p>
    <w:p w:rsidR="00105959" w:rsidRPr="00105959" w:rsidRDefault="00105959" w:rsidP="00FD7C7C">
      <w:pPr>
        <w:numPr>
          <w:ilvl w:val="0"/>
          <w:numId w:val="1"/>
        </w:numPr>
        <w:shd w:val="clear" w:color="auto" w:fill="FFFFFF"/>
        <w:tabs>
          <w:tab w:val="clear" w:pos="720"/>
          <w:tab w:val="left" w:pos="0"/>
          <w:tab w:val="left" w:pos="993"/>
        </w:tabs>
        <w:spacing w:line="360" w:lineRule="auto"/>
        <w:ind w:left="0" w:right="10" w:firstLine="709"/>
        <w:jc w:val="both"/>
        <w:rPr>
          <w:sz w:val="28"/>
          <w:szCs w:val="28"/>
        </w:rPr>
      </w:pPr>
      <w:r w:rsidRPr="00105959">
        <w:rPr>
          <w:spacing w:val="-1"/>
          <w:sz w:val="28"/>
          <w:szCs w:val="28"/>
        </w:rPr>
        <w:t xml:space="preserve">95% учителей прошли специализированную подготовку для работы </w:t>
      </w:r>
      <w:r w:rsidRPr="00105959">
        <w:rPr>
          <w:sz w:val="28"/>
          <w:szCs w:val="28"/>
        </w:rPr>
        <w:t>по  программным комплексам, реализуемым в классах различного вида (реализация ФГОС второго поколения, профильное обучение);</w:t>
      </w:r>
    </w:p>
    <w:p w:rsidR="00105959" w:rsidRPr="00105959" w:rsidRDefault="00105959" w:rsidP="00FD7C7C">
      <w:pPr>
        <w:numPr>
          <w:ilvl w:val="0"/>
          <w:numId w:val="1"/>
        </w:numPr>
        <w:shd w:val="clear" w:color="auto" w:fill="FFFFFF"/>
        <w:tabs>
          <w:tab w:val="clear" w:pos="720"/>
          <w:tab w:val="left" w:pos="0"/>
          <w:tab w:val="left" w:pos="993"/>
        </w:tabs>
        <w:spacing w:line="360" w:lineRule="auto"/>
        <w:ind w:left="0" w:right="5" w:firstLine="709"/>
        <w:jc w:val="both"/>
        <w:rPr>
          <w:sz w:val="28"/>
          <w:szCs w:val="28"/>
        </w:rPr>
      </w:pPr>
      <w:r w:rsidRPr="00105959">
        <w:rPr>
          <w:spacing w:val="-3"/>
          <w:sz w:val="28"/>
          <w:szCs w:val="28"/>
        </w:rPr>
        <w:t xml:space="preserve">66% учителей прошли </w:t>
      </w:r>
      <w:proofErr w:type="gramStart"/>
      <w:r w:rsidRPr="00105959">
        <w:rPr>
          <w:spacing w:val="-3"/>
          <w:sz w:val="28"/>
          <w:szCs w:val="28"/>
        </w:rPr>
        <w:t>обучение по использованию</w:t>
      </w:r>
      <w:proofErr w:type="gramEnd"/>
      <w:r w:rsidRPr="00105959">
        <w:rPr>
          <w:spacing w:val="-3"/>
          <w:sz w:val="28"/>
          <w:szCs w:val="28"/>
        </w:rPr>
        <w:t xml:space="preserve"> информационно-</w:t>
      </w:r>
      <w:r w:rsidRPr="00105959">
        <w:rPr>
          <w:spacing w:val="-4"/>
          <w:sz w:val="28"/>
          <w:szCs w:val="28"/>
        </w:rPr>
        <w:t>коммуникационных технологий на базе инновационного центра школы;</w:t>
      </w:r>
    </w:p>
    <w:p w:rsidR="00105959" w:rsidRPr="00105959" w:rsidRDefault="00105959" w:rsidP="00FD7C7C">
      <w:pPr>
        <w:numPr>
          <w:ilvl w:val="0"/>
          <w:numId w:val="1"/>
        </w:numPr>
        <w:shd w:val="clear" w:color="auto" w:fill="FFFFFF"/>
        <w:tabs>
          <w:tab w:val="clear" w:pos="720"/>
          <w:tab w:val="left" w:pos="0"/>
          <w:tab w:val="left" w:pos="993"/>
        </w:tabs>
        <w:spacing w:line="360" w:lineRule="auto"/>
        <w:ind w:left="0" w:right="10" w:firstLine="709"/>
        <w:jc w:val="both"/>
        <w:rPr>
          <w:sz w:val="28"/>
          <w:szCs w:val="28"/>
        </w:rPr>
      </w:pPr>
      <w:r w:rsidRPr="00105959">
        <w:rPr>
          <w:spacing w:val="-3"/>
          <w:sz w:val="28"/>
          <w:szCs w:val="28"/>
        </w:rPr>
        <w:t xml:space="preserve">по результатам психологических исследований за три года в 1,5 раза </w:t>
      </w:r>
      <w:r w:rsidRPr="00105959">
        <w:rPr>
          <w:sz w:val="28"/>
          <w:szCs w:val="28"/>
        </w:rPr>
        <w:t xml:space="preserve">снизился уровень школьной тревожности и </w:t>
      </w:r>
      <w:r w:rsidRPr="00105959">
        <w:rPr>
          <w:bCs/>
          <w:sz w:val="28"/>
          <w:szCs w:val="28"/>
        </w:rPr>
        <w:t>в</w:t>
      </w:r>
      <w:r w:rsidRPr="00105959">
        <w:rPr>
          <w:b/>
          <w:bCs/>
          <w:sz w:val="28"/>
          <w:szCs w:val="28"/>
        </w:rPr>
        <w:t xml:space="preserve"> </w:t>
      </w:r>
      <w:r w:rsidRPr="00105959">
        <w:rPr>
          <w:sz w:val="28"/>
          <w:szCs w:val="28"/>
        </w:rPr>
        <w:t>1,7 раза поднялся уро</w:t>
      </w:r>
      <w:r w:rsidRPr="00105959">
        <w:rPr>
          <w:sz w:val="28"/>
          <w:szCs w:val="28"/>
        </w:rPr>
        <w:softHyphen/>
        <w:t>вень мотивации к обучению;</w:t>
      </w:r>
    </w:p>
    <w:p w:rsidR="00105959" w:rsidRPr="00105959" w:rsidRDefault="00105959" w:rsidP="00FD7C7C">
      <w:pPr>
        <w:numPr>
          <w:ilvl w:val="0"/>
          <w:numId w:val="1"/>
        </w:numPr>
        <w:shd w:val="clear" w:color="auto" w:fill="FFFFFF"/>
        <w:tabs>
          <w:tab w:val="clear" w:pos="720"/>
          <w:tab w:val="left" w:pos="0"/>
          <w:tab w:val="left" w:pos="993"/>
        </w:tabs>
        <w:spacing w:line="360" w:lineRule="auto"/>
        <w:ind w:left="0" w:right="10" w:firstLine="709"/>
        <w:jc w:val="both"/>
        <w:rPr>
          <w:sz w:val="28"/>
          <w:szCs w:val="28"/>
        </w:rPr>
      </w:pPr>
      <w:r w:rsidRPr="00105959">
        <w:rPr>
          <w:sz w:val="28"/>
          <w:szCs w:val="28"/>
        </w:rPr>
        <w:lastRenderedPageBreak/>
        <w:t>использование развивающих технологий позволило разработать кон</w:t>
      </w:r>
      <w:r w:rsidRPr="00105959">
        <w:rPr>
          <w:sz w:val="28"/>
          <w:szCs w:val="28"/>
        </w:rPr>
        <w:softHyphen/>
        <w:t>цепцию профильного обучения и подготовить контингент детей, имеющих возможность обучаться на повышенном уровне требований.</w:t>
      </w:r>
    </w:p>
    <w:p w:rsidR="0067020A" w:rsidRDefault="0009305C" w:rsidP="00FD7C7C">
      <w:pPr>
        <w:pStyle w:val="2"/>
        <w:spacing w:before="0" w:line="360" w:lineRule="auto"/>
        <w:ind w:firstLine="709"/>
        <w:rPr>
          <w:rFonts w:ascii="Times New Roman" w:hAnsi="Times New Roman" w:cs="Times New Roman"/>
          <w:color w:val="auto"/>
          <w:sz w:val="28"/>
          <w:szCs w:val="28"/>
        </w:rPr>
      </w:pPr>
      <w:bookmarkStart w:id="12" w:name="_Toc395889166"/>
      <w:bookmarkStart w:id="13" w:name="_Toc397015137"/>
      <w:bookmarkStart w:id="14" w:name="_Toc395188168"/>
      <w:bookmarkStart w:id="15" w:name="_Toc255929166"/>
      <w:r w:rsidRPr="004B14FE">
        <w:rPr>
          <w:rFonts w:ascii="Times New Roman" w:hAnsi="Times New Roman" w:cs="Times New Roman"/>
          <w:color w:val="auto"/>
          <w:sz w:val="28"/>
          <w:szCs w:val="28"/>
        </w:rPr>
        <w:t>3.4 Материально-техническая оснащенность</w:t>
      </w:r>
      <w:bookmarkEnd w:id="12"/>
      <w:bookmarkEnd w:id="13"/>
    </w:p>
    <w:p w:rsidR="0067020A" w:rsidRPr="0067020A" w:rsidRDefault="0067020A" w:rsidP="00FD7C7C">
      <w:pPr>
        <w:shd w:val="clear" w:color="auto" w:fill="FFFFFF"/>
        <w:spacing w:line="360" w:lineRule="auto"/>
        <w:ind w:firstLine="709"/>
        <w:jc w:val="both"/>
        <w:textAlignment w:val="baseline"/>
        <w:rPr>
          <w:sz w:val="28"/>
          <w:szCs w:val="28"/>
        </w:rPr>
      </w:pPr>
      <w:r w:rsidRPr="0067020A">
        <w:rPr>
          <w:sz w:val="28"/>
          <w:szCs w:val="28"/>
        </w:rPr>
        <w:t>За последние 3 года в материально-техническом оснащении школы произошли серьезные изменения.</w:t>
      </w:r>
    </w:p>
    <w:p w:rsidR="0067020A" w:rsidRPr="0067020A" w:rsidRDefault="0067020A" w:rsidP="00FD7C7C">
      <w:pPr>
        <w:shd w:val="clear" w:color="auto" w:fill="FFFFFF"/>
        <w:spacing w:line="360" w:lineRule="auto"/>
        <w:ind w:firstLine="709"/>
        <w:jc w:val="both"/>
        <w:textAlignment w:val="baseline"/>
        <w:rPr>
          <w:sz w:val="28"/>
          <w:szCs w:val="28"/>
        </w:rPr>
      </w:pPr>
      <w:r w:rsidRPr="0067020A">
        <w:rPr>
          <w:sz w:val="28"/>
          <w:szCs w:val="28"/>
        </w:rPr>
        <w:t>В 2010 году был произведен капитальный ремонт школьной столовой, включая замену технологического оборудования пищеблока.</w:t>
      </w:r>
    </w:p>
    <w:p w:rsidR="0067020A" w:rsidRDefault="0067020A" w:rsidP="00FD7C7C">
      <w:pPr>
        <w:shd w:val="clear" w:color="auto" w:fill="FFFFFF"/>
        <w:spacing w:line="360" w:lineRule="auto"/>
        <w:ind w:firstLine="709"/>
        <w:jc w:val="both"/>
        <w:textAlignment w:val="baseline"/>
        <w:rPr>
          <w:sz w:val="28"/>
          <w:szCs w:val="28"/>
        </w:rPr>
      </w:pPr>
      <w:r w:rsidRPr="0067020A">
        <w:rPr>
          <w:sz w:val="28"/>
          <w:szCs w:val="28"/>
        </w:rPr>
        <w:t>1 сентября 2012 года в школе был открыт информационный центр, включающий в себя конференц-зал, компьютерный класс, библиотеку.</w:t>
      </w:r>
      <w:r w:rsidRPr="008A5AA4">
        <w:rPr>
          <w:sz w:val="28"/>
          <w:szCs w:val="28"/>
        </w:rPr>
        <w:t xml:space="preserve"> В 2014 году полностью обновил</w:t>
      </w:r>
      <w:r w:rsidR="008A5AA4" w:rsidRPr="008A5AA4">
        <w:rPr>
          <w:sz w:val="28"/>
          <w:szCs w:val="28"/>
        </w:rPr>
        <w:t>ось оборудование конференц-зала</w:t>
      </w:r>
      <w:r w:rsidRPr="008A5AA4">
        <w:rPr>
          <w:sz w:val="28"/>
          <w:szCs w:val="28"/>
        </w:rPr>
        <w:t>.</w:t>
      </w:r>
    </w:p>
    <w:p w:rsidR="00043CD1" w:rsidRDefault="00F549DE" w:rsidP="00FD7C7C">
      <w:pPr>
        <w:shd w:val="clear" w:color="auto" w:fill="FFFFFF"/>
        <w:spacing w:line="360" w:lineRule="auto"/>
        <w:ind w:firstLine="709"/>
        <w:textAlignment w:val="baseline"/>
        <w:rPr>
          <w:sz w:val="28"/>
          <w:szCs w:val="28"/>
        </w:rPr>
      </w:pPr>
      <w:r>
        <w:rPr>
          <w:sz w:val="28"/>
          <w:szCs w:val="28"/>
        </w:rPr>
        <w:t xml:space="preserve">Таблица 3.6 – </w:t>
      </w:r>
      <w:r w:rsidR="00043CD1">
        <w:rPr>
          <w:sz w:val="28"/>
          <w:szCs w:val="28"/>
        </w:rPr>
        <w:t>Перечень оборудования</w:t>
      </w:r>
      <w:r w:rsidR="00677E07">
        <w:rPr>
          <w:sz w:val="28"/>
          <w:szCs w:val="28"/>
        </w:rPr>
        <w:t xml:space="preserve"> в ИЦШ</w:t>
      </w:r>
    </w:p>
    <w:tbl>
      <w:tblPr>
        <w:tblStyle w:val="a9"/>
        <w:tblW w:w="10227" w:type="dxa"/>
        <w:tblLook w:val="04A0" w:firstRow="1" w:lastRow="0" w:firstColumn="1" w:lastColumn="0" w:noHBand="0" w:noVBand="1"/>
      </w:tblPr>
      <w:tblGrid>
        <w:gridCol w:w="802"/>
        <w:gridCol w:w="5461"/>
        <w:gridCol w:w="1417"/>
        <w:gridCol w:w="2547"/>
      </w:tblGrid>
      <w:tr w:rsidR="00043CD1" w:rsidRPr="00043CD1" w:rsidTr="00E2350E">
        <w:tc>
          <w:tcPr>
            <w:tcW w:w="817" w:type="dxa"/>
          </w:tcPr>
          <w:p w:rsidR="00043CD1" w:rsidRPr="00043CD1" w:rsidRDefault="00043CD1"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5670" w:type="dxa"/>
          </w:tcPr>
          <w:p w:rsidR="00043CD1" w:rsidRPr="00043CD1" w:rsidRDefault="00043CD1" w:rsidP="00AC7624">
            <w:pPr>
              <w:jc w:val="center"/>
              <w:textAlignment w:val="baseline"/>
              <w:rPr>
                <w:sz w:val="24"/>
                <w:szCs w:val="24"/>
              </w:rPr>
            </w:pPr>
            <w:r>
              <w:rPr>
                <w:sz w:val="24"/>
                <w:szCs w:val="24"/>
              </w:rPr>
              <w:t>Наименование оборудования</w:t>
            </w:r>
          </w:p>
        </w:tc>
        <w:tc>
          <w:tcPr>
            <w:tcW w:w="1134" w:type="dxa"/>
          </w:tcPr>
          <w:p w:rsidR="00043CD1" w:rsidRPr="00043CD1" w:rsidRDefault="00043CD1" w:rsidP="00AC7624">
            <w:pPr>
              <w:textAlignment w:val="baseline"/>
              <w:rPr>
                <w:sz w:val="24"/>
                <w:szCs w:val="24"/>
              </w:rPr>
            </w:pPr>
            <w:r>
              <w:rPr>
                <w:sz w:val="24"/>
                <w:szCs w:val="24"/>
              </w:rPr>
              <w:t xml:space="preserve">Количество </w:t>
            </w:r>
          </w:p>
        </w:tc>
        <w:tc>
          <w:tcPr>
            <w:tcW w:w="2606" w:type="dxa"/>
          </w:tcPr>
          <w:p w:rsidR="00043CD1" w:rsidRPr="00043CD1" w:rsidRDefault="00043CD1" w:rsidP="00AC7624">
            <w:pPr>
              <w:textAlignment w:val="baseline"/>
              <w:rPr>
                <w:sz w:val="24"/>
                <w:szCs w:val="24"/>
              </w:rPr>
            </w:pPr>
            <w:r>
              <w:rPr>
                <w:sz w:val="24"/>
                <w:szCs w:val="24"/>
              </w:rPr>
              <w:t xml:space="preserve">Примечание </w:t>
            </w: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0B449B" w:rsidRDefault="000B449B" w:rsidP="00AC7624">
            <w:pPr>
              <w:textAlignment w:val="baseline"/>
            </w:pPr>
            <w:r>
              <w:t xml:space="preserve">Интерактивный комплекс </w:t>
            </w:r>
            <w:r>
              <w:rPr>
                <w:lang w:val="en-US"/>
              </w:rPr>
              <w:t>SMART</w:t>
            </w:r>
            <w:r w:rsidRPr="000B449B">
              <w:t xml:space="preserve"> </w:t>
            </w:r>
            <w:r>
              <w:rPr>
                <w:lang w:val="en-US"/>
              </w:rPr>
              <w:t>Board</w:t>
            </w:r>
            <w:r w:rsidRPr="000B449B">
              <w:t xml:space="preserve"> 480</w:t>
            </w:r>
            <w:r>
              <w:rPr>
                <w:lang w:val="en-US"/>
              </w:rPr>
              <w:t>iv</w:t>
            </w:r>
            <w:r w:rsidRPr="000B449B">
              <w:t xml:space="preserve"> 2</w:t>
            </w:r>
          </w:p>
        </w:tc>
        <w:tc>
          <w:tcPr>
            <w:tcW w:w="1134" w:type="dxa"/>
          </w:tcPr>
          <w:p w:rsidR="00043CD1" w:rsidRPr="000B449B" w:rsidRDefault="000B449B" w:rsidP="00AC7624">
            <w:pPr>
              <w:jc w:val="center"/>
              <w:textAlignment w:val="baseline"/>
              <w:rPr>
                <w:lang w:val="en-US"/>
              </w:rPr>
            </w:pPr>
            <w:r>
              <w:rPr>
                <w:lang w:val="en-US"/>
              </w:rPr>
              <w:t>1</w:t>
            </w:r>
          </w:p>
        </w:tc>
        <w:tc>
          <w:tcPr>
            <w:tcW w:w="2606" w:type="dxa"/>
          </w:tcPr>
          <w:p w:rsidR="00043CD1" w:rsidRPr="00043CD1" w:rsidRDefault="00043CD1" w:rsidP="00AC7624">
            <w:pPr>
              <w:textAlignment w:val="baseline"/>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0B449B" w:rsidRDefault="000B449B" w:rsidP="00AC7624">
            <w:pPr>
              <w:textAlignment w:val="baseline"/>
              <w:rPr>
                <w:sz w:val="24"/>
                <w:szCs w:val="24"/>
                <w:lang w:val="en-US"/>
              </w:rPr>
            </w:pPr>
            <w:r>
              <w:rPr>
                <w:sz w:val="24"/>
                <w:szCs w:val="24"/>
              </w:rPr>
              <w:t xml:space="preserve">Акустическая система </w:t>
            </w:r>
            <w:r>
              <w:rPr>
                <w:sz w:val="24"/>
                <w:szCs w:val="24"/>
                <w:lang w:val="en-US"/>
              </w:rPr>
              <w:t>Dialog AD–05</w:t>
            </w:r>
          </w:p>
        </w:tc>
        <w:tc>
          <w:tcPr>
            <w:tcW w:w="1134" w:type="dxa"/>
          </w:tcPr>
          <w:p w:rsidR="00043CD1" w:rsidRPr="00043CD1" w:rsidRDefault="000B449B" w:rsidP="00AC7624">
            <w:pPr>
              <w:jc w:val="center"/>
              <w:textAlignment w:val="baseline"/>
              <w:rPr>
                <w:sz w:val="24"/>
                <w:szCs w:val="24"/>
              </w:rPr>
            </w:pPr>
            <w:r>
              <w:rPr>
                <w:sz w:val="24"/>
                <w:szCs w:val="24"/>
              </w:rPr>
              <w:t>1</w:t>
            </w:r>
          </w:p>
        </w:tc>
        <w:tc>
          <w:tcPr>
            <w:tcW w:w="2606" w:type="dxa"/>
          </w:tcPr>
          <w:p w:rsidR="00043CD1" w:rsidRPr="00043CD1" w:rsidRDefault="00043CD1" w:rsidP="00AC7624">
            <w:pPr>
              <w:textAlignment w:val="baseline"/>
              <w:rPr>
                <w:sz w:val="24"/>
                <w:szCs w:val="24"/>
              </w:rPr>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0B449B" w:rsidRDefault="000B449B" w:rsidP="00AC7624">
            <w:pPr>
              <w:textAlignment w:val="baseline"/>
              <w:rPr>
                <w:sz w:val="24"/>
                <w:szCs w:val="24"/>
                <w:lang w:val="en-US"/>
              </w:rPr>
            </w:pPr>
            <w:r>
              <w:rPr>
                <w:sz w:val="24"/>
                <w:szCs w:val="24"/>
              </w:rPr>
              <w:t xml:space="preserve">Документ–камера </w:t>
            </w:r>
            <w:r>
              <w:rPr>
                <w:sz w:val="24"/>
                <w:szCs w:val="24"/>
                <w:lang w:val="en-US"/>
              </w:rPr>
              <w:t xml:space="preserve">A </w:t>
            </w:r>
            <w:proofErr w:type="spellStart"/>
            <w:r>
              <w:rPr>
                <w:sz w:val="24"/>
                <w:szCs w:val="24"/>
                <w:lang w:val="en-US"/>
              </w:rPr>
              <w:t>VerVision</w:t>
            </w:r>
            <w:proofErr w:type="spellEnd"/>
            <w:r>
              <w:rPr>
                <w:sz w:val="24"/>
                <w:szCs w:val="24"/>
                <w:lang w:val="en-US"/>
              </w:rPr>
              <w:t xml:space="preserve"> F15</w:t>
            </w:r>
          </w:p>
        </w:tc>
        <w:tc>
          <w:tcPr>
            <w:tcW w:w="1134" w:type="dxa"/>
          </w:tcPr>
          <w:p w:rsidR="00043CD1" w:rsidRPr="000B449B" w:rsidRDefault="000B449B" w:rsidP="00AC7624">
            <w:pPr>
              <w:jc w:val="center"/>
              <w:textAlignment w:val="baseline"/>
              <w:rPr>
                <w:sz w:val="24"/>
                <w:szCs w:val="24"/>
                <w:lang w:val="en-US"/>
              </w:rPr>
            </w:pPr>
            <w:r>
              <w:rPr>
                <w:sz w:val="24"/>
                <w:szCs w:val="24"/>
                <w:lang w:val="en-US"/>
              </w:rPr>
              <w:t>1</w:t>
            </w:r>
          </w:p>
        </w:tc>
        <w:tc>
          <w:tcPr>
            <w:tcW w:w="2606" w:type="dxa"/>
          </w:tcPr>
          <w:p w:rsidR="00043CD1" w:rsidRPr="00043CD1" w:rsidRDefault="00043CD1" w:rsidP="00AC7624">
            <w:pPr>
              <w:textAlignment w:val="baseline"/>
              <w:rPr>
                <w:sz w:val="24"/>
                <w:szCs w:val="24"/>
              </w:rPr>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0B449B" w:rsidRDefault="000B449B" w:rsidP="00AC7624">
            <w:pPr>
              <w:textAlignment w:val="baseline"/>
              <w:rPr>
                <w:sz w:val="24"/>
                <w:szCs w:val="24"/>
              </w:rPr>
            </w:pPr>
            <w:r>
              <w:rPr>
                <w:sz w:val="24"/>
                <w:szCs w:val="24"/>
              </w:rPr>
              <w:t xml:space="preserve">Компьютер–моноблок </w:t>
            </w:r>
            <w:r>
              <w:rPr>
                <w:sz w:val="24"/>
                <w:szCs w:val="24"/>
                <w:lang w:val="en-US"/>
              </w:rPr>
              <w:t>HP</w:t>
            </w:r>
            <w:r w:rsidRPr="000B449B">
              <w:rPr>
                <w:sz w:val="24"/>
                <w:szCs w:val="24"/>
              </w:rPr>
              <w:t xml:space="preserve"> </w:t>
            </w:r>
            <w:r>
              <w:rPr>
                <w:sz w:val="24"/>
                <w:szCs w:val="24"/>
                <w:lang w:val="en-US"/>
              </w:rPr>
              <w:t>Pavilion</w:t>
            </w:r>
            <w:r w:rsidRPr="000B449B">
              <w:rPr>
                <w:sz w:val="24"/>
                <w:szCs w:val="24"/>
              </w:rPr>
              <w:t xml:space="preserve"> </w:t>
            </w:r>
            <w:proofErr w:type="spellStart"/>
            <w:r>
              <w:rPr>
                <w:sz w:val="24"/>
                <w:szCs w:val="24"/>
                <w:lang w:val="en-US"/>
              </w:rPr>
              <w:t>Touchsmart</w:t>
            </w:r>
            <w:proofErr w:type="spellEnd"/>
            <w:r w:rsidRPr="000B449B">
              <w:rPr>
                <w:sz w:val="24"/>
                <w:szCs w:val="24"/>
              </w:rPr>
              <w:t xml:space="preserve"> 23</w:t>
            </w:r>
          </w:p>
        </w:tc>
        <w:tc>
          <w:tcPr>
            <w:tcW w:w="1134" w:type="dxa"/>
          </w:tcPr>
          <w:p w:rsidR="00043CD1" w:rsidRPr="000B449B" w:rsidRDefault="000B449B" w:rsidP="00AC7624">
            <w:pPr>
              <w:jc w:val="center"/>
              <w:textAlignment w:val="baseline"/>
              <w:rPr>
                <w:sz w:val="24"/>
                <w:szCs w:val="24"/>
              </w:rPr>
            </w:pPr>
            <w:r>
              <w:rPr>
                <w:sz w:val="24"/>
                <w:szCs w:val="24"/>
                <w:lang w:val="en-US"/>
              </w:rPr>
              <w:t>8</w:t>
            </w:r>
          </w:p>
        </w:tc>
        <w:tc>
          <w:tcPr>
            <w:tcW w:w="2606" w:type="dxa"/>
          </w:tcPr>
          <w:p w:rsidR="00043CD1" w:rsidRPr="00043CD1" w:rsidRDefault="00043CD1" w:rsidP="00AC7624">
            <w:pPr>
              <w:textAlignment w:val="baseline"/>
              <w:rPr>
                <w:sz w:val="24"/>
                <w:szCs w:val="24"/>
              </w:rPr>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670975" w:rsidRDefault="000B449B" w:rsidP="00AC7624">
            <w:pPr>
              <w:textAlignment w:val="baseline"/>
              <w:rPr>
                <w:sz w:val="24"/>
                <w:szCs w:val="24"/>
                <w:lang w:val="en-US"/>
              </w:rPr>
            </w:pPr>
            <w:r>
              <w:rPr>
                <w:sz w:val="24"/>
                <w:szCs w:val="24"/>
              </w:rPr>
              <w:t xml:space="preserve">Ноутбук </w:t>
            </w:r>
            <w:r w:rsidR="00670975">
              <w:rPr>
                <w:sz w:val="24"/>
                <w:szCs w:val="24"/>
                <w:lang w:val="en-US"/>
              </w:rPr>
              <w:t xml:space="preserve">HP </w:t>
            </w:r>
            <w:proofErr w:type="spellStart"/>
            <w:r w:rsidR="00670975">
              <w:rPr>
                <w:sz w:val="24"/>
                <w:szCs w:val="24"/>
                <w:lang w:val="en-US"/>
              </w:rPr>
              <w:t>Probook</w:t>
            </w:r>
            <w:proofErr w:type="spellEnd"/>
            <w:r w:rsidR="00670975">
              <w:rPr>
                <w:sz w:val="24"/>
                <w:szCs w:val="24"/>
                <w:lang w:val="en-US"/>
              </w:rPr>
              <w:t xml:space="preserve"> 4540s 15</w:t>
            </w:r>
            <w:r w:rsidR="00670975">
              <w:rPr>
                <w:sz w:val="24"/>
                <w:szCs w:val="24"/>
              </w:rPr>
              <w:t>,</w:t>
            </w:r>
            <w:r w:rsidR="00670975">
              <w:rPr>
                <w:sz w:val="24"/>
                <w:szCs w:val="24"/>
                <w:lang w:val="en-US"/>
              </w:rPr>
              <w:t>6</w:t>
            </w:r>
          </w:p>
        </w:tc>
        <w:tc>
          <w:tcPr>
            <w:tcW w:w="1134" w:type="dxa"/>
          </w:tcPr>
          <w:p w:rsidR="00043CD1" w:rsidRPr="00043CD1" w:rsidRDefault="00670975" w:rsidP="00AC7624">
            <w:pPr>
              <w:jc w:val="center"/>
              <w:textAlignment w:val="baseline"/>
              <w:rPr>
                <w:sz w:val="24"/>
                <w:szCs w:val="24"/>
              </w:rPr>
            </w:pPr>
            <w:r>
              <w:rPr>
                <w:sz w:val="24"/>
                <w:szCs w:val="24"/>
              </w:rPr>
              <w:t>2</w:t>
            </w:r>
          </w:p>
        </w:tc>
        <w:tc>
          <w:tcPr>
            <w:tcW w:w="2606" w:type="dxa"/>
          </w:tcPr>
          <w:p w:rsidR="00043CD1" w:rsidRPr="00043CD1" w:rsidRDefault="00043CD1" w:rsidP="00AC7624">
            <w:pPr>
              <w:textAlignment w:val="baseline"/>
              <w:rPr>
                <w:sz w:val="24"/>
                <w:szCs w:val="24"/>
              </w:rPr>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670975" w:rsidRDefault="00670975" w:rsidP="00AC7624">
            <w:pPr>
              <w:textAlignment w:val="baseline"/>
              <w:rPr>
                <w:sz w:val="24"/>
                <w:szCs w:val="24"/>
              </w:rPr>
            </w:pPr>
            <w:r>
              <w:rPr>
                <w:sz w:val="24"/>
                <w:szCs w:val="24"/>
              </w:rPr>
              <w:t xml:space="preserve">Сканер штрих кода </w:t>
            </w:r>
            <w:proofErr w:type="spellStart"/>
            <w:r>
              <w:rPr>
                <w:sz w:val="24"/>
                <w:szCs w:val="24"/>
                <w:lang w:val="en-US"/>
              </w:rPr>
              <w:t>CipherLab</w:t>
            </w:r>
            <w:proofErr w:type="spellEnd"/>
            <w:r w:rsidRPr="00670975">
              <w:rPr>
                <w:sz w:val="24"/>
                <w:szCs w:val="24"/>
              </w:rPr>
              <w:t xml:space="preserve"> (</w:t>
            </w:r>
            <w:r>
              <w:rPr>
                <w:sz w:val="24"/>
                <w:szCs w:val="24"/>
                <w:lang w:val="en-US"/>
              </w:rPr>
              <w:t>Cipher</w:t>
            </w:r>
            <w:r w:rsidRPr="00670975">
              <w:rPr>
                <w:sz w:val="24"/>
                <w:szCs w:val="24"/>
              </w:rPr>
              <w:t>) 1070</w:t>
            </w:r>
          </w:p>
        </w:tc>
        <w:tc>
          <w:tcPr>
            <w:tcW w:w="1134" w:type="dxa"/>
          </w:tcPr>
          <w:p w:rsidR="00043CD1" w:rsidRPr="00670975" w:rsidRDefault="00670975" w:rsidP="00AC7624">
            <w:pPr>
              <w:jc w:val="center"/>
              <w:textAlignment w:val="baseline"/>
              <w:rPr>
                <w:sz w:val="24"/>
                <w:szCs w:val="24"/>
                <w:lang w:val="en-US"/>
              </w:rPr>
            </w:pPr>
            <w:r>
              <w:rPr>
                <w:sz w:val="24"/>
                <w:szCs w:val="24"/>
                <w:lang w:val="en-US"/>
              </w:rPr>
              <w:t>1</w:t>
            </w:r>
          </w:p>
        </w:tc>
        <w:tc>
          <w:tcPr>
            <w:tcW w:w="2606" w:type="dxa"/>
          </w:tcPr>
          <w:p w:rsidR="00043CD1" w:rsidRPr="00043CD1" w:rsidRDefault="00043CD1" w:rsidP="00AC7624">
            <w:pPr>
              <w:textAlignment w:val="baseline"/>
              <w:rPr>
                <w:sz w:val="24"/>
                <w:szCs w:val="24"/>
              </w:rPr>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670975" w:rsidRDefault="00670975" w:rsidP="00AC7624">
            <w:pPr>
              <w:textAlignment w:val="baseline"/>
              <w:rPr>
                <w:sz w:val="24"/>
                <w:szCs w:val="24"/>
                <w:lang w:val="en-US"/>
              </w:rPr>
            </w:pPr>
            <w:r>
              <w:rPr>
                <w:sz w:val="24"/>
                <w:szCs w:val="24"/>
              </w:rPr>
              <w:t>Ламинатор</w:t>
            </w:r>
            <w:r w:rsidRPr="00670975">
              <w:rPr>
                <w:sz w:val="24"/>
                <w:szCs w:val="24"/>
                <w:lang w:val="en-US"/>
              </w:rPr>
              <w:t xml:space="preserve"> </w:t>
            </w:r>
            <w:proofErr w:type="spellStart"/>
            <w:r>
              <w:rPr>
                <w:sz w:val="24"/>
                <w:szCs w:val="24"/>
                <w:lang w:val="en-US"/>
              </w:rPr>
              <w:t>Felloves</w:t>
            </w:r>
            <w:proofErr w:type="spellEnd"/>
            <w:r>
              <w:rPr>
                <w:sz w:val="24"/>
                <w:szCs w:val="24"/>
                <w:lang w:val="en-US"/>
              </w:rPr>
              <w:t xml:space="preserve"> Lunar A4</w:t>
            </w:r>
            <w:r w:rsidRPr="00670975">
              <w:rPr>
                <w:sz w:val="24"/>
                <w:szCs w:val="24"/>
                <w:lang w:val="en-US"/>
              </w:rPr>
              <w:t xml:space="preserve"> (</w:t>
            </w:r>
            <w:r>
              <w:rPr>
                <w:sz w:val="24"/>
                <w:szCs w:val="24"/>
                <w:lang w:val="en-US"/>
              </w:rPr>
              <w:t>FS</w:t>
            </w:r>
            <w:r w:rsidRPr="00670975">
              <w:rPr>
                <w:sz w:val="24"/>
                <w:szCs w:val="24"/>
                <w:lang w:val="en-US"/>
              </w:rPr>
              <w:t xml:space="preserve"> -5715601)</w:t>
            </w:r>
          </w:p>
        </w:tc>
        <w:tc>
          <w:tcPr>
            <w:tcW w:w="1134" w:type="dxa"/>
          </w:tcPr>
          <w:p w:rsidR="00043CD1" w:rsidRPr="00043CD1" w:rsidRDefault="00670975" w:rsidP="00AC7624">
            <w:pPr>
              <w:jc w:val="center"/>
              <w:textAlignment w:val="baseline"/>
              <w:rPr>
                <w:sz w:val="24"/>
                <w:szCs w:val="24"/>
              </w:rPr>
            </w:pPr>
            <w:r>
              <w:rPr>
                <w:sz w:val="24"/>
                <w:szCs w:val="24"/>
              </w:rPr>
              <w:t>1</w:t>
            </w:r>
          </w:p>
        </w:tc>
        <w:tc>
          <w:tcPr>
            <w:tcW w:w="2606" w:type="dxa"/>
          </w:tcPr>
          <w:p w:rsidR="00043CD1" w:rsidRPr="00043CD1" w:rsidRDefault="00043CD1" w:rsidP="00AC7624">
            <w:pPr>
              <w:textAlignment w:val="baseline"/>
              <w:rPr>
                <w:sz w:val="24"/>
                <w:szCs w:val="24"/>
              </w:rPr>
            </w:pPr>
          </w:p>
        </w:tc>
      </w:tr>
      <w:tr w:rsidR="00043CD1" w:rsidRPr="00043CD1" w:rsidTr="00E2350E">
        <w:tc>
          <w:tcPr>
            <w:tcW w:w="817" w:type="dxa"/>
          </w:tcPr>
          <w:p w:rsidR="00043CD1" w:rsidRPr="00043CD1" w:rsidRDefault="00043CD1" w:rsidP="00AC7624">
            <w:pPr>
              <w:pStyle w:val="a6"/>
              <w:numPr>
                <w:ilvl w:val="0"/>
                <w:numId w:val="25"/>
              </w:numPr>
              <w:spacing w:after="0" w:line="240" w:lineRule="auto"/>
              <w:ind w:left="357" w:firstLine="0"/>
              <w:textAlignment w:val="baseline"/>
              <w:rPr>
                <w:rFonts w:ascii="Times New Roman" w:hAnsi="Times New Roman" w:cs="Times New Roman"/>
                <w:sz w:val="24"/>
                <w:szCs w:val="24"/>
              </w:rPr>
            </w:pPr>
          </w:p>
        </w:tc>
        <w:tc>
          <w:tcPr>
            <w:tcW w:w="5670" w:type="dxa"/>
          </w:tcPr>
          <w:p w:rsidR="00043CD1" w:rsidRPr="00670975" w:rsidRDefault="00670975" w:rsidP="00AC7624">
            <w:pPr>
              <w:textAlignment w:val="baseline"/>
              <w:rPr>
                <w:sz w:val="24"/>
                <w:szCs w:val="24"/>
                <w:lang w:val="en-US"/>
              </w:rPr>
            </w:pPr>
            <w:r>
              <w:rPr>
                <w:sz w:val="24"/>
                <w:szCs w:val="24"/>
              </w:rPr>
              <w:t xml:space="preserve">Телевизор </w:t>
            </w:r>
            <w:r>
              <w:rPr>
                <w:sz w:val="24"/>
                <w:szCs w:val="24"/>
                <w:lang w:val="en-US"/>
              </w:rPr>
              <w:t>Philips PFL4508T/60</w:t>
            </w:r>
          </w:p>
        </w:tc>
        <w:tc>
          <w:tcPr>
            <w:tcW w:w="1134" w:type="dxa"/>
          </w:tcPr>
          <w:p w:rsidR="00043CD1" w:rsidRPr="00670975" w:rsidRDefault="00670975" w:rsidP="00AC7624">
            <w:pPr>
              <w:jc w:val="center"/>
              <w:textAlignment w:val="baseline"/>
              <w:rPr>
                <w:sz w:val="24"/>
                <w:szCs w:val="24"/>
                <w:lang w:val="en-US"/>
              </w:rPr>
            </w:pPr>
            <w:r>
              <w:rPr>
                <w:sz w:val="24"/>
                <w:szCs w:val="24"/>
                <w:lang w:val="en-US"/>
              </w:rPr>
              <w:t>1</w:t>
            </w:r>
          </w:p>
        </w:tc>
        <w:tc>
          <w:tcPr>
            <w:tcW w:w="2606" w:type="dxa"/>
          </w:tcPr>
          <w:p w:rsidR="00043CD1" w:rsidRPr="00043CD1" w:rsidRDefault="00043CD1" w:rsidP="00AC7624">
            <w:pPr>
              <w:textAlignment w:val="baseline"/>
              <w:rPr>
                <w:sz w:val="24"/>
                <w:szCs w:val="24"/>
              </w:rPr>
            </w:pPr>
          </w:p>
        </w:tc>
      </w:tr>
    </w:tbl>
    <w:p w:rsidR="00043CD1" w:rsidRPr="0067020A" w:rsidRDefault="00043CD1" w:rsidP="00FD7C7C">
      <w:pPr>
        <w:shd w:val="clear" w:color="auto" w:fill="FFFFFF"/>
        <w:spacing w:line="360" w:lineRule="auto"/>
        <w:ind w:firstLine="709"/>
        <w:jc w:val="both"/>
        <w:textAlignment w:val="baseline"/>
        <w:rPr>
          <w:sz w:val="28"/>
          <w:szCs w:val="28"/>
        </w:rPr>
      </w:pPr>
    </w:p>
    <w:p w:rsidR="0067020A" w:rsidRDefault="00677E07" w:rsidP="00FD7C7C">
      <w:pPr>
        <w:shd w:val="clear" w:color="auto" w:fill="FFFFFF"/>
        <w:spacing w:line="360" w:lineRule="auto"/>
        <w:ind w:firstLine="709"/>
        <w:jc w:val="both"/>
        <w:textAlignment w:val="baseline"/>
        <w:rPr>
          <w:sz w:val="28"/>
          <w:szCs w:val="28"/>
        </w:rPr>
      </w:pPr>
      <w:r>
        <w:rPr>
          <w:sz w:val="28"/>
          <w:szCs w:val="28"/>
        </w:rPr>
        <w:t xml:space="preserve">Библиотека оборудована современной техникой. Создан электронный каталог, осуществляется электронная книговыдача. </w:t>
      </w:r>
      <w:r w:rsidR="0067020A" w:rsidRPr="0067020A">
        <w:rPr>
          <w:sz w:val="28"/>
          <w:szCs w:val="28"/>
        </w:rPr>
        <w:t xml:space="preserve">Книжный фонд обновился на </w:t>
      </w:r>
      <w:r w:rsidR="0067020A" w:rsidRPr="008A5AA4">
        <w:rPr>
          <w:sz w:val="28"/>
          <w:szCs w:val="28"/>
        </w:rPr>
        <w:t>4</w:t>
      </w:r>
      <w:r w:rsidR="0067020A" w:rsidRPr="0067020A">
        <w:rPr>
          <w:sz w:val="28"/>
          <w:szCs w:val="28"/>
        </w:rPr>
        <w:t xml:space="preserve">0%. Обеспеченность школьников учебниками составляет </w:t>
      </w:r>
      <w:r w:rsidR="0067020A" w:rsidRPr="008A5AA4">
        <w:rPr>
          <w:sz w:val="28"/>
          <w:szCs w:val="28"/>
        </w:rPr>
        <w:t>100</w:t>
      </w:r>
      <w:r w:rsidR="0067020A" w:rsidRPr="0067020A">
        <w:rPr>
          <w:sz w:val="28"/>
          <w:szCs w:val="28"/>
        </w:rPr>
        <w:t>%.</w:t>
      </w:r>
    </w:p>
    <w:p w:rsidR="00677E07" w:rsidRDefault="00F549DE" w:rsidP="00FD7C7C">
      <w:pPr>
        <w:shd w:val="clear" w:color="auto" w:fill="FFFFFF"/>
        <w:spacing w:line="360" w:lineRule="auto"/>
        <w:ind w:firstLine="709"/>
        <w:textAlignment w:val="baseline"/>
        <w:rPr>
          <w:sz w:val="28"/>
          <w:szCs w:val="28"/>
        </w:rPr>
      </w:pPr>
      <w:r>
        <w:rPr>
          <w:sz w:val="28"/>
          <w:szCs w:val="28"/>
        </w:rPr>
        <w:t xml:space="preserve">Таблица 3.7 – </w:t>
      </w:r>
      <w:r w:rsidR="00677E07">
        <w:rPr>
          <w:sz w:val="28"/>
          <w:szCs w:val="28"/>
        </w:rPr>
        <w:t>Перечень оборудования в библиотеке</w:t>
      </w:r>
    </w:p>
    <w:tbl>
      <w:tblPr>
        <w:tblStyle w:val="a9"/>
        <w:tblW w:w="10227" w:type="dxa"/>
        <w:tblLook w:val="04A0" w:firstRow="1" w:lastRow="0" w:firstColumn="1" w:lastColumn="0" w:noHBand="0" w:noVBand="1"/>
      </w:tblPr>
      <w:tblGrid>
        <w:gridCol w:w="802"/>
        <w:gridCol w:w="5461"/>
        <w:gridCol w:w="1417"/>
        <w:gridCol w:w="2547"/>
      </w:tblGrid>
      <w:tr w:rsidR="00677E07" w:rsidRPr="00043CD1" w:rsidTr="00677E07">
        <w:tc>
          <w:tcPr>
            <w:tcW w:w="802" w:type="dxa"/>
          </w:tcPr>
          <w:p w:rsidR="00677E07" w:rsidRPr="00043CD1" w:rsidRDefault="00677E07"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5461" w:type="dxa"/>
          </w:tcPr>
          <w:p w:rsidR="00677E07" w:rsidRPr="00043CD1" w:rsidRDefault="00677E07" w:rsidP="00AC7624">
            <w:pPr>
              <w:jc w:val="center"/>
              <w:textAlignment w:val="baseline"/>
              <w:rPr>
                <w:sz w:val="24"/>
                <w:szCs w:val="24"/>
              </w:rPr>
            </w:pPr>
            <w:r>
              <w:rPr>
                <w:sz w:val="24"/>
                <w:szCs w:val="24"/>
              </w:rPr>
              <w:t>Наименование оборудования</w:t>
            </w:r>
          </w:p>
        </w:tc>
        <w:tc>
          <w:tcPr>
            <w:tcW w:w="1417" w:type="dxa"/>
          </w:tcPr>
          <w:p w:rsidR="00677E07" w:rsidRPr="00043CD1" w:rsidRDefault="00677E07" w:rsidP="00AC7624">
            <w:pPr>
              <w:textAlignment w:val="baseline"/>
              <w:rPr>
                <w:sz w:val="24"/>
                <w:szCs w:val="24"/>
              </w:rPr>
            </w:pPr>
            <w:r>
              <w:rPr>
                <w:sz w:val="24"/>
                <w:szCs w:val="24"/>
              </w:rPr>
              <w:t xml:space="preserve">Количество </w:t>
            </w:r>
          </w:p>
        </w:tc>
        <w:tc>
          <w:tcPr>
            <w:tcW w:w="2547" w:type="dxa"/>
          </w:tcPr>
          <w:p w:rsidR="00677E07" w:rsidRPr="00043CD1" w:rsidRDefault="00677E07" w:rsidP="00AC7624">
            <w:pPr>
              <w:textAlignment w:val="baseline"/>
              <w:rPr>
                <w:sz w:val="24"/>
                <w:szCs w:val="24"/>
              </w:rPr>
            </w:pPr>
            <w:r>
              <w:rPr>
                <w:sz w:val="24"/>
                <w:szCs w:val="24"/>
              </w:rPr>
              <w:t xml:space="preserve">Примечание </w:t>
            </w: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Pr="00043CD1" w:rsidRDefault="00677E07" w:rsidP="00AC7624">
            <w:pPr>
              <w:textAlignment w:val="baseline"/>
              <w:rPr>
                <w:sz w:val="24"/>
                <w:szCs w:val="24"/>
              </w:rPr>
            </w:pPr>
            <w:r>
              <w:rPr>
                <w:sz w:val="24"/>
                <w:szCs w:val="24"/>
              </w:rPr>
              <w:t>Персональный компьютер</w:t>
            </w:r>
          </w:p>
        </w:tc>
        <w:tc>
          <w:tcPr>
            <w:tcW w:w="1417" w:type="dxa"/>
          </w:tcPr>
          <w:p w:rsidR="00677E07" w:rsidRPr="00043CD1" w:rsidRDefault="00677E07" w:rsidP="00AC7624">
            <w:pPr>
              <w:jc w:val="center"/>
              <w:textAlignment w:val="baseline"/>
              <w:rPr>
                <w:sz w:val="24"/>
                <w:szCs w:val="24"/>
              </w:rPr>
            </w:pPr>
            <w:r>
              <w:rPr>
                <w:sz w:val="24"/>
                <w:szCs w:val="24"/>
              </w:rPr>
              <w:t>4</w:t>
            </w:r>
          </w:p>
        </w:tc>
        <w:tc>
          <w:tcPr>
            <w:tcW w:w="2547" w:type="dxa"/>
          </w:tcPr>
          <w:p w:rsidR="00677E07" w:rsidRPr="00043CD1" w:rsidRDefault="00677E07" w:rsidP="00AC7624">
            <w:pPr>
              <w:textAlignment w:val="baseline"/>
              <w:rPr>
                <w:sz w:val="24"/>
                <w:szCs w:val="24"/>
              </w:rPr>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Pr="00043CD1" w:rsidRDefault="00677E07" w:rsidP="00AC7624">
            <w:pPr>
              <w:textAlignment w:val="baseline"/>
              <w:rPr>
                <w:sz w:val="24"/>
                <w:szCs w:val="24"/>
              </w:rPr>
            </w:pPr>
            <w:r>
              <w:rPr>
                <w:sz w:val="24"/>
                <w:szCs w:val="24"/>
              </w:rPr>
              <w:t>Сканер</w:t>
            </w:r>
          </w:p>
        </w:tc>
        <w:tc>
          <w:tcPr>
            <w:tcW w:w="1417" w:type="dxa"/>
          </w:tcPr>
          <w:p w:rsidR="00677E07" w:rsidRPr="00043CD1" w:rsidRDefault="00BE798D" w:rsidP="00AC7624">
            <w:pPr>
              <w:jc w:val="center"/>
              <w:textAlignment w:val="baseline"/>
              <w:rPr>
                <w:sz w:val="24"/>
                <w:szCs w:val="24"/>
              </w:rPr>
            </w:pPr>
            <w:r>
              <w:rPr>
                <w:sz w:val="24"/>
                <w:szCs w:val="24"/>
              </w:rPr>
              <w:t>1</w:t>
            </w:r>
          </w:p>
        </w:tc>
        <w:tc>
          <w:tcPr>
            <w:tcW w:w="2547" w:type="dxa"/>
          </w:tcPr>
          <w:p w:rsidR="00677E07" w:rsidRPr="00043CD1" w:rsidRDefault="00677E07" w:rsidP="00AC7624">
            <w:pPr>
              <w:textAlignment w:val="baseline"/>
              <w:rPr>
                <w:sz w:val="24"/>
                <w:szCs w:val="24"/>
              </w:rPr>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Pr="00043CD1" w:rsidRDefault="00677E07" w:rsidP="00AC7624">
            <w:pPr>
              <w:textAlignment w:val="baseline"/>
              <w:rPr>
                <w:sz w:val="24"/>
                <w:szCs w:val="24"/>
              </w:rPr>
            </w:pPr>
            <w:r>
              <w:rPr>
                <w:sz w:val="24"/>
                <w:szCs w:val="24"/>
              </w:rPr>
              <w:t xml:space="preserve">Принтер </w:t>
            </w:r>
          </w:p>
        </w:tc>
        <w:tc>
          <w:tcPr>
            <w:tcW w:w="1417" w:type="dxa"/>
          </w:tcPr>
          <w:p w:rsidR="00677E07" w:rsidRPr="00043CD1" w:rsidRDefault="00677E07" w:rsidP="00AC7624">
            <w:pPr>
              <w:jc w:val="center"/>
              <w:textAlignment w:val="baseline"/>
              <w:rPr>
                <w:sz w:val="24"/>
                <w:szCs w:val="24"/>
              </w:rPr>
            </w:pPr>
            <w:r>
              <w:rPr>
                <w:sz w:val="24"/>
                <w:szCs w:val="24"/>
              </w:rPr>
              <w:t>1</w:t>
            </w:r>
          </w:p>
        </w:tc>
        <w:tc>
          <w:tcPr>
            <w:tcW w:w="2547" w:type="dxa"/>
          </w:tcPr>
          <w:p w:rsidR="00677E07" w:rsidRPr="00043CD1" w:rsidRDefault="00677E07" w:rsidP="00AC7624">
            <w:pPr>
              <w:textAlignment w:val="baseline"/>
              <w:rPr>
                <w:sz w:val="24"/>
                <w:szCs w:val="24"/>
              </w:rPr>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Default="00677E07" w:rsidP="00AC7624">
            <w:pPr>
              <w:textAlignment w:val="baseline"/>
            </w:pPr>
            <w:r>
              <w:t xml:space="preserve">Ламинатор </w:t>
            </w:r>
          </w:p>
        </w:tc>
        <w:tc>
          <w:tcPr>
            <w:tcW w:w="1417" w:type="dxa"/>
          </w:tcPr>
          <w:p w:rsidR="00677E07" w:rsidRDefault="00677E07" w:rsidP="00AC7624">
            <w:pPr>
              <w:jc w:val="center"/>
              <w:textAlignment w:val="baseline"/>
            </w:pPr>
            <w:r>
              <w:t>1</w:t>
            </w:r>
          </w:p>
        </w:tc>
        <w:tc>
          <w:tcPr>
            <w:tcW w:w="2547" w:type="dxa"/>
          </w:tcPr>
          <w:p w:rsidR="00677E07" w:rsidRPr="00043CD1" w:rsidRDefault="00677E07" w:rsidP="00AC7624">
            <w:pPr>
              <w:textAlignment w:val="baseline"/>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Default="00677E07" w:rsidP="00AC7624">
            <w:pPr>
              <w:textAlignment w:val="baseline"/>
            </w:pPr>
            <w:proofErr w:type="spellStart"/>
            <w:r>
              <w:t>Брошюратор</w:t>
            </w:r>
            <w:proofErr w:type="spellEnd"/>
            <w:r>
              <w:t xml:space="preserve"> </w:t>
            </w:r>
          </w:p>
        </w:tc>
        <w:tc>
          <w:tcPr>
            <w:tcW w:w="1417" w:type="dxa"/>
          </w:tcPr>
          <w:p w:rsidR="00677E07" w:rsidRDefault="00677E07" w:rsidP="00AC7624">
            <w:pPr>
              <w:jc w:val="center"/>
              <w:textAlignment w:val="baseline"/>
            </w:pPr>
            <w:r>
              <w:t>1</w:t>
            </w:r>
          </w:p>
        </w:tc>
        <w:tc>
          <w:tcPr>
            <w:tcW w:w="2547" w:type="dxa"/>
          </w:tcPr>
          <w:p w:rsidR="00677E07" w:rsidRPr="00043CD1" w:rsidRDefault="00677E07" w:rsidP="00AC7624">
            <w:pPr>
              <w:textAlignment w:val="baseline"/>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Pr="00043CD1" w:rsidRDefault="00677E07" w:rsidP="00AC7624">
            <w:pPr>
              <w:textAlignment w:val="baseline"/>
              <w:rPr>
                <w:sz w:val="24"/>
                <w:szCs w:val="24"/>
              </w:rPr>
            </w:pPr>
            <w:r>
              <w:rPr>
                <w:sz w:val="24"/>
                <w:szCs w:val="24"/>
              </w:rPr>
              <w:t xml:space="preserve">Проектор </w:t>
            </w:r>
          </w:p>
        </w:tc>
        <w:tc>
          <w:tcPr>
            <w:tcW w:w="1417" w:type="dxa"/>
          </w:tcPr>
          <w:p w:rsidR="00677E07" w:rsidRPr="00043CD1" w:rsidRDefault="00677E07" w:rsidP="00AC7624">
            <w:pPr>
              <w:jc w:val="center"/>
              <w:textAlignment w:val="baseline"/>
              <w:rPr>
                <w:sz w:val="24"/>
                <w:szCs w:val="24"/>
              </w:rPr>
            </w:pPr>
            <w:r>
              <w:rPr>
                <w:sz w:val="24"/>
                <w:szCs w:val="24"/>
              </w:rPr>
              <w:t>1</w:t>
            </w:r>
          </w:p>
        </w:tc>
        <w:tc>
          <w:tcPr>
            <w:tcW w:w="2547" w:type="dxa"/>
          </w:tcPr>
          <w:p w:rsidR="00677E07" w:rsidRPr="00043CD1" w:rsidRDefault="00677E07" w:rsidP="00AC7624">
            <w:pPr>
              <w:textAlignment w:val="baseline"/>
              <w:rPr>
                <w:sz w:val="24"/>
                <w:szCs w:val="24"/>
              </w:rPr>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Pr="00043CD1" w:rsidRDefault="00677E07" w:rsidP="00AC7624">
            <w:pPr>
              <w:textAlignment w:val="baseline"/>
              <w:rPr>
                <w:sz w:val="24"/>
                <w:szCs w:val="24"/>
              </w:rPr>
            </w:pPr>
            <w:r>
              <w:rPr>
                <w:sz w:val="24"/>
                <w:szCs w:val="24"/>
              </w:rPr>
              <w:t xml:space="preserve">Экран </w:t>
            </w:r>
          </w:p>
        </w:tc>
        <w:tc>
          <w:tcPr>
            <w:tcW w:w="1417" w:type="dxa"/>
          </w:tcPr>
          <w:p w:rsidR="00677E07" w:rsidRPr="00043CD1" w:rsidRDefault="00677E07" w:rsidP="00AC7624">
            <w:pPr>
              <w:jc w:val="center"/>
              <w:textAlignment w:val="baseline"/>
              <w:rPr>
                <w:sz w:val="24"/>
                <w:szCs w:val="24"/>
              </w:rPr>
            </w:pPr>
            <w:r>
              <w:rPr>
                <w:sz w:val="24"/>
                <w:szCs w:val="24"/>
              </w:rPr>
              <w:t>1</w:t>
            </w:r>
          </w:p>
        </w:tc>
        <w:tc>
          <w:tcPr>
            <w:tcW w:w="2547" w:type="dxa"/>
          </w:tcPr>
          <w:p w:rsidR="00677E07" w:rsidRPr="00043CD1" w:rsidRDefault="00677E07" w:rsidP="00AC7624">
            <w:pPr>
              <w:textAlignment w:val="baseline"/>
              <w:rPr>
                <w:sz w:val="24"/>
                <w:szCs w:val="24"/>
              </w:rPr>
            </w:pPr>
          </w:p>
        </w:tc>
      </w:tr>
      <w:tr w:rsidR="00677E07" w:rsidRPr="00043CD1" w:rsidTr="00677E07">
        <w:tc>
          <w:tcPr>
            <w:tcW w:w="802" w:type="dxa"/>
          </w:tcPr>
          <w:p w:rsidR="00677E07" w:rsidRPr="00043CD1" w:rsidRDefault="00677E07"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677E07" w:rsidRPr="00BE798D" w:rsidRDefault="00BE798D" w:rsidP="00AC7624">
            <w:pPr>
              <w:textAlignment w:val="baseline"/>
              <w:rPr>
                <w:sz w:val="24"/>
                <w:szCs w:val="24"/>
              </w:rPr>
            </w:pPr>
            <w:r>
              <w:rPr>
                <w:sz w:val="24"/>
                <w:szCs w:val="24"/>
              </w:rPr>
              <w:t xml:space="preserve">Телевизор </w:t>
            </w:r>
          </w:p>
        </w:tc>
        <w:tc>
          <w:tcPr>
            <w:tcW w:w="1417" w:type="dxa"/>
          </w:tcPr>
          <w:p w:rsidR="00677E07" w:rsidRPr="00043CD1" w:rsidRDefault="00BE798D" w:rsidP="00AC7624">
            <w:pPr>
              <w:jc w:val="center"/>
              <w:textAlignment w:val="baseline"/>
              <w:rPr>
                <w:sz w:val="24"/>
                <w:szCs w:val="24"/>
              </w:rPr>
            </w:pPr>
            <w:r>
              <w:rPr>
                <w:sz w:val="24"/>
                <w:szCs w:val="24"/>
              </w:rPr>
              <w:t>1</w:t>
            </w:r>
          </w:p>
        </w:tc>
        <w:tc>
          <w:tcPr>
            <w:tcW w:w="2547" w:type="dxa"/>
          </w:tcPr>
          <w:p w:rsidR="00677E07" w:rsidRPr="00043CD1" w:rsidRDefault="00677E07" w:rsidP="00AC7624">
            <w:pPr>
              <w:textAlignment w:val="baseline"/>
              <w:rPr>
                <w:sz w:val="24"/>
                <w:szCs w:val="24"/>
              </w:rPr>
            </w:pPr>
          </w:p>
        </w:tc>
      </w:tr>
      <w:tr w:rsidR="00BE798D" w:rsidRPr="00043CD1" w:rsidTr="00677E07">
        <w:tc>
          <w:tcPr>
            <w:tcW w:w="802" w:type="dxa"/>
          </w:tcPr>
          <w:p w:rsidR="00BE798D" w:rsidRPr="00043CD1" w:rsidRDefault="00BE798D" w:rsidP="00AC7624">
            <w:pPr>
              <w:pStyle w:val="a6"/>
              <w:numPr>
                <w:ilvl w:val="0"/>
                <w:numId w:val="27"/>
              </w:numPr>
              <w:spacing w:after="0" w:line="240" w:lineRule="auto"/>
              <w:ind w:left="357" w:firstLine="0"/>
              <w:textAlignment w:val="baseline"/>
              <w:rPr>
                <w:rFonts w:ascii="Times New Roman" w:hAnsi="Times New Roman" w:cs="Times New Roman"/>
                <w:sz w:val="24"/>
                <w:szCs w:val="24"/>
              </w:rPr>
            </w:pPr>
          </w:p>
        </w:tc>
        <w:tc>
          <w:tcPr>
            <w:tcW w:w="5461" w:type="dxa"/>
          </w:tcPr>
          <w:p w:rsidR="00BE798D" w:rsidRDefault="00BE798D" w:rsidP="00AC7624">
            <w:pPr>
              <w:textAlignment w:val="baseline"/>
            </w:pPr>
            <w:r>
              <w:t>Видеомагнитофон</w:t>
            </w:r>
          </w:p>
        </w:tc>
        <w:tc>
          <w:tcPr>
            <w:tcW w:w="1417" w:type="dxa"/>
          </w:tcPr>
          <w:p w:rsidR="00BE798D" w:rsidRDefault="00BE798D" w:rsidP="00AC7624">
            <w:pPr>
              <w:jc w:val="center"/>
              <w:textAlignment w:val="baseline"/>
            </w:pPr>
            <w:r>
              <w:t>1</w:t>
            </w:r>
          </w:p>
        </w:tc>
        <w:tc>
          <w:tcPr>
            <w:tcW w:w="2547" w:type="dxa"/>
          </w:tcPr>
          <w:p w:rsidR="00BE798D" w:rsidRPr="00043CD1" w:rsidRDefault="00BE798D" w:rsidP="00AC7624">
            <w:pPr>
              <w:textAlignment w:val="baseline"/>
            </w:pPr>
          </w:p>
        </w:tc>
      </w:tr>
    </w:tbl>
    <w:p w:rsidR="0067020A" w:rsidRPr="0067020A" w:rsidRDefault="0067020A" w:rsidP="00FD7C7C">
      <w:pPr>
        <w:shd w:val="clear" w:color="auto" w:fill="FFFFFF"/>
        <w:spacing w:line="360" w:lineRule="auto"/>
        <w:ind w:firstLine="709"/>
        <w:jc w:val="both"/>
        <w:textAlignment w:val="baseline"/>
        <w:rPr>
          <w:sz w:val="28"/>
          <w:szCs w:val="28"/>
        </w:rPr>
      </w:pPr>
      <w:r w:rsidRPr="0067020A">
        <w:rPr>
          <w:sz w:val="28"/>
          <w:szCs w:val="28"/>
        </w:rPr>
        <w:lastRenderedPageBreak/>
        <w:t xml:space="preserve">Важное место в укреплении здоровья школьников и пропаганде здорового образа жизни принадлежит кабинету здоровья, деятельность которого невозможна без создания </w:t>
      </w:r>
      <w:proofErr w:type="spellStart"/>
      <w:r w:rsidRPr="0067020A">
        <w:rPr>
          <w:sz w:val="28"/>
          <w:szCs w:val="28"/>
        </w:rPr>
        <w:t>внутришкольной</w:t>
      </w:r>
      <w:proofErr w:type="spellEnd"/>
      <w:r w:rsidRPr="0067020A">
        <w:rPr>
          <w:sz w:val="28"/>
          <w:szCs w:val="28"/>
        </w:rPr>
        <w:t xml:space="preserve"> территории здоровья.</w:t>
      </w:r>
    </w:p>
    <w:p w:rsidR="0067020A" w:rsidRDefault="0067020A" w:rsidP="00FD7C7C">
      <w:pPr>
        <w:shd w:val="clear" w:color="auto" w:fill="FFFFFF"/>
        <w:spacing w:line="360" w:lineRule="auto"/>
        <w:ind w:firstLine="709"/>
        <w:jc w:val="both"/>
        <w:textAlignment w:val="baseline"/>
        <w:rPr>
          <w:sz w:val="28"/>
          <w:szCs w:val="28"/>
        </w:rPr>
      </w:pPr>
      <w:r w:rsidRPr="0067020A">
        <w:rPr>
          <w:sz w:val="28"/>
          <w:szCs w:val="28"/>
        </w:rPr>
        <w:t>На 1 сентября 201</w:t>
      </w:r>
      <w:r w:rsidRPr="008A5AA4">
        <w:rPr>
          <w:sz w:val="28"/>
          <w:szCs w:val="28"/>
        </w:rPr>
        <w:t>4</w:t>
      </w:r>
      <w:r w:rsidRPr="0067020A">
        <w:rPr>
          <w:sz w:val="28"/>
          <w:szCs w:val="28"/>
        </w:rPr>
        <w:t xml:space="preserve"> года все учебные кабинеты были оснащены современной техникой. Все учителя имеют автоматизированное рабочее место.</w:t>
      </w:r>
    </w:p>
    <w:p w:rsidR="008A5AA4" w:rsidRDefault="008A5AA4" w:rsidP="00FD7C7C">
      <w:pPr>
        <w:shd w:val="clear" w:color="auto" w:fill="FFFFFF"/>
        <w:spacing w:line="360" w:lineRule="auto"/>
        <w:ind w:firstLine="709"/>
        <w:jc w:val="both"/>
        <w:textAlignment w:val="baseline"/>
        <w:rPr>
          <w:sz w:val="28"/>
          <w:szCs w:val="28"/>
        </w:rPr>
      </w:pPr>
      <w:r>
        <w:rPr>
          <w:sz w:val="28"/>
          <w:szCs w:val="28"/>
        </w:rPr>
        <w:t>В 2012 году для развития научно-исследовательской деятельности приобретен комплект оборудования для кабинетов физики, химии и биологии.</w:t>
      </w:r>
    </w:p>
    <w:p w:rsidR="00677E07" w:rsidRDefault="00F549DE" w:rsidP="00FD7C7C">
      <w:pPr>
        <w:shd w:val="clear" w:color="auto" w:fill="FFFFFF"/>
        <w:spacing w:line="360" w:lineRule="auto"/>
        <w:ind w:firstLine="709"/>
        <w:textAlignment w:val="baseline"/>
        <w:rPr>
          <w:sz w:val="28"/>
          <w:szCs w:val="28"/>
        </w:rPr>
      </w:pPr>
      <w:r>
        <w:rPr>
          <w:sz w:val="28"/>
          <w:szCs w:val="28"/>
        </w:rPr>
        <w:t xml:space="preserve">Таблица 3.8 – </w:t>
      </w:r>
      <w:r w:rsidR="00677E07">
        <w:rPr>
          <w:sz w:val="28"/>
          <w:szCs w:val="28"/>
        </w:rPr>
        <w:t xml:space="preserve">Перечень оборудования </w:t>
      </w:r>
    </w:p>
    <w:tbl>
      <w:tblPr>
        <w:tblStyle w:val="a9"/>
        <w:tblW w:w="10106" w:type="dxa"/>
        <w:tblLook w:val="04A0" w:firstRow="1" w:lastRow="0" w:firstColumn="1" w:lastColumn="0" w:noHBand="0" w:noVBand="1"/>
      </w:tblPr>
      <w:tblGrid>
        <w:gridCol w:w="800"/>
        <w:gridCol w:w="6396"/>
        <w:gridCol w:w="1417"/>
        <w:gridCol w:w="1493"/>
      </w:tblGrid>
      <w:tr w:rsidR="00677E07" w:rsidRPr="00043CD1" w:rsidTr="00F549DE">
        <w:tc>
          <w:tcPr>
            <w:tcW w:w="800" w:type="dxa"/>
          </w:tcPr>
          <w:p w:rsidR="00677E07" w:rsidRPr="00043CD1" w:rsidRDefault="00677E07"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6396" w:type="dxa"/>
          </w:tcPr>
          <w:p w:rsidR="00677E07" w:rsidRPr="00043CD1" w:rsidRDefault="00677E07" w:rsidP="00AC7624">
            <w:pPr>
              <w:jc w:val="center"/>
              <w:textAlignment w:val="baseline"/>
              <w:rPr>
                <w:sz w:val="24"/>
                <w:szCs w:val="24"/>
              </w:rPr>
            </w:pPr>
            <w:r>
              <w:rPr>
                <w:sz w:val="24"/>
                <w:szCs w:val="24"/>
              </w:rPr>
              <w:t>Наименование оборудования</w:t>
            </w:r>
          </w:p>
        </w:tc>
        <w:tc>
          <w:tcPr>
            <w:tcW w:w="1417" w:type="dxa"/>
          </w:tcPr>
          <w:p w:rsidR="00677E07" w:rsidRPr="00043CD1" w:rsidRDefault="00677E07" w:rsidP="00AC7624">
            <w:pPr>
              <w:textAlignment w:val="baseline"/>
              <w:rPr>
                <w:sz w:val="24"/>
                <w:szCs w:val="24"/>
              </w:rPr>
            </w:pPr>
            <w:r>
              <w:rPr>
                <w:sz w:val="24"/>
                <w:szCs w:val="24"/>
              </w:rPr>
              <w:t xml:space="preserve">Количество </w:t>
            </w:r>
          </w:p>
        </w:tc>
        <w:tc>
          <w:tcPr>
            <w:tcW w:w="1493" w:type="dxa"/>
          </w:tcPr>
          <w:p w:rsidR="00677E07" w:rsidRPr="00043CD1" w:rsidRDefault="00677E07" w:rsidP="00AC7624">
            <w:pPr>
              <w:textAlignment w:val="baseline"/>
              <w:rPr>
                <w:sz w:val="24"/>
                <w:szCs w:val="24"/>
              </w:rPr>
            </w:pPr>
            <w:r>
              <w:rPr>
                <w:sz w:val="24"/>
                <w:szCs w:val="24"/>
              </w:rPr>
              <w:t xml:space="preserve">Примечание </w:t>
            </w:r>
          </w:p>
        </w:tc>
      </w:tr>
      <w:tr w:rsidR="00677E07" w:rsidRPr="00043CD1" w:rsidTr="00F549DE">
        <w:tc>
          <w:tcPr>
            <w:tcW w:w="800" w:type="dxa"/>
          </w:tcPr>
          <w:p w:rsidR="00677E07" w:rsidRPr="00043CD1" w:rsidRDefault="00677E07" w:rsidP="00AC7624">
            <w:pPr>
              <w:pStyle w:val="a6"/>
              <w:numPr>
                <w:ilvl w:val="0"/>
                <w:numId w:val="29"/>
              </w:numPr>
              <w:spacing w:after="0" w:line="240" w:lineRule="auto"/>
              <w:ind w:firstLine="0"/>
              <w:textAlignment w:val="baseline"/>
              <w:rPr>
                <w:rFonts w:ascii="Times New Roman" w:hAnsi="Times New Roman" w:cs="Times New Roman"/>
                <w:sz w:val="24"/>
                <w:szCs w:val="24"/>
              </w:rPr>
            </w:pPr>
          </w:p>
        </w:tc>
        <w:tc>
          <w:tcPr>
            <w:tcW w:w="6396" w:type="dxa"/>
          </w:tcPr>
          <w:p w:rsidR="00677E07" w:rsidRDefault="00B11490" w:rsidP="00AC7624">
            <w:pPr>
              <w:textAlignment w:val="baseline"/>
            </w:pPr>
            <w:r>
              <w:t>Счетчик Гейгера</w:t>
            </w:r>
          </w:p>
        </w:tc>
        <w:tc>
          <w:tcPr>
            <w:tcW w:w="1417" w:type="dxa"/>
          </w:tcPr>
          <w:p w:rsidR="00677E07" w:rsidRPr="00043CD1" w:rsidRDefault="00B11490" w:rsidP="00AC7624">
            <w:pPr>
              <w:jc w:val="center"/>
              <w:textAlignment w:val="baseline"/>
            </w:pPr>
            <w:r>
              <w:t>1</w:t>
            </w:r>
          </w:p>
        </w:tc>
        <w:tc>
          <w:tcPr>
            <w:tcW w:w="1493" w:type="dxa"/>
          </w:tcPr>
          <w:p w:rsidR="00677E07" w:rsidRPr="00043CD1" w:rsidRDefault="00677E07" w:rsidP="00AC7624">
            <w:pPr>
              <w:textAlignment w:val="baseline"/>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B11490" w:rsidP="00AC7624">
            <w:pPr>
              <w:textAlignment w:val="baseline"/>
              <w:rPr>
                <w:sz w:val="24"/>
                <w:szCs w:val="24"/>
              </w:rPr>
            </w:pPr>
            <w:r>
              <w:rPr>
                <w:sz w:val="24"/>
                <w:szCs w:val="24"/>
              </w:rPr>
              <w:t>Датчик дыхания</w:t>
            </w:r>
          </w:p>
        </w:tc>
        <w:tc>
          <w:tcPr>
            <w:tcW w:w="1417" w:type="dxa"/>
          </w:tcPr>
          <w:p w:rsidR="00677E07" w:rsidRPr="00043CD1" w:rsidRDefault="00B11490" w:rsidP="00AC7624">
            <w:pPr>
              <w:jc w:val="center"/>
              <w:textAlignment w:val="baseline"/>
              <w:rPr>
                <w:sz w:val="24"/>
                <w:szCs w:val="24"/>
              </w:rPr>
            </w:pPr>
            <w:r>
              <w:rPr>
                <w:sz w:val="24"/>
                <w:szCs w:val="24"/>
              </w:rPr>
              <w:t>6</w:t>
            </w:r>
          </w:p>
        </w:tc>
        <w:tc>
          <w:tcPr>
            <w:tcW w:w="1493" w:type="dxa"/>
          </w:tcPr>
          <w:p w:rsidR="00677E07" w:rsidRPr="00043CD1" w:rsidRDefault="00677E07" w:rsidP="00AC7624">
            <w:pPr>
              <w:textAlignment w:val="baseline"/>
              <w:rPr>
                <w:sz w:val="24"/>
                <w:szCs w:val="24"/>
              </w:rPr>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B11490" w:rsidP="00AC7624">
            <w:pPr>
              <w:textAlignment w:val="baseline"/>
              <w:rPr>
                <w:sz w:val="24"/>
                <w:szCs w:val="24"/>
              </w:rPr>
            </w:pPr>
            <w:r>
              <w:rPr>
                <w:sz w:val="24"/>
                <w:szCs w:val="24"/>
              </w:rPr>
              <w:t>Датчик калия</w:t>
            </w:r>
          </w:p>
        </w:tc>
        <w:tc>
          <w:tcPr>
            <w:tcW w:w="1417" w:type="dxa"/>
          </w:tcPr>
          <w:p w:rsidR="00677E07" w:rsidRPr="00043CD1" w:rsidRDefault="00B11490" w:rsidP="00AC7624">
            <w:pPr>
              <w:jc w:val="center"/>
              <w:textAlignment w:val="baseline"/>
              <w:rPr>
                <w:sz w:val="24"/>
                <w:szCs w:val="24"/>
              </w:rPr>
            </w:pPr>
            <w:r>
              <w:rPr>
                <w:sz w:val="24"/>
                <w:szCs w:val="24"/>
              </w:rPr>
              <w:t>1</w:t>
            </w:r>
          </w:p>
        </w:tc>
        <w:tc>
          <w:tcPr>
            <w:tcW w:w="1493" w:type="dxa"/>
          </w:tcPr>
          <w:p w:rsidR="00677E07" w:rsidRPr="00043CD1" w:rsidRDefault="00677E07" w:rsidP="00AC7624">
            <w:pPr>
              <w:textAlignment w:val="baseline"/>
              <w:rPr>
                <w:sz w:val="24"/>
                <w:szCs w:val="24"/>
              </w:rPr>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3226FB" w:rsidP="00AC7624">
            <w:pPr>
              <w:textAlignment w:val="baseline"/>
              <w:rPr>
                <w:sz w:val="24"/>
                <w:szCs w:val="24"/>
              </w:rPr>
            </w:pPr>
            <w:r>
              <w:rPr>
                <w:sz w:val="24"/>
                <w:szCs w:val="24"/>
              </w:rPr>
              <w:t>Датчик магнитного поля</w:t>
            </w:r>
          </w:p>
        </w:tc>
        <w:tc>
          <w:tcPr>
            <w:tcW w:w="1417" w:type="dxa"/>
          </w:tcPr>
          <w:p w:rsidR="00677E07" w:rsidRPr="00043CD1" w:rsidRDefault="003226FB" w:rsidP="00AC7624">
            <w:pPr>
              <w:jc w:val="center"/>
              <w:textAlignment w:val="baseline"/>
              <w:rPr>
                <w:sz w:val="24"/>
                <w:szCs w:val="24"/>
              </w:rPr>
            </w:pPr>
            <w:r>
              <w:rPr>
                <w:sz w:val="24"/>
                <w:szCs w:val="24"/>
              </w:rPr>
              <w:t>6</w:t>
            </w:r>
          </w:p>
        </w:tc>
        <w:tc>
          <w:tcPr>
            <w:tcW w:w="1493" w:type="dxa"/>
          </w:tcPr>
          <w:p w:rsidR="00677E07" w:rsidRPr="00043CD1" w:rsidRDefault="00677E07" w:rsidP="00AC7624">
            <w:pPr>
              <w:textAlignment w:val="baseline"/>
              <w:rPr>
                <w:sz w:val="24"/>
                <w:szCs w:val="24"/>
              </w:rPr>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3226FB" w:rsidP="00AC7624">
            <w:pPr>
              <w:textAlignment w:val="baseline"/>
              <w:rPr>
                <w:sz w:val="24"/>
                <w:szCs w:val="24"/>
              </w:rPr>
            </w:pPr>
            <w:r>
              <w:rPr>
                <w:sz w:val="24"/>
                <w:szCs w:val="24"/>
              </w:rPr>
              <w:t xml:space="preserve">Датчик </w:t>
            </w:r>
            <w:proofErr w:type="gramStart"/>
            <w:r>
              <w:rPr>
                <w:sz w:val="24"/>
                <w:szCs w:val="24"/>
              </w:rPr>
              <w:t>нитрат-ионов</w:t>
            </w:r>
            <w:proofErr w:type="gramEnd"/>
          </w:p>
        </w:tc>
        <w:tc>
          <w:tcPr>
            <w:tcW w:w="1417" w:type="dxa"/>
          </w:tcPr>
          <w:p w:rsidR="00677E07" w:rsidRPr="00043CD1" w:rsidRDefault="003226FB" w:rsidP="00AC7624">
            <w:pPr>
              <w:jc w:val="center"/>
              <w:textAlignment w:val="baseline"/>
              <w:rPr>
                <w:sz w:val="24"/>
                <w:szCs w:val="24"/>
              </w:rPr>
            </w:pPr>
            <w:r>
              <w:rPr>
                <w:sz w:val="24"/>
                <w:szCs w:val="24"/>
              </w:rPr>
              <w:t>1</w:t>
            </w:r>
          </w:p>
        </w:tc>
        <w:tc>
          <w:tcPr>
            <w:tcW w:w="1493" w:type="dxa"/>
          </w:tcPr>
          <w:p w:rsidR="00677E07" w:rsidRPr="00043CD1" w:rsidRDefault="00677E07" w:rsidP="00AC7624">
            <w:pPr>
              <w:textAlignment w:val="baseline"/>
              <w:rPr>
                <w:sz w:val="24"/>
                <w:szCs w:val="24"/>
              </w:rPr>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3226FB" w:rsidP="00AC7624">
            <w:pPr>
              <w:textAlignment w:val="baseline"/>
              <w:rPr>
                <w:sz w:val="24"/>
                <w:szCs w:val="24"/>
              </w:rPr>
            </w:pPr>
            <w:r>
              <w:rPr>
                <w:sz w:val="24"/>
                <w:szCs w:val="24"/>
              </w:rPr>
              <w:t>Датчик расстояния</w:t>
            </w:r>
          </w:p>
        </w:tc>
        <w:tc>
          <w:tcPr>
            <w:tcW w:w="1417" w:type="dxa"/>
          </w:tcPr>
          <w:p w:rsidR="00677E07" w:rsidRPr="00043CD1" w:rsidRDefault="003226FB" w:rsidP="00AC7624">
            <w:pPr>
              <w:jc w:val="center"/>
              <w:textAlignment w:val="baseline"/>
              <w:rPr>
                <w:sz w:val="24"/>
                <w:szCs w:val="24"/>
              </w:rPr>
            </w:pPr>
            <w:r>
              <w:rPr>
                <w:sz w:val="24"/>
                <w:szCs w:val="24"/>
              </w:rPr>
              <w:t>6</w:t>
            </w:r>
          </w:p>
        </w:tc>
        <w:tc>
          <w:tcPr>
            <w:tcW w:w="1493" w:type="dxa"/>
          </w:tcPr>
          <w:p w:rsidR="00677E07" w:rsidRPr="00043CD1" w:rsidRDefault="00677E07" w:rsidP="00AC7624">
            <w:pPr>
              <w:textAlignment w:val="baseline"/>
              <w:rPr>
                <w:sz w:val="24"/>
                <w:szCs w:val="24"/>
              </w:rPr>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3226FB" w:rsidP="00AC7624">
            <w:pPr>
              <w:textAlignment w:val="baseline"/>
              <w:rPr>
                <w:sz w:val="24"/>
                <w:szCs w:val="24"/>
              </w:rPr>
            </w:pPr>
            <w:r>
              <w:rPr>
                <w:sz w:val="24"/>
                <w:szCs w:val="24"/>
              </w:rPr>
              <w:t>рН–метр</w:t>
            </w:r>
          </w:p>
        </w:tc>
        <w:tc>
          <w:tcPr>
            <w:tcW w:w="1417" w:type="dxa"/>
          </w:tcPr>
          <w:p w:rsidR="00677E07" w:rsidRPr="00043CD1" w:rsidRDefault="003226FB" w:rsidP="00AC7624">
            <w:pPr>
              <w:jc w:val="center"/>
              <w:textAlignment w:val="baseline"/>
              <w:rPr>
                <w:sz w:val="24"/>
                <w:szCs w:val="24"/>
              </w:rPr>
            </w:pPr>
            <w:r>
              <w:rPr>
                <w:sz w:val="24"/>
                <w:szCs w:val="24"/>
              </w:rPr>
              <w:t>6</w:t>
            </w:r>
          </w:p>
        </w:tc>
        <w:tc>
          <w:tcPr>
            <w:tcW w:w="1493" w:type="dxa"/>
          </w:tcPr>
          <w:p w:rsidR="00677E07" w:rsidRPr="00043CD1" w:rsidRDefault="00677E07" w:rsidP="00AC7624">
            <w:pPr>
              <w:textAlignment w:val="baseline"/>
              <w:rPr>
                <w:sz w:val="24"/>
                <w:szCs w:val="24"/>
              </w:rPr>
            </w:pPr>
          </w:p>
        </w:tc>
      </w:tr>
      <w:tr w:rsidR="00677E07" w:rsidRPr="00043CD1" w:rsidTr="00F549DE">
        <w:tc>
          <w:tcPr>
            <w:tcW w:w="800" w:type="dxa"/>
          </w:tcPr>
          <w:p w:rsidR="00677E07" w:rsidRPr="00043CD1" w:rsidRDefault="00677E07"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677E07" w:rsidRPr="00043CD1" w:rsidRDefault="003226FB" w:rsidP="00AC7624">
            <w:pPr>
              <w:textAlignment w:val="baseline"/>
              <w:rPr>
                <w:sz w:val="24"/>
                <w:szCs w:val="24"/>
              </w:rPr>
            </w:pPr>
            <w:r>
              <w:rPr>
                <w:sz w:val="24"/>
                <w:szCs w:val="24"/>
              </w:rPr>
              <w:t>Датчик силы</w:t>
            </w:r>
          </w:p>
        </w:tc>
        <w:tc>
          <w:tcPr>
            <w:tcW w:w="1417" w:type="dxa"/>
          </w:tcPr>
          <w:p w:rsidR="00677E07" w:rsidRPr="00043CD1" w:rsidRDefault="003226FB" w:rsidP="00AC7624">
            <w:pPr>
              <w:jc w:val="center"/>
              <w:textAlignment w:val="baseline"/>
              <w:rPr>
                <w:sz w:val="24"/>
                <w:szCs w:val="24"/>
              </w:rPr>
            </w:pPr>
            <w:r>
              <w:rPr>
                <w:sz w:val="24"/>
                <w:szCs w:val="24"/>
              </w:rPr>
              <w:t>6</w:t>
            </w:r>
          </w:p>
        </w:tc>
        <w:tc>
          <w:tcPr>
            <w:tcW w:w="1493" w:type="dxa"/>
          </w:tcPr>
          <w:p w:rsidR="00677E07" w:rsidRPr="00043CD1" w:rsidRDefault="00677E07" w:rsidP="00AC7624">
            <w:pPr>
              <w:textAlignment w:val="baseline"/>
              <w:rPr>
                <w:sz w:val="24"/>
                <w:szCs w:val="24"/>
              </w:rPr>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r>
              <w:t>Датчик содержания кислорода</w:t>
            </w:r>
          </w:p>
        </w:tc>
        <w:tc>
          <w:tcPr>
            <w:tcW w:w="1417" w:type="dxa"/>
          </w:tcPr>
          <w:p w:rsidR="003226FB" w:rsidRPr="00043CD1" w:rsidRDefault="003226FB"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proofErr w:type="spellStart"/>
            <w:r>
              <w:t>Турбидиметр</w:t>
            </w:r>
            <w:proofErr w:type="spellEnd"/>
            <w:r>
              <w:t xml:space="preserve"> </w:t>
            </w:r>
          </w:p>
        </w:tc>
        <w:tc>
          <w:tcPr>
            <w:tcW w:w="1417" w:type="dxa"/>
          </w:tcPr>
          <w:p w:rsidR="003226FB" w:rsidRPr="00043CD1" w:rsidRDefault="003226FB"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r>
              <w:t>Датчик угла поворота</w:t>
            </w:r>
          </w:p>
        </w:tc>
        <w:tc>
          <w:tcPr>
            <w:tcW w:w="1417" w:type="dxa"/>
          </w:tcPr>
          <w:p w:rsidR="003226FB" w:rsidRPr="00043CD1" w:rsidRDefault="003226FB"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r>
              <w:t>Датчик уровня шума</w:t>
            </w:r>
          </w:p>
        </w:tc>
        <w:tc>
          <w:tcPr>
            <w:tcW w:w="1417" w:type="dxa"/>
          </w:tcPr>
          <w:p w:rsidR="003226FB" w:rsidRPr="00043CD1" w:rsidRDefault="003226FB" w:rsidP="00AC7624">
            <w:pPr>
              <w:jc w:val="center"/>
              <w:textAlignment w:val="baseline"/>
            </w:pPr>
            <w:r>
              <w:t>6</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r>
              <w:t>Датчик углекислого газа</w:t>
            </w:r>
          </w:p>
        </w:tc>
        <w:tc>
          <w:tcPr>
            <w:tcW w:w="1417" w:type="dxa"/>
          </w:tcPr>
          <w:p w:rsidR="003226FB" w:rsidRPr="00043CD1" w:rsidRDefault="003226FB"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r>
              <w:t>Датчик частоты сокращения сердца</w:t>
            </w:r>
          </w:p>
        </w:tc>
        <w:tc>
          <w:tcPr>
            <w:tcW w:w="1417" w:type="dxa"/>
          </w:tcPr>
          <w:p w:rsidR="003226FB" w:rsidRPr="00043CD1" w:rsidRDefault="003226FB" w:rsidP="00AC7624">
            <w:pPr>
              <w:jc w:val="center"/>
              <w:textAlignment w:val="baseline"/>
            </w:pPr>
            <w:r>
              <w:t>6</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043CD1" w:rsidRDefault="003226FB" w:rsidP="00AC7624">
            <w:pPr>
              <w:textAlignment w:val="baseline"/>
            </w:pPr>
            <w:r>
              <w:t>Датчик ЭКГ</w:t>
            </w:r>
          </w:p>
        </w:tc>
        <w:tc>
          <w:tcPr>
            <w:tcW w:w="1417" w:type="dxa"/>
          </w:tcPr>
          <w:p w:rsidR="003226FB" w:rsidRPr="00043CD1" w:rsidRDefault="003226FB"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Default="003226FB" w:rsidP="00AC7624">
            <w:pPr>
              <w:textAlignment w:val="baseline"/>
            </w:pPr>
            <w:r>
              <w:t>Датчик электропроводимости</w:t>
            </w:r>
          </w:p>
        </w:tc>
        <w:tc>
          <w:tcPr>
            <w:tcW w:w="1417" w:type="dxa"/>
          </w:tcPr>
          <w:p w:rsidR="003226FB" w:rsidRPr="00043CD1" w:rsidRDefault="003226FB"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Default="003226FB" w:rsidP="00AC7624">
            <w:pPr>
              <w:textAlignment w:val="baseline"/>
            </w:pPr>
            <w:r>
              <w:t xml:space="preserve">Колориметр </w:t>
            </w:r>
          </w:p>
        </w:tc>
        <w:tc>
          <w:tcPr>
            <w:tcW w:w="1417" w:type="dxa"/>
          </w:tcPr>
          <w:p w:rsidR="003226FB" w:rsidRPr="00043CD1" w:rsidRDefault="003226FB" w:rsidP="00AC7624">
            <w:pPr>
              <w:jc w:val="center"/>
              <w:textAlignment w:val="baseline"/>
            </w:pPr>
            <w:r>
              <w:t>6</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3226FB" w:rsidRDefault="003226FB" w:rsidP="00AC7624">
            <w:pPr>
              <w:textAlignment w:val="baseline"/>
            </w:pPr>
            <w:r>
              <w:t xml:space="preserve">Микроскоп цифровой </w:t>
            </w:r>
            <w:proofErr w:type="spellStart"/>
            <w:r>
              <w:rPr>
                <w:lang w:val="en-US"/>
              </w:rPr>
              <w:t>Levenguk</w:t>
            </w:r>
            <w:proofErr w:type="spellEnd"/>
            <w:r w:rsidRPr="003226FB">
              <w:t xml:space="preserve"> </w:t>
            </w:r>
            <w:r>
              <w:rPr>
                <w:lang w:val="en-US"/>
              </w:rPr>
              <w:t>D</w:t>
            </w:r>
            <w:r w:rsidRPr="003226FB">
              <w:t>2</w:t>
            </w:r>
            <w:r>
              <w:rPr>
                <w:lang w:val="en-US"/>
              </w:rPr>
              <w:t>L</w:t>
            </w:r>
            <w:r w:rsidRPr="003226FB">
              <w:t xml:space="preserve"> </w:t>
            </w:r>
            <w:r>
              <w:rPr>
                <w:lang w:val="en-US"/>
              </w:rPr>
              <w:t>NG</w:t>
            </w:r>
          </w:p>
        </w:tc>
        <w:tc>
          <w:tcPr>
            <w:tcW w:w="1417" w:type="dxa"/>
          </w:tcPr>
          <w:p w:rsidR="003226FB" w:rsidRPr="003226FB" w:rsidRDefault="003226FB" w:rsidP="00AC7624">
            <w:pPr>
              <w:jc w:val="center"/>
              <w:textAlignment w:val="baseline"/>
              <w:rPr>
                <w:lang w:val="en-US"/>
              </w:rPr>
            </w:pPr>
            <w:r>
              <w:rPr>
                <w:lang w:val="en-US"/>
              </w:rPr>
              <w:t>6</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Pr="003226FB" w:rsidRDefault="003226FB" w:rsidP="00AC7624">
            <w:pPr>
              <w:textAlignment w:val="baseline"/>
              <w:rPr>
                <w:lang w:val="en-US"/>
              </w:rPr>
            </w:pPr>
            <w:r>
              <w:t>Микроскоп цифровой</w:t>
            </w:r>
            <w:r>
              <w:rPr>
                <w:lang w:val="en-US"/>
              </w:rPr>
              <w:t xml:space="preserve"> Digital </w:t>
            </w:r>
            <w:proofErr w:type="spellStart"/>
            <w:r>
              <w:rPr>
                <w:lang w:val="en-US"/>
              </w:rPr>
              <w:t>Blu</w:t>
            </w:r>
            <w:proofErr w:type="spellEnd"/>
          </w:p>
        </w:tc>
        <w:tc>
          <w:tcPr>
            <w:tcW w:w="1417" w:type="dxa"/>
          </w:tcPr>
          <w:p w:rsidR="003226FB" w:rsidRPr="003226FB" w:rsidRDefault="003226FB" w:rsidP="00AC7624">
            <w:pPr>
              <w:jc w:val="center"/>
              <w:textAlignment w:val="baseline"/>
              <w:rPr>
                <w:lang w:val="en-US"/>
              </w:rPr>
            </w:pPr>
            <w:r>
              <w:rPr>
                <w:lang w:val="en-US"/>
              </w:rPr>
              <w:t>6</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Default="00B81EA0" w:rsidP="00AC7624">
            <w:pPr>
              <w:textAlignment w:val="baseline"/>
            </w:pPr>
            <w:proofErr w:type="gramStart"/>
            <w:r>
              <w:t>Портативный</w:t>
            </w:r>
            <w:proofErr w:type="gramEnd"/>
            <w:r>
              <w:t xml:space="preserve"> ПТК в составе:</w:t>
            </w:r>
          </w:p>
          <w:p w:rsidR="00B81EA0" w:rsidRPr="00B81EA0" w:rsidRDefault="00B81EA0" w:rsidP="00AC7624">
            <w:pPr>
              <w:textAlignment w:val="baseline"/>
            </w:pPr>
            <w:r>
              <w:t xml:space="preserve">ППТК преподавателя – 1шт, ППТК ученика – 6 штук, тележка–сейф с системой подзарядки – 1 </w:t>
            </w:r>
            <w:proofErr w:type="spellStart"/>
            <w:proofErr w:type="gramStart"/>
            <w:r>
              <w:t>шт</w:t>
            </w:r>
            <w:proofErr w:type="spellEnd"/>
            <w:proofErr w:type="gramEnd"/>
          </w:p>
        </w:tc>
        <w:tc>
          <w:tcPr>
            <w:tcW w:w="1417" w:type="dxa"/>
          </w:tcPr>
          <w:p w:rsidR="003226FB" w:rsidRPr="00043CD1" w:rsidRDefault="00B81EA0"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Default="00B81EA0" w:rsidP="00AC7624">
            <w:pPr>
              <w:textAlignment w:val="baseline"/>
            </w:pPr>
            <w:r>
              <w:t>Прибор для изучения газовых законов</w:t>
            </w:r>
          </w:p>
        </w:tc>
        <w:tc>
          <w:tcPr>
            <w:tcW w:w="1417" w:type="dxa"/>
          </w:tcPr>
          <w:p w:rsidR="003226FB" w:rsidRPr="00043CD1" w:rsidRDefault="00B81EA0"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Default="00B81EA0" w:rsidP="00AC7624">
            <w:pPr>
              <w:textAlignment w:val="baseline"/>
            </w:pPr>
            <w:proofErr w:type="gramStart"/>
            <w:r>
              <w:t>ПО Живая физика</w:t>
            </w:r>
            <w:proofErr w:type="gramEnd"/>
          </w:p>
        </w:tc>
        <w:tc>
          <w:tcPr>
            <w:tcW w:w="1417" w:type="dxa"/>
          </w:tcPr>
          <w:p w:rsidR="003226FB" w:rsidRPr="00043CD1" w:rsidRDefault="00B81EA0" w:rsidP="00AC7624">
            <w:pPr>
              <w:jc w:val="center"/>
              <w:textAlignment w:val="baseline"/>
            </w:pPr>
            <w:r>
              <w:t>1</w:t>
            </w:r>
          </w:p>
        </w:tc>
        <w:tc>
          <w:tcPr>
            <w:tcW w:w="1493" w:type="dxa"/>
          </w:tcPr>
          <w:p w:rsidR="003226FB" w:rsidRPr="00043CD1" w:rsidRDefault="003226FB" w:rsidP="00AC7624">
            <w:pPr>
              <w:textAlignment w:val="baseline"/>
            </w:pPr>
          </w:p>
        </w:tc>
      </w:tr>
      <w:tr w:rsidR="003226FB" w:rsidRPr="00043CD1" w:rsidTr="00F549DE">
        <w:tc>
          <w:tcPr>
            <w:tcW w:w="800" w:type="dxa"/>
          </w:tcPr>
          <w:p w:rsidR="003226FB" w:rsidRPr="00043CD1" w:rsidRDefault="003226FB"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3226FB" w:rsidRDefault="00B81EA0" w:rsidP="00AC7624">
            <w:pPr>
              <w:textAlignment w:val="baseline"/>
            </w:pPr>
            <w:r>
              <w:t>Регистратор данных</w:t>
            </w:r>
          </w:p>
        </w:tc>
        <w:tc>
          <w:tcPr>
            <w:tcW w:w="1417" w:type="dxa"/>
          </w:tcPr>
          <w:p w:rsidR="003226FB" w:rsidRPr="00043CD1" w:rsidRDefault="00B81EA0" w:rsidP="00AC7624">
            <w:pPr>
              <w:jc w:val="center"/>
              <w:textAlignment w:val="baseline"/>
            </w:pPr>
            <w:r>
              <w:t>6</w:t>
            </w:r>
          </w:p>
        </w:tc>
        <w:tc>
          <w:tcPr>
            <w:tcW w:w="1493" w:type="dxa"/>
          </w:tcPr>
          <w:p w:rsidR="003226FB" w:rsidRPr="00043CD1" w:rsidRDefault="003226FB"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rPr>
                <w:sz w:val="24"/>
                <w:szCs w:val="24"/>
              </w:rPr>
              <w:t>Счетчик капель</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Стол–кафедра</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Неорганическая химия. Электрохимия. Виртуальные лаборатории по химии</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Комплект лабораторного оборудования демонстрационный по физике</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Биология. Микрофотографии (цифровая база изображения)</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 xml:space="preserve">Проектор </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 xml:space="preserve">Экран </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r w:rsidR="00B81EA0" w:rsidRPr="00043CD1" w:rsidTr="00F549DE">
        <w:tc>
          <w:tcPr>
            <w:tcW w:w="800" w:type="dxa"/>
          </w:tcPr>
          <w:p w:rsidR="00B81EA0" w:rsidRPr="00043CD1" w:rsidRDefault="00B81EA0" w:rsidP="00AC7624">
            <w:pPr>
              <w:pStyle w:val="a6"/>
              <w:numPr>
                <w:ilvl w:val="0"/>
                <w:numId w:val="29"/>
              </w:numPr>
              <w:spacing w:after="0" w:line="240" w:lineRule="auto"/>
              <w:ind w:left="357" w:firstLine="0"/>
              <w:textAlignment w:val="baseline"/>
              <w:rPr>
                <w:rFonts w:ascii="Times New Roman" w:hAnsi="Times New Roman" w:cs="Times New Roman"/>
                <w:sz w:val="24"/>
                <w:szCs w:val="24"/>
              </w:rPr>
            </w:pPr>
          </w:p>
        </w:tc>
        <w:tc>
          <w:tcPr>
            <w:tcW w:w="6396" w:type="dxa"/>
          </w:tcPr>
          <w:p w:rsidR="00B81EA0" w:rsidRDefault="00B81EA0" w:rsidP="00AC7624">
            <w:pPr>
              <w:textAlignment w:val="baseline"/>
            </w:pPr>
            <w:r>
              <w:t>Персональный компьютер</w:t>
            </w:r>
          </w:p>
        </w:tc>
        <w:tc>
          <w:tcPr>
            <w:tcW w:w="1417" w:type="dxa"/>
          </w:tcPr>
          <w:p w:rsidR="00B81EA0" w:rsidRDefault="00B81EA0" w:rsidP="00AC7624">
            <w:pPr>
              <w:jc w:val="center"/>
              <w:textAlignment w:val="baseline"/>
            </w:pPr>
            <w:r>
              <w:t>1</w:t>
            </w:r>
          </w:p>
        </w:tc>
        <w:tc>
          <w:tcPr>
            <w:tcW w:w="1493" w:type="dxa"/>
          </w:tcPr>
          <w:p w:rsidR="00B81EA0" w:rsidRPr="00043CD1" w:rsidRDefault="00B81EA0" w:rsidP="00AC7624">
            <w:pPr>
              <w:textAlignment w:val="baseline"/>
            </w:pPr>
          </w:p>
        </w:tc>
      </w:tr>
    </w:tbl>
    <w:p w:rsidR="0067020A" w:rsidRDefault="0067020A" w:rsidP="00FD7C7C">
      <w:pPr>
        <w:shd w:val="clear" w:color="auto" w:fill="FFFFFF"/>
        <w:spacing w:line="360" w:lineRule="auto"/>
        <w:ind w:firstLine="709"/>
        <w:jc w:val="both"/>
        <w:textAlignment w:val="baseline"/>
        <w:rPr>
          <w:sz w:val="28"/>
          <w:szCs w:val="28"/>
        </w:rPr>
      </w:pPr>
      <w:r w:rsidRPr="0067020A">
        <w:rPr>
          <w:sz w:val="28"/>
          <w:szCs w:val="28"/>
        </w:rPr>
        <w:lastRenderedPageBreak/>
        <w:t>Для обучения детей-инвалидов в школу поставлено 5 комплектов оборудования для дистанционного обучения, два из которых находятся у детей дома.</w:t>
      </w:r>
    </w:p>
    <w:p w:rsidR="00043CD1" w:rsidRDefault="00F549DE" w:rsidP="00FD7C7C">
      <w:pPr>
        <w:shd w:val="clear" w:color="auto" w:fill="FFFFFF"/>
        <w:spacing w:line="360" w:lineRule="auto"/>
        <w:ind w:firstLine="709"/>
        <w:textAlignment w:val="baseline"/>
        <w:rPr>
          <w:sz w:val="28"/>
          <w:szCs w:val="28"/>
        </w:rPr>
      </w:pPr>
      <w:r>
        <w:rPr>
          <w:sz w:val="28"/>
          <w:szCs w:val="28"/>
        </w:rPr>
        <w:t xml:space="preserve">Таблица 3.9 – </w:t>
      </w:r>
      <w:r w:rsidR="00043CD1">
        <w:rPr>
          <w:sz w:val="28"/>
          <w:szCs w:val="28"/>
        </w:rPr>
        <w:t>Перечень оборудования</w:t>
      </w:r>
      <w:r w:rsidR="00677E07">
        <w:rPr>
          <w:sz w:val="28"/>
          <w:szCs w:val="28"/>
        </w:rPr>
        <w:t xml:space="preserve"> для детей–инвалидов</w:t>
      </w:r>
    </w:p>
    <w:tbl>
      <w:tblPr>
        <w:tblStyle w:val="a9"/>
        <w:tblW w:w="10227" w:type="dxa"/>
        <w:tblLook w:val="04A0" w:firstRow="1" w:lastRow="0" w:firstColumn="1" w:lastColumn="0" w:noHBand="0" w:noVBand="1"/>
      </w:tblPr>
      <w:tblGrid>
        <w:gridCol w:w="801"/>
        <w:gridCol w:w="5464"/>
        <w:gridCol w:w="1417"/>
        <w:gridCol w:w="2545"/>
      </w:tblGrid>
      <w:tr w:rsidR="00043CD1" w:rsidRPr="00043CD1" w:rsidTr="00E211A6">
        <w:tc>
          <w:tcPr>
            <w:tcW w:w="801" w:type="dxa"/>
          </w:tcPr>
          <w:p w:rsidR="00043CD1" w:rsidRPr="00043CD1" w:rsidRDefault="00043CD1"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5464" w:type="dxa"/>
          </w:tcPr>
          <w:p w:rsidR="00043CD1" w:rsidRPr="00043CD1" w:rsidRDefault="00043CD1" w:rsidP="00AC7624">
            <w:pPr>
              <w:jc w:val="center"/>
              <w:textAlignment w:val="baseline"/>
              <w:rPr>
                <w:sz w:val="24"/>
                <w:szCs w:val="24"/>
              </w:rPr>
            </w:pPr>
            <w:r>
              <w:rPr>
                <w:sz w:val="24"/>
                <w:szCs w:val="24"/>
              </w:rPr>
              <w:t>Наименование оборудования</w:t>
            </w:r>
          </w:p>
        </w:tc>
        <w:tc>
          <w:tcPr>
            <w:tcW w:w="1417" w:type="dxa"/>
          </w:tcPr>
          <w:p w:rsidR="00043CD1" w:rsidRPr="00043CD1" w:rsidRDefault="00043CD1" w:rsidP="00AC7624">
            <w:pPr>
              <w:textAlignment w:val="baseline"/>
              <w:rPr>
                <w:sz w:val="24"/>
                <w:szCs w:val="24"/>
              </w:rPr>
            </w:pPr>
            <w:r>
              <w:rPr>
                <w:sz w:val="24"/>
                <w:szCs w:val="24"/>
              </w:rPr>
              <w:t xml:space="preserve">Количество </w:t>
            </w:r>
          </w:p>
        </w:tc>
        <w:tc>
          <w:tcPr>
            <w:tcW w:w="2545" w:type="dxa"/>
          </w:tcPr>
          <w:p w:rsidR="00043CD1" w:rsidRPr="00043CD1" w:rsidRDefault="00043CD1" w:rsidP="00AC7624">
            <w:pPr>
              <w:textAlignment w:val="baseline"/>
              <w:rPr>
                <w:sz w:val="24"/>
                <w:szCs w:val="24"/>
              </w:rPr>
            </w:pPr>
            <w:r>
              <w:rPr>
                <w:sz w:val="24"/>
                <w:szCs w:val="24"/>
              </w:rPr>
              <w:t xml:space="preserve">Примечание </w:t>
            </w:r>
          </w:p>
        </w:tc>
      </w:tr>
      <w:tr w:rsidR="00043CD1" w:rsidRPr="00043CD1" w:rsidTr="00E211A6">
        <w:tc>
          <w:tcPr>
            <w:tcW w:w="801" w:type="dxa"/>
          </w:tcPr>
          <w:p w:rsidR="00043CD1" w:rsidRPr="00043CD1" w:rsidRDefault="00043CD1" w:rsidP="00AC7624">
            <w:pPr>
              <w:pStyle w:val="a6"/>
              <w:numPr>
                <w:ilvl w:val="0"/>
                <w:numId w:val="26"/>
              </w:numPr>
              <w:spacing w:after="0" w:line="240" w:lineRule="auto"/>
              <w:ind w:firstLine="0"/>
              <w:textAlignment w:val="baseline"/>
              <w:rPr>
                <w:rFonts w:ascii="Times New Roman" w:hAnsi="Times New Roman" w:cs="Times New Roman"/>
                <w:sz w:val="24"/>
                <w:szCs w:val="24"/>
              </w:rPr>
            </w:pPr>
          </w:p>
        </w:tc>
        <w:tc>
          <w:tcPr>
            <w:tcW w:w="5464" w:type="dxa"/>
          </w:tcPr>
          <w:p w:rsidR="00043CD1" w:rsidRDefault="00B81EA0" w:rsidP="00AC7624">
            <w:pPr>
              <w:textAlignment w:val="baseline"/>
            </w:pPr>
            <w:r>
              <w:t xml:space="preserve">Базовое рабочее место обучающегося, </w:t>
            </w:r>
            <w:proofErr w:type="gramStart"/>
            <w:r>
              <w:t>ограничения</w:t>
            </w:r>
            <w:proofErr w:type="gramEnd"/>
            <w:r>
              <w:t xml:space="preserve"> здоровья которого позволяют использовать стандартные инструменты клавиатурного ввода, управления и зрительного восприятия с экрана</w:t>
            </w:r>
          </w:p>
        </w:tc>
        <w:tc>
          <w:tcPr>
            <w:tcW w:w="1417" w:type="dxa"/>
          </w:tcPr>
          <w:p w:rsidR="00043CD1" w:rsidRPr="00043CD1" w:rsidRDefault="00B81EA0" w:rsidP="00AC7624">
            <w:pPr>
              <w:jc w:val="center"/>
              <w:textAlignment w:val="baseline"/>
            </w:pPr>
            <w:r>
              <w:t>1</w:t>
            </w:r>
          </w:p>
        </w:tc>
        <w:tc>
          <w:tcPr>
            <w:tcW w:w="2545" w:type="dxa"/>
          </w:tcPr>
          <w:p w:rsidR="00043CD1" w:rsidRPr="00043CD1" w:rsidRDefault="00E211A6" w:rsidP="00AC7624">
            <w:pPr>
              <w:textAlignment w:val="baseline"/>
            </w:pPr>
            <w:r>
              <w:t>Королева Алиса</w:t>
            </w:r>
          </w:p>
        </w:tc>
      </w:tr>
      <w:tr w:rsidR="00043CD1" w:rsidRPr="00043CD1" w:rsidTr="00E211A6">
        <w:tc>
          <w:tcPr>
            <w:tcW w:w="801" w:type="dxa"/>
          </w:tcPr>
          <w:p w:rsidR="00043CD1" w:rsidRPr="00043CD1" w:rsidRDefault="00043CD1" w:rsidP="00AC7624">
            <w:pPr>
              <w:pStyle w:val="a6"/>
              <w:numPr>
                <w:ilvl w:val="0"/>
                <w:numId w:val="26"/>
              </w:numPr>
              <w:spacing w:after="0" w:line="240" w:lineRule="auto"/>
              <w:ind w:left="357" w:firstLine="0"/>
              <w:textAlignment w:val="baseline"/>
              <w:rPr>
                <w:rFonts w:ascii="Times New Roman" w:hAnsi="Times New Roman" w:cs="Times New Roman"/>
                <w:sz w:val="24"/>
                <w:szCs w:val="24"/>
              </w:rPr>
            </w:pPr>
          </w:p>
        </w:tc>
        <w:tc>
          <w:tcPr>
            <w:tcW w:w="5464" w:type="dxa"/>
          </w:tcPr>
          <w:p w:rsidR="00043CD1" w:rsidRPr="00043CD1" w:rsidRDefault="00E211A6" w:rsidP="00AC7624">
            <w:pPr>
              <w:textAlignment w:val="baseline"/>
              <w:rPr>
                <w:sz w:val="24"/>
                <w:szCs w:val="24"/>
              </w:rPr>
            </w:pPr>
            <w:r>
              <w:t xml:space="preserve">Базовое рабочее место обучающегося, </w:t>
            </w:r>
            <w:proofErr w:type="gramStart"/>
            <w:r>
              <w:t>ограничения</w:t>
            </w:r>
            <w:proofErr w:type="gramEnd"/>
            <w:r>
              <w:t xml:space="preserve"> здоровья которого позволяют использовать стандартные инструменты клавиатурного ввода, управления и зрительного восприятия с экрана</w:t>
            </w:r>
          </w:p>
        </w:tc>
        <w:tc>
          <w:tcPr>
            <w:tcW w:w="1417" w:type="dxa"/>
          </w:tcPr>
          <w:p w:rsidR="00043CD1" w:rsidRPr="00043CD1" w:rsidRDefault="00E211A6" w:rsidP="00AC7624">
            <w:pPr>
              <w:jc w:val="center"/>
              <w:textAlignment w:val="baseline"/>
              <w:rPr>
                <w:sz w:val="24"/>
                <w:szCs w:val="24"/>
              </w:rPr>
            </w:pPr>
            <w:r>
              <w:rPr>
                <w:sz w:val="24"/>
                <w:szCs w:val="24"/>
              </w:rPr>
              <w:t>1</w:t>
            </w:r>
          </w:p>
        </w:tc>
        <w:tc>
          <w:tcPr>
            <w:tcW w:w="2545" w:type="dxa"/>
          </w:tcPr>
          <w:p w:rsidR="00043CD1" w:rsidRPr="00043CD1" w:rsidRDefault="00E211A6" w:rsidP="00AC7624">
            <w:pPr>
              <w:textAlignment w:val="baseline"/>
              <w:rPr>
                <w:sz w:val="24"/>
                <w:szCs w:val="24"/>
              </w:rPr>
            </w:pPr>
            <w:r>
              <w:rPr>
                <w:sz w:val="24"/>
                <w:szCs w:val="24"/>
              </w:rPr>
              <w:t>Романова Александра</w:t>
            </w:r>
          </w:p>
        </w:tc>
      </w:tr>
      <w:tr w:rsidR="00043CD1" w:rsidRPr="00043CD1" w:rsidTr="00E211A6">
        <w:tc>
          <w:tcPr>
            <w:tcW w:w="801" w:type="dxa"/>
          </w:tcPr>
          <w:p w:rsidR="00043CD1" w:rsidRPr="00043CD1" w:rsidRDefault="00043CD1" w:rsidP="00AC7624">
            <w:pPr>
              <w:pStyle w:val="a6"/>
              <w:numPr>
                <w:ilvl w:val="0"/>
                <w:numId w:val="26"/>
              </w:numPr>
              <w:spacing w:after="0" w:line="240" w:lineRule="auto"/>
              <w:ind w:left="357" w:firstLine="0"/>
              <w:textAlignment w:val="baseline"/>
              <w:rPr>
                <w:rFonts w:ascii="Times New Roman" w:hAnsi="Times New Roman" w:cs="Times New Roman"/>
                <w:sz w:val="24"/>
                <w:szCs w:val="24"/>
              </w:rPr>
            </w:pPr>
          </w:p>
        </w:tc>
        <w:tc>
          <w:tcPr>
            <w:tcW w:w="5464" w:type="dxa"/>
          </w:tcPr>
          <w:p w:rsidR="00043CD1" w:rsidRPr="00043CD1" w:rsidRDefault="00E211A6" w:rsidP="00AC7624">
            <w:pPr>
              <w:textAlignment w:val="baseline"/>
              <w:rPr>
                <w:sz w:val="24"/>
                <w:szCs w:val="24"/>
              </w:rPr>
            </w:pPr>
            <w:r>
              <w:rPr>
                <w:sz w:val="24"/>
                <w:szCs w:val="24"/>
              </w:rPr>
              <w:t>Базовое место педагогического работника</w:t>
            </w:r>
          </w:p>
        </w:tc>
        <w:tc>
          <w:tcPr>
            <w:tcW w:w="1417" w:type="dxa"/>
          </w:tcPr>
          <w:p w:rsidR="00043CD1" w:rsidRPr="00043CD1" w:rsidRDefault="00E211A6" w:rsidP="00AC7624">
            <w:pPr>
              <w:jc w:val="center"/>
              <w:textAlignment w:val="baseline"/>
              <w:rPr>
                <w:sz w:val="24"/>
                <w:szCs w:val="24"/>
              </w:rPr>
            </w:pPr>
            <w:r>
              <w:rPr>
                <w:sz w:val="24"/>
                <w:szCs w:val="24"/>
              </w:rPr>
              <w:t>1</w:t>
            </w:r>
          </w:p>
        </w:tc>
        <w:tc>
          <w:tcPr>
            <w:tcW w:w="2545" w:type="dxa"/>
          </w:tcPr>
          <w:p w:rsidR="00043CD1" w:rsidRPr="00043CD1" w:rsidRDefault="00E211A6" w:rsidP="00AC7624">
            <w:pPr>
              <w:textAlignment w:val="baseline"/>
              <w:rPr>
                <w:sz w:val="24"/>
                <w:szCs w:val="24"/>
              </w:rPr>
            </w:pPr>
            <w:r>
              <w:rPr>
                <w:sz w:val="24"/>
                <w:szCs w:val="24"/>
              </w:rPr>
              <w:t>Кабинет №31</w:t>
            </w:r>
          </w:p>
        </w:tc>
      </w:tr>
      <w:tr w:rsidR="00E211A6" w:rsidRPr="00043CD1" w:rsidTr="00E211A6">
        <w:tc>
          <w:tcPr>
            <w:tcW w:w="801" w:type="dxa"/>
          </w:tcPr>
          <w:p w:rsidR="00E211A6" w:rsidRPr="00043CD1" w:rsidRDefault="00E211A6" w:rsidP="00AC7624">
            <w:pPr>
              <w:pStyle w:val="a6"/>
              <w:numPr>
                <w:ilvl w:val="0"/>
                <w:numId w:val="26"/>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rPr>
                <w:sz w:val="24"/>
                <w:szCs w:val="24"/>
              </w:rPr>
            </w:pPr>
            <w:r>
              <w:rPr>
                <w:sz w:val="24"/>
                <w:szCs w:val="24"/>
              </w:rPr>
              <w:t>Базовое место педагогического работника</w:t>
            </w:r>
          </w:p>
        </w:tc>
        <w:tc>
          <w:tcPr>
            <w:tcW w:w="1417" w:type="dxa"/>
          </w:tcPr>
          <w:p w:rsidR="00E211A6" w:rsidRPr="00043CD1" w:rsidRDefault="00E211A6" w:rsidP="00AC7624">
            <w:pPr>
              <w:jc w:val="center"/>
              <w:textAlignment w:val="baseline"/>
              <w:rPr>
                <w:sz w:val="24"/>
                <w:szCs w:val="24"/>
              </w:rPr>
            </w:pPr>
            <w:r>
              <w:rPr>
                <w:sz w:val="24"/>
                <w:szCs w:val="24"/>
              </w:rPr>
              <w:t>1</w:t>
            </w:r>
          </w:p>
        </w:tc>
        <w:tc>
          <w:tcPr>
            <w:tcW w:w="2545" w:type="dxa"/>
          </w:tcPr>
          <w:p w:rsidR="00E211A6" w:rsidRPr="00043CD1" w:rsidRDefault="00E211A6" w:rsidP="00AC7624">
            <w:pPr>
              <w:textAlignment w:val="baseline"/>
              <w:rPr>
                <w:sz w:val="24"/>
                <w:szCs w:val="24"/>
              </w:rPr>
            </w:pPr>
            <w:r>
              <w:rPr>
                <w:sz w:val="24"/>
                <w:szCs w:val="24"/>
              </w:rPr>
              <w:t>Кабинет №50</w:t>
            </w:r>
          </w:p>
        </w:tc>
      </w:tr>
      <w:tr w:rsidR="00E211A6" w:rsidRPr="00043CD1" w:rsidTr="00E211A6">
        <w:tc>
          <w:tcPr>
            <w:tcW w:w="801" w:type="dxa"/>
          </w:tcPr>
          <w:p w:rsidR="00E211A6" w:rsidRPr="00043CD1" w:rsidRDefault="00E211A6" w:rsidP="00AC7624">
            <w:pPr>
              <w:pStyle w:val="a6"/>
              <w:numPr>
                <w:ilvl w:val="0"/>
                <w:numId w:val="26"/>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rPr>
                <w:sz w:val="24"/>
                <w:szCs w:val="24"/>
              </w:rPr>
            </w:pPr>
            <w:r>
              <w:rPr>
                <w:sz w:val="24"/>
                <w:szCs w:val="24"/>
              </w:rPr>
              <w:t>Базовое место педагогического работника</w:t>
            </w:r>
          </w:p>
        </w:tc>
        <w:tc>
          <w:tcPr>
            <w:tcW w:w="1417" w:type="dxa"/>
          </w:tcPr>
          <w:p w:rsidR="00E211A6" w:rsidRPr="00043CD1" w:rsidRDefault="00E211A6" w:rsidP="00AC7624">
            <w:pPr>
              <w:jc w:val="center"/>
              <w:textAlignment w:val="baseline"/>
              <w:rPr>
                <w:sz w:val="24"/>
                <w:szCs w:val="24"/>
              </w:rPr>
            </w:pPr>
            <w:r>
              <w:rPr>
                <w:sz w:val="24"/>
                <w:szCs w:val="24"/>
              </w:rPr>
              <w:t>1</w:t>
            </w:r>
          </w:p>
        </w:tc>
        <w:tc>
          <w:tcPr>
            <w:tcW w:w="2545" w:type="dxa"/>
          </w:tcPr>
          <w:p w:rsidR="00E211A6" w:rsidRPr="00043CD1" w:rsidRDefault="00E211A6" w:rsidP="00AC7624">
            <w:pPr>
              <w:textAlignment w:val="baseline"/>
              <w:rPr>
                <w:sz w:val="24"/>
                <w:szCs w:val="24"/>
              </w:rPr>
            </w:pPr>
            <w:r>
              <w:rPr>
                <w:sz w:val="24"/>
                <w:szCs w:val="24"/>
              </w:rPr>
              <w:t>Кабинет №49</w:t>
            </w:r>
          </w:p>
        </w:tc>
      </w:tr>
    </w:tbl>
    <w:p w:rsidR="00043CD1" w:rsidRPr="0067020A" w:rsidRDefault="00043CD1" w:rsidP="00FD7C7C">
      <w:pPr>
        <w:shd w:val="clear" w:color="auto" w:fill="FFFFFF"/>
        <w:spacing w:line="360" w:lineRule="auto"/>
        <w:ind w:firstLine="709"/>
        <w:jc w:val="both"/>
        <w:textAlignment w:val="baseline"/>
        <w:rPr>
          <w:sz w:val="28"/>
          <w:szCs w:val="28"/>
        </w:rPr>
      </w:pPr>
    </w:p>
    <w:p w:rsidR="00E211A6" w:rsidRDefault="00E211A6" w:rsidP="00FD7C7C">
      <w:pPr>
        <w:shd w:val="clear" w:color="auto" w:fill="FFFFFF"/>
        <w:spacing w:line="360" w:lineRule="auto"/>
        <w:ind w:firstLine="709"/>
        <w:jc w:val="both"/>
        <w:textAlignment w:val="baseline"/>
        <w:rPr>
          <w:sz w:val="28"/>
          <w:szCs w:val="28"/>
        </w:rPr>
      </w:pPr>
      <w:r>
        <w:rPr>
          <w:sz w:val="28"/>
          <w:szCs w:val="28"/>
        </w:rPr>
        <w:t>На базе кабинета №8 создан методический кабинет начальной школы, в котором находится учебно-методический комплекс для  реализации ФГОС НОО.</w:t>
      </w:r>
    </w:p>
    <w:p w:rsidR="00E211A6" w:rsidRDefault="00F549DE" w:rsidP="00FD7C7C">
      <w:pPr>
        <w:shd w:val="clear" w:color="auto" w:fill="FFFFFF"/>
        <w:spacing w:line="360" w:lineRule="auto"/>
        <w:ind w:firstLine="709"/>
        <w:textAlignment w:val="baseline"/>
        <w:rPr>
          <w:sz w:val="28"/>
          <w:szCs w:val="28"/>
        </w:rPr>
      </w:pPr>
      <w:r>
        <w:rPr>
          <w:sz w:val="28"/>
          <w:szCs w:val="28"/>
        </w:rPr>
        <w:t xml:space="preserve">Таблица 3.10 – </w:t>
      </w:r>
      <w:r w:rsidR="00E211A6">
        <w:rPr>
          <w:sz w:val="28"/>
          <w:szCs w:val="28"/>
        </w:rPr>
        <w:t xml:space="preserve">Перечень оборудования </w:t>
      </w:r>
      <w:r w:rsidR="008F30FA">
        <w:rPr>
          <w:sz w:val="28"/>
          <w:szCs w:val="28"/>
        </w:rPr>
        <w:t>для начальной школы</w:t>
      </w:r>
    </w:p>
    <w:tbl>
      <w:tblPr>
        <w:tblStyle w:val="a9"/>
        <w:tblW w:w="10227" w:type="dxa"/>
        <w:tblLook w:val="04A0" w:firstRow="1" w:lastRow="0" w:firstColumn="1" w:lastColumn="0" w:noHBand="0" w:noVBand="1"/>
      </w:tblPr>
      <w:tblGrid>
        <w:gridCol w:w="801"/>
        <w:gridCol w:w="5464"/>
        <w:gridCol w:w="1417"/>
        <w:gridCol w:w="2545"/>
      </w:tblGrid>
      <w:tr w:rsidR="00E211A6" w:rsidRPr="00043CD1" w:rsidTr="0060332F">
        <w:tc>
          <w:tcPr>
            <w:tcW w:w="801" w:type="dxa"/>
          </w:tcPr>
          <w:p w:rsidR="00E211A6" w:rsidRPr="00043CD1" w:rsidRDefault="00E211A6"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5464" w:type="dxa"/>
          </w:tcPr>
          <w:p w:rsidR="00E211A6" w:rsidRPr="00043CD1" w:rsidRDefault="00E211A6" w:rsidP="00AC7624">
            <w:pPr>
              <w:jc w:val="center"/>
              <w:textAlignment w:val="baseline"/>
              <w:rPr>
                <w:sz w:val="24"/>
                <w:szCs w:val="24"/>
              </w:rPr>
            </w:pPr>
            <w:r>
              <w:rPr>
                <w:sz w:val="24"/>
                <w:szCs w:val="24"/>
              </w:rPr>
              <w:t>Наименование оборудования</w:t>
            </w:r>
          </w:p>
        </w:tc>
        <w:tc>
          <w:tcPr>
            <w:tcW w:w="1417" w:type="dxa"/>
          </w:tcPr>
          <w:p w:rsidR="00E211A6" w:rsidRPr="00043CD1" w:rsidRDefault="00E211A6" w:rsidP="00AC7624">
            <w:pPr>
              <w:textAlignment w:val="baseline"/>
              <w:rPr>
                <w:sz w:val="24"/>
                <w:szCs w:val="24"/>
              </w:rPr>
            </w:pPr>
            <w:r>
              <w:rPr>
                <w:sz w:val="24"/>
                <w:szCs w:val="24"/>
              </w:rPr>
              <w:t xml:space="preserve">Количество </w:t>
            </w:r>
          </w:p>
        </w:tc>
        <w:tc>
          <w:tcPr>
            <w:tcW w:w="2545" w:type="dxa"/>
          </w:tcPr>
          <w:p w:rsidR="00E211A6" w:rsidRPr="00043CD1" w:rsidRDefault="00E211A6" w:rsidP="00AC7624">
            <w:pPr>
              <w:textAlignment w:val="baseline"/>
              <w:rPr>
                <w:sz w:val="24"/>
                <w:szCs w:val="24"/>
              </w:rPr>
            </w:pPr>
            <w:r>
              <w:rPr>
                <w:sz w:val="24"/>
                <w:szCs w:val="24"/>
              </w:rPr>
              <w:t xml:space="preserve">Примечание </w:t>
            </w:r>
          </w:p>
        </w:tc>
      </w:tr>
      <w:tr w:rsidR="00E211A6" w:rsidRPr="00043CD1" w:rsidTr="0060332F">
        <w:tc>
          <w:tcPr>
            <w:tcW w:w="801" w:type="dxa"/>
          </w:tcPr>
          <w:p w:rsidR="00E211A6" w:rsidRPr="00043CD1" w:rsidRDefault="00E211A6" w:rsidP="00AC7624">
            <w:pPr>
              <w:pStyle w:val="a6"/>
              <w:numPr>
                <w:ilvl w:val="0"/>
                <w:numId w:val="30"/>
              </w:numPr>
              <w:spacing w:after="0" w:line="240" w:lineRule="auto"/>
              <w:ind w:firstLine="0"/>
              <w:textAlignment w:val="baseline"/>
              <w:rPr>
                <w:rFonts w:ascii="Times New Roman" w:hAnsi="Times New Roman" w:cs="Times New Roman"/>
                <w:sz w:val="24"/>
                <w:szCs w:val="24"/>
              </w:rPr>
            </w:pPr>
          </w:p>
        </w:tc>
        <w:tc>
          <w:tcPr>
            <w:tcW w:w="5464" w:type="dxa"/>
          </w:tcPr>
          <w:p w:rsidR="00E211A6" w:rsidRPr="00E211A6" w:rsidRDefault="00E211A6" w:rsidP="00AC7624">
            <w:pPr>
              <w:textAlignment w:val="baseline"/>
              <w:rPr>
                <w:lang w:val="en-US"/>
              </w:rPr>
            </w:pPr>
            <w:r>
              <w:t xml:space="preserve">Глобус интерактивный обучающий </w:t>
            </w:r>
            <w:proofErr w:type="spellStart"/>
            <w:r>
              <w:rPr>
                <w:lang w:val="en-US"/>
              </w:rPr>
              <w:t>Intelliglobe</w:t>
            </w:r>
            <w:proofErr w:type="spellEnd"/>
          </w:p>
        </w:tc>
        <w:tc>
          <w:tcPr>
            <w:tcW w:w="1417" w:type="dxa"/>
          </w:tcPr>
          <w:p w:rsidR="00E211A6" w:rsidRPr="00E211A6" w:rsidRDefault="00E211A6" w:rsidP="00AC7624">
            <w:pPr>
              <w:jc w:val="center"/>
              <w:textAlignment w:val="baseline"/>
            </w:pPr>
            <w:r>
              <w:rPr>
                <w:lang w:val="en-US"/>
              </w:rPr>
              <w:t>1</w:t>
            </w:r>
          </w:p>
        </w:tc>
        <w:tc>
          <w:tcPr>
            <w:tcW w:w="2545" w:type="dxa"/>
          </w:tcPr>
          <w:p w:rsidR="00E211A6" w:rsidRPr="00043CD1" w:rsidRDefault="00E211A6" w:rsidP="00AC7624">
            <w:pPr>
              <w:textAlignment w:val="baseline"/>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rPr>
                <w:sz w:val="24"/>
                <w:szCs w:val="24"/>
              </w:rPr>
            </w:pPr>
            <w:r>
              <w:rPr>
                <w:sz w:val="24"/>
                <w:szCs w:val="24"/>
              </w:rPr>
              <w:t xml:space="preserve">Интерактивный аппаратно-программный комплекс </w:t>
            </w:r>
            <w:r>
              <w:rPr>
                <w:lang w:val="en-US"/>
              </w:rPr>
              <w:t>SMART</w:t>
            </w:r>
            <w:r w:rsidRPr="000B449B">
              <w:t xml:space="preserve"> </w:t>
            </w:r>
            <w:r>
              <w:rPr>
                <w:lang w:val="en-US"/>
              </w:rPr>
              <w:t>Board</w:t>
            </w:r>
            <w:r w:rsidRPr="000B449B">
              <w:t xml:space="preserve"> 480</w:t>
            </w:r>
            <w:r>
              <w:rPr>
                <w:lang w:val="en-US"/>
              </w:rPr>
              <w:t>iv</w:t>
            </w:r>
          </w:p>
        </w:tc>
        <w:tc>
          <w:tcPr>
            <w:tcW w:w="1417" w:type="dxa"/>
          </w:tcPr>
          <w:p w:rsidR="00E211A6" w:rsidRPr="00043CD1" w:rsidRDefault="00E211A6" w:rsidP="00AC7624">
            <w:pPr>
              <w:jc w:val="center"/>
              <w:textAlignment w:val="baseline"/>
              <w:rPr>
                <w:sz w:val="24"/>
                <w:szCs w:val="24"/>
              </w:rPr>
            </w:pPr>
            <w:r>
              <w:rPr>
                <w:sz w:val="24"/>
                <w:szCs w:val="24"/>
              </w:rPr>
              <w:t>1</w:t>
            </w:r>
          </w:p>
        </w:tc>
        <w:tc>
          <w:tcPr>
            <w:tcW w:w="2545" w:type="dxa"/>
          </w:tcPr>
          <w:p w:rsidR="00E211A6" w:rsidRPr="00043CD1" w:rsidRDefault="00E211A6" w:rsidP="00AC7624">
            <w:pPr>
              <w:textAlignment w:val="baseline"/>
              <w:rPr>
                <w:sz w:val="24"/>
                <w:szCs w:val="24"/>
              </w:rPr>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rPr>
                <w:sz w:val="24"/>
                <w:szCs w:val="24"/>
              </w:rPr>
            </w:pPr>
            <w:r>
              <w:rPr>
                <w:sz w:val="24"/>
                <w:szCs w:val="24"/>
              </w:rPr>
              <w:t>Комплект для практических работ «Наблюдение за погодой»</w:t>
            </w:r>
          </w:p>
        </w:tc>
        <w:tc>
          <w:tcPr>
            <w:tcW w:w="1417" w:type="dxa"/>
          </w:tcPr>
          <w:p w:rsidR="00E211A6" w:rsidRPr="00043CD1" w:rsidRDefault="00DE5BC1" w:rsidP="00AC7624">
            <w:pPr>
              <w:jc w:val="center"/>
              <w:textAlignment w:val="baseline"/>
              <w:rPr>
                <w:sz w:val="24"/>
                <w:szCs w:val="24"/>
              </w:rPr>
            </w:pPr>
            <w:r>
              <w:rPr>
                <w:sz w:val="24"/>
                <w:szCs w:val="24"/>
              </w:rPr>
              <w:t>1</w:t>
            </w:r>
          </w:p>
        </w:tc>
        <w:tc>
          <w:tcPr>
            <w:tcW w:w="2545" w:type="dxa"/>
          </w:tcPr>
          <w:p w:rsidR="00E211A6" w:rsidRPr="00043CD1" w:rsidRDefault="00E211A6" w:rsidP="00AC7624">
            <w:pPr>
              <w:textAlignment w:val="baseline"/>
              <w:rPr>
                <w:sz w:val="24"/>
                <w:szCs w:val="24"/>
              </w:rPr>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rPr>
                <w:sz w:val="24"/>
                <w:szCs w:val="24"/>
              </w:rPr>
            </w:pPr>
            <w:r>
              <w:rPr>
                <w:sz w:val="24"/>
                <w:szCs w:val="24"/>
              </w:rPr>
              <w:t>Комплект лабораторного оборудования для проведения работ по весовым измерениям</w:t>
            </w:r>
          </w:p>
        </w:tc>
        <w:tc>
          <w:tcPr>
            <w:tcW w:w="1417" w:type="dxa"/>
          </w:tcPr>
          <w:p w:rsidR="00E211A6" w:rsidRPr="00043CD1" w:rsidRDefault="00E211A6" w:rsidP="00AC7624">
            <w:pPr>
              <w:jc w:val="center"/>
              <w:textAlignment w:val="baseline"/>
              <w:rPr>
                <w:sz w:val="24"/>
                <w:szCs w:val="24"/>
              </w:rPr>
            </w:pPr>
            <w:r>
              <w:rPr>
                <w:sz w:val="24"/>
                <w:szCs w:val="24"/>
              </w:rPr>
              <w:t>1</w:t>
            </w:r>
          </w:p>
        </w:tc>
        <w:tc>
          <w:tcPr>
            <w:tcW w:w="2545" w:type="dxa"/>
          </w:tcPr>
          <w:p w:rsidR="00E211A6" w:rsidRPr="00043CD1" w:rsidRDefault="00E211A6" w:rsidP="00AC7624">
            <w:pPr>
              <w:textAlignment w:val="baseline"/>
              <w:rPr>
                <w:sz w:val="24"/>
                <w:szCs w:val="24"/>
              </w:rPr>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rPr>
                <w:sz w:val="24"/>
                <w:szCs w:val="24"/>
              </w:rPr>
            </w:pPr>
            <w:r>
              <w:rPr>
                <w:sz w:val="24"/>
                <w:szCs w:val="24"/>
              </w:rPr>
              <w:t>Комплект таблиц «Основные правила и понятия 1–4 класс»</w:t>
            </w:r>
          </w:p>
        </w:tc>
        <w:tc>
          <w:tcPr>
            <w:tcW w:w="1417" w:type="dxa"/>
          </w:tcPr>
          <w:p w:rsidR="00E211A6" w:rsidRPr="00043CD1" w:rsidRDefault="00E211A6" w:rsidP="00AC7624">
            <w:pPr>
              <w:jc w:val="center"/>
              <w:textAlignment w:val="baseline"/>
              <w:rPr>
                <w:sz w:val="24"/>
                <w:szCs w:val="24"/>
              </w:rPr>
            </w:pPr>
            <w:r>
              <w:rPr>
                <w:sz w:val="24"/>
                <w:szCs w:val="24"/>
              </w:rPr>
              <w:t>1</w:t>
            </w:r>
          </w:p>
        </w:tc>
        <w:tc>
          <w:tcPr>
            <w:tcW w:w="2545" w:type="dxa"/>
          </w:tcPr>
          <w:p w:rsidR="00E211A6" w:rsidRPr="00043CD1" w:rsidRDefault="00E211A6" w:rsidP="00AC7624">
            <w:pPr>
              <w:textAlignment w:val="baseline"/>
              <w:rPr>
                <w:sz w:val="24"/>
                <w:szCs w:val="24"/>
              </w:rPr>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E211A6" w:rsidP="00AC7624">
            <w:pPr>
              <w:textAlignment w:val="baseline"/>
            </w:pPr>
            <w:r>
              <w:t>Конструктор «Первые конструкции»</w:t>
            </w:r>
          </w:p>
        </w:tc>
        <w:tc>
          <w:tcPr>
            <w:tcW w:w="1417" w:type="dxa"/>
          </w:tcPr>
          <w:p w:rsidR="00E211A6" w:rsidRPr="00043CD1" w:rsidRDefault="004A29CD" w:rsidP="00AC7624">
            <w:pPr>
              <w:jc w:val="center"/>
              <w:textAlignment w:val="baseline"/>
            </w:pPr>
            <w:r>
              <w:t>1</w:t>
            </w:r>
          </w:p>
        </w:tc>
        <w:tc>
          <w:tcPr>
            <w:tcW w:w="2545" w:type="dxa"/>
          </w:tcPr>
          <w:p w:rsidR="00E211A6" w:rsidRPr="00043CD1" w:rsidRDefault="00E211A6" w:rsidP="00AC7624">
            <w:pPr>
              <w:textAlignment w:val="baseline"/>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4A29CD" w:rsidP="00AC7624">
            <w:pPr>
              <w:textAlignment w:val="baseline"/>
            </w:pPr>
            <w:r>
              <w:t>Конструктор «Первые механизмы»</w:t>
            </w:r>
          </w:p>
        </w:tc>
        <w:tc>
          <w:tcPr>
            <w:tcW w:w="1417" w:type="dxa"/>
          </w:tcPr>
          <w:p w:rsidR="00E211A6" w:rsidRPr="00043CD1" w:rsidRDefault="004A29CD" w:rsidP="00AC7624">
            <w:pPr>
              <w:jc w:val="center"/>
              <w:textAlignment w:val="baseline"/>
            </w:pPr>
            <w:r>
              <w:t>1</w:t>
            </w:r>
          </w:p>
        </w:tc>
        <w:tc>
          <w:tcPr>
            <w:tcW w:w="2545" w:type="dxa"/>
          </w:tcPr>
          <w:p w:rsidR="00E211A6" w:rsidRPr="00043CD1" w:rsidRDefault="00E211A6" w:rsidP="00AC7624">
            <w:pPr>
              <w:textAlignment w:val="baseline"/>
            </w:pPr>
          </w:p>
        </w:tc>
      </w:tr>
      <w:tr w:rsidR="00E211A6" w:rsidRPr="00043CD1" w:rsidTr="0060332F">
        <w:tc>
          <w:tcPr>
            <w:tcW w:w="801" w:type="dxa"/>
          </w:tcPr>
          <w:p w:rsidR="00E211A6" w:rsidRPr="00043CD1" w:rsidRDefault="00E211A6"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E211A6" w:rsidRPr="00043CD1" w:rsidRDefault="004A29CD" w:rsidP="00AC7624">
            <w:pPr>
              <w:textAlignment w:val="baseline"/>
            </w:pPr>
            <w:r>
              <w:t>Магнитная доска «Числовая прямая»</w:t>
            </w:r>
          </w:p>
        </w:tc>
        <w:tc>
          <w:tcPr>
            <w:tcW w:w="1417" w:type="dxa"/>
          </w:tcPr>
          <w:p w:rsidR="00E211A6" w:rsidRPr="00043CD1" w:rsidRDefault="004A29CD" w:rsidP="00AC7624">
            <w:pPr>
              <w:jc w:val="center"/>
              <w:textAlignment w:val="baseline"/>
            </w:pPr>
            <w:r>
              <w:t>1</w:t>
            </w:r>
          </w:p>
        </w:tc>
        <w:tc>
          <w:tcPr>
            <w:tcW w:w="2545" w:type="dxa"/>
          </w:tcPr>
          <w:p w:rsidR="00E211A6" w:rsidRPr="00043CD1" w:rsidRDefault="00E211A6"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D55A30">
              <w:t>Магнитн</w:t>
            </w:r>
            <w:r>
              <w:t>ый</w:t>
            </w:r>
            <w:r w:rsidRPr="00D55A30">
              <w:t xml:space="preserve"> </w:t>
            </w:r>
            <w:r>
              <w:t>плакат</w:t>
            </w:r>
            <w:r w:rsidRPr="00D55A30">
              <w:t xml:space="preserve"> «</w:t>
            </w:r>
            <w:r>
              <w:t>Гарри и Салли: выходной день</w:t>
            </w:r>
            <w:r w:rsidRPr="00D55A30">
              <w:t>»</w:t>
            </w:r>
            <w:r>
              <w:t xml:space="preserve"> (англ. и нем.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331316">
              <w:t>Магнитный плакат «Гарри и Салли: выходной день» (англ. и нем</w:t>
            </w:r>
            <w:r>
              <w:t>.</w:t>
            </w:r>
            <w:r w:rsidRPr="00331316">
              <w:t xml:space="preserve">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331316">
              <w:t xml:space="preserve">Магнитный плакат «Гарри и Салли: </w:t>
            </w:r>
            <w:r>
              <w:t>Идем за покупками</w:t>
            </w:r>
            <w:r w:rsidRPr="00331316">
              <w:t xml:space="preserve">» (англ. и </w:t>
            </w:r>
            <w:proofErr w:type="gramStart"/>
            <w:r w:rsidRPr="00331316">
              <w:t>нем</w:t>
            </w:r>
            <w:proofErr w:type="gramEnd"/>
            <w:r>
              <w:t>.</w:t>
            </w:r>
            <w:r w:rsidRPr="00331316">
              <w:t xml:space="preserve">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331316">
              <w:t xml:space="preserve">Магнитный плакат «Гарри и Салли: </w:t>
            </w:r>
            <w:r>
              <w:t>Классная комната</w:t>
            </w:r>
            <w:r w:rsidRPr="00331316">
              <w:t xml:space="preserve">» (англ. и </w:t>
            </w:r>
            <w:proofErr w:type="gramStart"/>
            <w:r w:rsidRPr="00331316">
              <w:t>нем</w:t>
            </w:r>
            <w:proofErr w:type="gramEnd"/>
            <w:r>
              <w:t>.</w:t>
            </w:r>
            <w:r w:rsidRPr="00331316">
              <w:t xml:space="preserve">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331316">
              <w:t xml:space="preserve">Магнитный плакат «Гарри и Салли: </w:t>
            </w:r>
            <w:r>
              <w:t>Классная комната</w:t>
            </w:r>
            <w:r w:rsidRPr="00331316">
              <w:t xml:space="preserve">» (англ. и </w:t>
            </w:r>
            <w:proofErr w:type="gramStart"/>
            <w:r w:rsidRPr="00331316">
              <w:t>нем</w:t>
            </w:r>
            <w:proofErr w:type="gramEnd"/>
            <w:r>
              <w:t>.</w:t>
            </w:r>
            <w:r w:rsidRPr="00331316">
              <w:t xml:space="preserve">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331316">
              <w:t xml:space="preserve">Магнитный плакат «Гарри и Салли: </w:t>
            </w:r>
            <w:r>
              <w:t>Наш новый дом</w:t>
            </w:r>
            <w:r w:rsidRPr="00331316">
              <w:t xml:space="preserve">» (англ. и </w:t>
            </w:r>
            <w:proofErr w:type="gramStart"/>
            <w:r w:rsidRPr="00331316">
              <w:t>нем</w:t>
            </w:r>
            <w:proofErr w:type="gramEnd"/>
            <w:r>
              <w:t>.</w:t>
            </w:r>
            <w:r w:rsidRPr="00331316">
              <w:t xml:space="preserve">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Pr="00D55A30" w:rsidRDefault="004A29CD" w:rsidP="00AC7624">
            <w:r w:rsidRPr="00331316">
              <w:t xml:space="preserve">Магнитный плакат «Гарри и Салли: </w:t>
            </w:r>
            <w:r>
              <w:t>Одежда</w:t>
            </w:r>
            <w:r w:rsidRPr="00331316">
              <w:t xml:space="preserve">» (англ. и </w:t>
            </w:r>
            <w:proofErr w:type="gramStart"/>
            <w:r w:rsidRPr="00331316">
              <w:t>нем</w:t>
            </w:r>
            <w:proofErr w:type="gramEnd"/>
            <w:r>
              <w:t>.</w:t>
            </w:r>
            <w:r w:rsidRPr="00331316">
              <w:t xml:space="preserve">  язык)</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Pr="00D55A30" w:rsidRDefault="004A29CD" w:rsidP="00AC7624">
            <w:r>
              <w:t>Магнитный плакат «Математические кораблики»</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Pr="00D55A30" w:rsidRDefault="004A29CD" w:rsidP="00AC7624">
            <w:r>
              <w:t>Магнитный плакат «Природное сообщество водоема»</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Pr="00D55A30" w:rsidRDefault="004A29CD" w:rsidP="00AC7624">
            <w:r>
              <w:t>Магнитный плакат «Природное сообщество леса»</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Pr="00D55A30" w:rsidRDefault="004A29CD" w:rsidP="00AC7624">
            <w:r>
              <w:t>Магнитный плакат «Природное сообщество поля»</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Pr="00D55A30" w:rsidRDefault="004A29CD" w:rsidP="00AC7624">
            <w:r>
              <w:t>Магнитный плакат «Природное сообщество луга»</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t>Магнитный плакат «Сотенный квадрат»</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DE65A8">
              <w:t>Магнитный плакат «</w:t>
            </w:r>
            <w:r>
              <w:t>Таблица умножения»</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rsidRPr="00DE65A8">
              <w:t>Магнитный плакат «</w:t>
            </w:r>
            <w:r>
              <w:t>Тысяча»</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t>Многофункциональный игровой модуль для развития речи и конструирования</w:t>
            </w:r>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r w:rsidR="004A29CD" w:rsidRPr="00043CD1" w:rsidTr="0060332F">
        <w:tc>
          <w:tcPr>
            <w:tcW w:w="801" w:type="dxa"/>
          </w:tcPr>
          <w:p w:rsidR="004A29CD" w:rsidRPr="00043CD1" w:rsidRDefault="004A29CD" w:rsidP="00AC7624">
            <w:pPr>
              <w:pStyle w:val="a6"/>
              <w:numPr>
                <w:ilvl w:val="0"/>
                <w:numId w:val="30"/>
              </w:numPr>
              <w:spacing w:after="0" w:line="240" w:lineRule="auto"/>
              <w:ind w:left="357" w:firstLine="0"/>
              <w:textAlignment w:val="baseline"/>
              <w:rPr>
                <w:rFonts w:ascii="Times New Roman" w:hAnsi="Times New Roman" w:cs="Times New Roman"/>
                <w:sz w:val="24"/>
                <w:szCs w:val="24"/>
              </w:rPr>
            </w:pPr>
          </w:p>
        </w:tc>
        <w:tc>
          <w:tcPr>
            <w:tcW w:w="5464" w:type="dxa"/>
          </w:tcPr>
          <w:p w:rsidR="004A29CD" w:rsidRDefault="004A29CD" w:rsidP="00AC7624">
            <w:r>
              <w:t xml:space="preserve">Цифровая лаборатория </w:t>
            </w:r>
            <w:proofErr w:type="spellStart"/>
            <w:r>
              <w:t>Гломир</w:t>
            </w:r>
            <w:proofErr w:type="spellEnd"/>
          </w:p>
        </w:tc>
        <w:tc>
          <w:tcPr>
            <w:tcW w:w="1417" w:type="dxa"/>
          </w:tcPr>
          <w:p w:rsidR="004A29CD" w:rsidRPr="00043CD1" w:rsidRDefault="004A29CD" w:rsidP="00AC7624">
            <w:pPr>
              <w:jc w:val="center"/>
              <w:textAlignment w:val="baseline"/>
            </w:pPr>
            <w:r>
              <w:t>1</w:t>
            </w:r>
          </w:p>
        </w:tc>
        <w:tc>
          <w:tcPr>
            <w:tcW w:w="2545" w:type="dxa"/>
          </w:tcPr>
          <w:p w:rsidR="004A29CD" w:rsidRPr="00043CD1" w:rsidRDefault="004A29CD" w:rsidP="00AC7624">
            <w:pPr>
              <w:textAlignment w:val="baseline"/>
            </w:pPr>
          </w:p>
        </w:tc>
      </w:tr>
    </w:tbl>
    <w:p w:rsidR="00E211A6" w:rsidRPr="0067020A" w:rsidRDefault="00E211A6" w:rsidP="00FD7C7C">
      <w:pPr>
        <w:shd w:val="clear" w:color="auto" w:fill="FFFFFF"/>
        <w:spacing w:line="360" w:lineRule="auto"/>
        <w:ind w:firstLine="709"/>
        <w:jc w:val="both"/>
        <w:textAlignment w:val="baseline"/>
        <w:rPr>
          <w:sz w:val="28"/>
          <w:szCs w:val="28"/>
        </w:rPr>
      </w:pPr>
    </w:p>
    <w:p w:rsidR="008F30FA" w:rsidRDefault="008F30FA" w:rsidP="00FD7C7C">
      <w:pPr>
        <w:shd w:val="clear" w:color="auto" w:fill="FFFFFF"/>
        <w:spacing w:line="360" w:lineRule="auto"/>
        <w:ind w:firstLine="709"/>
        <w:jc w:val="both"/>
        <w:textAlignment w:val="baseline"/>
        <w:rPr>
          <w:sz w:val="28"/>
          <w:szCs w:val="28"/>
        </w:rPr>
      </w:pPr>
      <w:r>
        <w:rPr>
          <w:sz w:val="28"/>
          <w:szCs w:val="28"/>
        </w:rPr>
        <w:t>Для изучения иностранного языка приобретен лингафонный кабинет (</w:t>
      </w:r>
      <w:proofErr w:type="gramStart"/>
      <w:r>
        <w:rPr>
          <w:sz w:val="28"/>
          <w:szCs w:val="28"/>
        </w:rPr>
        <w:t>кабинете</w:t>
      </w:r>
      <w:proofErr w:type="gramEnd"/>
      <w:r>
        <w:rPr>
          <w:sz w:val="28"/>
          <w:szCs w:val="28"/>
        </w:rPr>
        <w:t xml:space="preserve"> №45), позволяющий использовать </w:t>
      </w:r>
      <w:r>
        <w:rPr>
          <w:sz w:val="28"/>
          <w:szCs w:val="28"/>
          <w:lang w:val="en-US"/>
        </w:rPr>
        <w:t>IT</w:t>
      </w:r>
      <w:r>
        <w:rPr>
          <w:sz w:val="28"/>
          <w:szCs w:val="28"/>
        </w:rPr>
        <w:t xml:space="preserve"> – технологии на уроках иностранного языка.</w:t>
      </w:r>
    </w:p>
    <w:p w:rsidR="008F30FA" w:rsidRDefault="00F549DE" w:rsidP="00FD7C7C">
      <w:pPr>
        <w:shd w:val="clear" w:color="auto" w:fill="FFFFFF"/>
        <w:spacing w:line="360" w:lineRule="auto"/>
        <w:ind w:firstLine="709"/>
        <w:textAlignment w:val="baseline"/>
        <w:rPr>
          <w:sz w:val="28"/>
          <w:szCs w:val="28"/>
        </w:rPr>
      </w:pPr>
      <w:r>
        <w:rPr>
          <w:sz w:val="28"/>
          <w:szCs w:val="28"/>
        </w:rPr>
        <w:t xml:space="preserve">Таблица 3.11 – </w:t>
      </w:r>
      <w:r w:rsidR="008F30FA">
        <w:rPr>
          <w:sz w:val="28"/>
          <w:szCs w:val="28"/>
        </w:rPr>
        <w:t xml:space="preserve">Перечень оборудования </w:t>
      </w:r>
    </w:p>
    <w:tbl>
      <w:tblPr>
        <w:tblStyle w:val="a9"/>
        <w:tblW w:w="10227" w:type="dxa"/>
        <w:tblLook w:val="04A0" w:firstRow="1" w:lastRow="0" w:firstColumn="1" w:lastColumn="0" w:noHBand="0" w:noVBand="1"/>
      </w:tblPr>
      <w:tblGrid>
        <w:gridCol w:w="801"/>
        <w:gridCol w:w="5464"/>
        <w:gridCol w:w="1417"/>
        <w:gridCol w:w="2545"/>
      </w:tblGrid>
      <w:tr w:rsidR="008F30FA" w:rsidTr="008F30FA">
        <w:tc>
          <w:tcPr>
            <w:tcW w:w="801" w:type="dxa"/>
            <w:tcBorders>
              <w:top w:val="single" w:sz="4" w:space="0" w:color="auto"/>
              <w:left w:val="single" w:sz="4" w:space="0" w:color="auto"/>
              <w:bottom w:val="single" w:sz="4" w:space="0" w:color="auto"/>
              <w:right w:val="single" w:sz="4" w:space="0" w:color="auto"/>
            </w:tcBorders>
            <w:hideMark/>
          </w:tcPr>
          <w:p w:rsidR="008F30FA" w:rsidRDefault="008F30FA" w:rsidP="00AC7624">
            <w:pPr>
              <w:textAlignment w:val="baseline"/>
              <w:rPr>
                <w:sz w:val="24"/>
                <w:szCs w:val="24"/>
                <w:lang w:eastAsia="en-US"/>
              </w:rPr>
            </w:pPr>
            <w:r>
              <w:rPr>
                <w:lang w:eastAsia="en-US"/>
              </w:rPr>
              <w:t xml:space="preserve">№ </w:t>
            </w:r>
            <w:proofErr w:type="gramStart"/>
            <w:r>
              <w:rPr>
                <w:lang w:eastAsia="en-US"/>
              </w:rPr>
              <w:t>п</w:t>
            </w:r>
            <w:proofErr w:type="gramEnd"/>
            <w:r>
              <w:rPr>
                <w:lang w:eastAsia="en-US"/>
              </w:rPr>
              <w:t>/п</w:t>
            </w:r>
          </w:p>
        </w:tc>
        <w:tc>
          <w:tcPr>
            <w:tcW w:w="5464" w:type="dxa"/>
            <w:tcBorders>
              <w:top w:val="single" w:sz="4" w:space="0" w:color="auto"/>
              <w:left w:val="single" w:sz="4" w:space="0" w:color="auto"/>
              <w:bottom w:val="single" w:sz="4" w:space="0" w:color="auto"/>
              <w:right w:val="single" w:sz="4" w:space="0" w:color="auto"/>
            </w:tcBorders>
            <w:hideMark/>
          </w:tcPr>
          <w:p w:rsidR="008F30FA" w:rsidRDefault="008F30FA" w:rsidP="00AC7624">
            <w:pPr>
              <w:jc w:val="center"/>
              <w:textAlignment w:val="baseline"/>
              <w:rPr>
                <w:sz w:val="24"/>
                <w:szCs w:val="24"/>
                <w:lang w:eastAsia="en-US"/>
              </w:rPr>
            </w:pPr>
            <w:r>
              <w:rPr>
                <w:lang w:eastAsia="en-US"/>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8F30FA" w:rsidRDefault="008F30FA" w:rsidP="00AC7624">
            <w:pPr>
              <w:textAlignment w:val="baseline"/>
              <w:rPr>
                <w:sz w:val="24"/>
                <w:szCs w:val="24"/>
                <w:lang w:eastAsia="en-US"/>
              </w:rPr>
            </w:pPr>
            <w:r>
              <w:rPr>
                <w:lang w:eastAsia="en-US"/>
              </w:rPr>
              <w:t xml:space="preserve">Количество </w:t>
            </w:r>
          </w:p>
        </w:tc>
        <w:tc>
          <w:tcPr>
            <w:tcW w:w="2545" w:type="dxa"/>
            <w:tcBorders>
              <w:top w:val="single" w:sz="4" w:space="0" w:color="auto"/>
              <w:left w:val="single" w:sz="4" w:space="0" w:color="auto"/>
              <w:bottom w:val="single" w:sz="4" w:space="0" w:color="auto"/>
              <w:right w:val="single" w:sz="4" w:space="0" w:color="auto"/>
            </w:tcBorders>
            <w:hideMark/>
          </w:tcPr>
          <w:p w:rsidR="008F30FA" w:rsidRDefault="008F30FA" w:rsidP="00AC7624">
            <w:pPr>
              <w:textAlignment w:val="baseline"/>
              <w:rPr>
                <w:sz w:val="24"/>
                <w:szCs w:val="24"/>
                <w:lang w:eastAsia="en-US"/>
              </w:rPr>
            </w:pPr>
            <w:r>
              <w:rPr>
                <w:lang w:eastAsia="en-US"/>
              </w:rPr>
              <w:t xml:space="preserve">Примечание </w:t>
            </w:r>
          </w:p>
        </w:tc>
      </w:tr>
      <w:tr w:rsidR="008F30FA" w:rsidTr="008F30FA">
        <w:tc>
          <w:tcPr>
            <w:tcW w:w="801" w:type="dxa"/>
            <w:tcBorders>
              <w:top w:val="single" w:sz="4" w:space="0" w:color="auto"/>
              <w:left w:val="single" w:sz="4" w:space="0" w:color="auto"/>
              <w:bottom w:val="single" w:sz="4" w:space="0" w:color="auto"/>
              <w:right w:val="single" w:sz="4" w:space="0" w:color="auto"/>
            </w:tcBorders>
          </w:tcPr>
          <w:p w:rsidR="008F30FA" w:rsidRDefault="008F30FA" w:rsidP="00AC7624">
            <w:pPr>
              <w:pStyle w:val="a6"/>
              <w:numPr>
                <w:ilvl w:val="0"/>
                <w:numId w:val="32"/>
              </w:numPr>
              <w:spacing w:after="0" w:line="240" w:lineRule="auto"/>
              <w:ind w:left="357" w:firstLine="0"/>
              <w:textAlignment w:val="baseline"/>
              <w:rPr>
                <w:rFonts w:ascii="Times New Roman" w:hAnsi="Times New Roman" w:cs="Times New Roman"/>
                <w:sz w:val="24"/>
                <w:szCs w:val="24"/>
              </w:rPr>
            </w:pPr>
          </w:p>
        </w:tc>
        <w:tc>
          <w:tcPr>
            <w:tcW w:w="5464" w:type="dxa"/>
            <w:tcBorders>
              <w:top w:val="single" w:sz="4" w:space="0" w:color="auto"/>
              <w:left w:val="single" w:sz="4" w:space="0" w:color="auto"/>
              <w:bottom w:val="single" w:sz="4" w:space="0" w:color="auto"/>
              <w:right w:val="single" w:sz="4" w:space="0" w:color="auto"/>
            </w:tcBorders>
            <w:hideMark/>
          </w:tcPr>
          <w:p w:rsidR="008F30FA" w:rsidRDefault="008F30FA" w:rsidP="00AC7624">
            <w:pPr>
              <w:textAlignment w:val="baseline"/>
              <w:rPr>
                <w:sz w:val="24"/>
                <w:szCs w:val="24"/>
                <w:lang w:eastAsia="en-US"/>
              </w:rPr>
            </w:pPr>
            <w:r>
              <w:rPr>
                <w:lang w:eastAsia="en-US"/>
              </w:rPr>
              <w:t xml:space="preserve">Интерактивный аппаратно-программный комплекс </w:t>
            </w:r>
            <w:r>
              <w:rPr>
                <w:lang w:val="en-US" w:eastAsia="en-US"/>
              </w:rPr>
              <w:t>SMART</w:t>
            </w:r>
            <w:r w:rsidRPr="008F30FA">
              <w:rPr>
                <w:lang w:eastAsia="en-US"/>
              </w:rPr>
              <w:t xml:space="preserve"> </w:t>
            </w:r>
            <w:r>
              <w:rPr>
                <w:lang w:val="en-US" w:eastAsia="en-US"/>
              </w:rPr>
              <w:t>Board</w:t>
            </w:r>
            <w:r>
              <w:rPr>
                <w:lang w:eastAsia="en-US"/>
              </w:rPr>
              <w:t xml:space="preserve"> 480</w:t>
            </w:r>
            <w:r>
              <w:rPr>
                <w:lang w:val="en-US" w:eastAsia="en-US"/>
              </w:rPr>
              <w:t>iv</w:t>
            </w:r>
          </w:p>
        </w:tc>
        <w:tc>
          <w:tcPr>
            <w:tcW w:w="1417" w:type="dxa"/>
            <w:tcBorders>
              <w:top w:val="single" w:sz="4" w:space="0" w:color="auto"/>
              <w:left w:val="single" w:sz="4" w:space="0" w:color="auto"/>
              <w:bottom w:val="single" w:sz="4" w:space="0" w:color="auto"/>
              <w:right w:val="single" w:sz="4" w:space="0" w:color="auto"/>
            </w:tcBorders>
            <w:hideMark/>
          </w:tcPr>
          <w:p w:rsidR="008F30FA" w:rsidRDefault="008F30FA" w:rsidP="00AC7624">
            <w:pPr>
              <w:jc w:val="center"/>
              <w:textAlignment w:val="baseline"/>
              <w:rPr>
                <w:sz w:val="24"/>
                <w:szCs w:val="24"/>
                <w:lang w:eastAsia="en-US"/>
              </w:rPr>
            </w:pPr>
            <w:r>
              <w:rPr>
                <w:lang w:eastAsia="en-US"/>
              </w:rPr>
              <w:t>1</w:t>
            </w:r>
          </w:p>
        </w:tc>
        <w:tc>
          <w:tcPr>
            <w:tcW w:w="2545" w:type="dxa"/>
            <w:tcBorders>
              <w:top w:val="single" w:sz="4" w:space="0" w:color="auto"/>
              <w:left w:val="single" w:sz="4" w:space="0" w:color="auto"/>
              <w:bottom w:val="single" w:sz="4" w:space="0" w:color="auto"/>
              <w:right w:val="single" w:sz="4" w:space="0" w:color="auto"/>
            </w:tcBorders>
          </w:tcPr>
          <w:p w:rsidR="008F30FA" w:rsidRDefault="008F30FA" w:rsidP="00AC7624">
            <w:pPr>
              <w:textAlignment w:val="baseline"/>
              <w:rPr>
                <w:sz w:val="24"/>
                <w:szCs w:val="24"/>
                <w:lang w:eastAsia="en-US"/>
              </w:rPr>
            </w:pPr>
          </w:p>
        </w:tc>
      </w:tr>
      <w:tr w:rsidR="008F30FA" w:rsidTr="008F30FA">
        <w:tc>
          <w:tcPr>
            <w:tcW w:w="801" w:type="dxa"/>
            <w:tcBorders>
              <w:top w:val="single" w:sz="4" w:space="0" w:color="auto"/>
              <w:left w:val="single" w:sz="4" w:space="0" w:color="auto"/>
              <w:bottom w:val="single" w:sz="4" w:space="0" w:color="auto"/>
              <w:right w:val="single" w:sz="4" w:space="0" w:color="auto"/>
            </w:tcBorders>
          </w:tcPr>
          <w:p w:rsidR="008F30FA" w:rsidRDefault="008F30FA" w:rsidP="00AC7624">
            <w:pPr>
              <w:pStyle w:val="a6"/>
              <w:numPr>
                <w:ilvl w:val="0"/>
                <w:numId w:val="32"/>
              </w:numPr>
              <w:spacing w:after="0" w:line="240" w:lineRule="auto"/>
              <w:ind w:left="357" w:firstLine="0"/>
              <w:textAlignment w:val="baseline"/>
              <w:rPr>
                <w:rFonts w:ascii="Times New Roman" w:hAnsi="Times New Roman" w:cs="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8F30FA" w:rsidRDefault="008F30FA" w:rsidP="00AC7624">
            <w:pPr>
              <w:textAlignment w:val="baseline"/>
              <w:rPr>
                <w:sz w:val="24"/>
                <w:szCs w:val="24"/>
                <w:lang w:eastAsia="en-US"/>
              </w:rPr>
            </w:pPr>
            <w:r>
              <w:rPr>
                <w:sz w:val="24"/>
                <w:szCs w:val="24"/>
                <w:lang w:eastAsia="en-US"/>
              </w:rPr>
              <w:t>Универсальная платформа для перемещения, хранения и подзарядки портативных компьютеров НБ–6</w:t>
            </w:r>
          </w:p>
        </w:tc>
        <w:tc>
          <w:tcPr>
            <w:tcW w:w="1417" w:type="dxa"/>
            <w:tcBorders>
              <w:top w:val="single" w:sz="4" w:space="0" w:color="auto"/>
              <w:left w:val="single" w:sz="4" w:space="0" w:color="auto"/>
              <w:bottom w:val="single" w:sz="4" w:space="0" w:color="auto"/>
              <w:right w:val="single" w:sz="4" w:space="0" w:color="auto"/>
            </w:tcBorders>
          </w:tcPr>
          <w:p w:rsidR="008F30FA" w:rsidRPr="008F30FA" w:rsidRDefault="008F30FA" w:rsidP="00AC7624">
            <w:pPr>
              <w:jc w:val="center"/>
              <w:textAlignment w:val="baseline"/>
              <w:rPr>
                <w:sz w:val="24"/>
                <w:szCs w:val="24"/>
                <w:lang w:val="en-US" w:eastAsia="en-US"/>
              </w:rPr>
            </w:pPr>
            <w:r>
              <w:rPr>
                <w:sz w:val="24"/>
                <w:szCs w:val="24"/>
                <w:lang w:val="en-US" w:eastAsia="en-US"/>
              </w:rPr>
              <w:t>1</w:t>
            </w:r>
          </w:p>
        </w:tc>
        <w:tc>
          <w:tcPr>
            <w:tcW w:w="2545" w:type="dxa"/>
            <w:tcBorders>
              <w:top w:val="single" w:sz="4" w:space="0" w:color="auto"/>
              <w:left w:val="single" w:sz="4" w:space="0" w:color="auto"/>
              <w:bottom w:val="single" w:sz="4" w:space="0" w:color="auto"/>
              <w:right w:val="single" w:sz="4" w:space="0" w:color="auto"/>
            </w:tcBorders>
          </w:tcPr>
          <w:p w:rsidR="008F30FA" w:rsidRDefault="008F30FA" w:rsidP="00AC7624">
            <w:pPr>
              <w:textAlignment w:val="baseline"/>
              <w:rPr>
                <w:sz w:val="24"/>
                <w:szCs w:val="24"/>
                <w:lang w:eastAsia="en-US"/>
              </w:rPr>
            </w:pPr>
          </w:p>
        </w:tc>
      </w:tr>
      <w:tr w:rsidR="008F30FA" w:rsidTr="008F30FA">
        <w:tc>
          <w:tcPr>
            <w:tcW w:w="801" w:type="dxa"/>
            <w:tcBorders>
              <w:top w:val="single" w:sz="4" w:space="0" w:color="auto"/>
              <w:left w:val="single" w:sz="4" w:space="0" w:color="auto"/>
              <w:bottom w:val="single" w:sz="4" w:space="0" w:color="auto"/>
              <w:right w:val="single" w:sz="4" w:space="0" w:color="auto"/>
            </w:tcBorders>
          </w:tcPr>
          <w:p w:rsidR="008F30FA" w:rsidRDefault="008F30FA" w:rsidP="00AC7624">
            <w:pPr>
              <w:pStyle w:val="a6"/>
              <w:numPr>
                <w:ilvl w:val="0"/>
                <w:numId w:val="32"/>
              </w:numPr>
              <w:spacing w:after="0" w:line="240" w:lineRule="auto"/>
              <w:ind w:left="357" w:firstLine="0"/>
              <w:textAlignment w:val="baseline"/>
              <w:rPr>
                <w:rFonts w:ascii="Times New Roman" w:hAnsi="Times New Roman" w:cs="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8F30FA" w:rsidRPr="008F30FA" w:rsidRDefault="008F30FA" w:rsidP="00AC7624">
            <w:pPr>
              <w:textAlignment w:val="baseline"/>
              <w:rPr>
                <w:sz w:val="24"/>
                <w:szCs w:val="24"/>
                <w:lang w:val="en-US" w:eastAsia="en-US"/>
              </w:rPr>
            </w:pPr>
            <w:r>
              <w:rPr>
                <w:sz w:val="24"/>
                <w:szCs w:val="24"/>
                <w:lang w:eastAsia="en-US"/>
              </w:rPr>
              <w:t xml:space="preserve">Документ–камера </w:t>
            </w:r>
            <w:proofErr w:type="spellStart"/>
            <w:r>
              <w:rPr>
                <w:sz w:val="24"/>
                <w:szCs w:val="24"/>
                <w:lang w:val="en-US" w:eastAsia="en-US"/>
              </w:rPr>
              <w:t>MimioView</w:t>
            </w:r>
            <w:proofErr w:type="spellEnd"/>
          </w:p>
        </w:tc>
        <w:tc>
          <w:tcPr>
            <w:tcW w:w="1417" w:type="dxa"/>
            <w:tcBorders>
              <w:top w:val="single" w:sz="4" w:space="0" w:color="auto"/>
              <w:left w:val="single" w:sz="4" w:space="0" w:color="auto"/>
              <w:bottom w:val="single" w:sz="4" w:space="0" w:color="auto"/>
              <w:right w:val="single" w:sz="4" w:space="0" w:color="auto"/>
            </w:tcBorders>
          </w:tcPr>
          <w:p w:rsidR="008F30FA" w:rsidRPr="008F30FA" w:rsidRDefault="008F30FA" w:rsidP="00AC7624">
            <w:pPr>
              <w:jc w:val="center"/>
              <w:textAlignment w:val="baseline"/>
              <w:rPr>
                <w:sz w:val="24"/>
                <w:szCs w:val="24"/>
                <w:lang w:val="en-US" w:eastAsia="en-US"/>
              </w:rPr>
            </w:pPr>
            <w:r>
              <w:rPr>
                <w:sz w:val="24"/>
                <w:szCs w:val="24"/>
                <w:lang w:val="en-US" w:eastAsia="en-US"/>
              </w:rPr>
              <w:t>1</w:t>
            </w:r>
          </w:p>
        </w:tc>
        <w:tc>
          <w:tcPr>
            <w:tcW w:w="2545" w:type="dxa"/>
            <w:tcBorders>
              <w:top w:val="single" w:sz="4" w:space="0" w:color="auto"/>
              <w:left w:val="single" w:sz="4" w:space="0" w:color="auto"/>
              <w:bottom w:val="single" w:sz="4" w:space="0" w:color="auto"/>
              <w:right w:val="single" w:sz="4" w:space="0" w:color="auto"/>
            </w:tcBorders>
          </w:tcPr>
          <w:p w:rsidR="008F30FA" w:rsidRDefault="008F30FA" w:rsidP="00AC7624">
            <w:pPr>
              <w:textAlignment w:val="baseline"/>
              <w:rPr>
                <w:sz w:val="24"/>
                <w:szCs w:val="24"/>
                <w:lang w:eastAsia="en-US"/>
              </w:rPr>
            </w:pPr>
          </w:p>
        </w:tc>
      </w:tr>
      <w:tr w:rsidR="008F30FA" w:rsidTr="008F30FA">
        <w:tc>
          <w:tcPr>
            <w:tcW w:w="801" w:type="dxa"/>
            <w:tcBorders>
              <w:top w:val="single" w:sz="4" w:space="0" w:color="auto"/>
              <w:left w:val="single" w:sz="4" w:space="0" w:color="auto"/>
              <w:bottom w:val="single" w:sz="4" w:space="0" w:color="auto"/>
              <w:right w:val="single" w:sz="4" w:space="0" w:color="auto"/>
            </w:tcBorders>
          </w:tcPr>
          <w:p w:rsidR="008F30FA" w:rsidRDefault="008F30FA" w:rsidP="00AC7624">
            <w:pPr>
              <w:pStyle w:val="a6"/>
              <w:numPr>
                <w:ilvl w:val="0"/>
                <w:numId w:val="32"/>
              </w:numPr>
              <w:spacing w:after="0" w:line="240" w:lineRule="auto"/>
              <w:ind w:left="357" w:firstLine="0"/>
              <w:textAlignment w:val="baseline"/>
              <w:rPr>
                <w:rFonts w:ascii="Times New Roman" w:hAnsi="Times New Roman" w:cs="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8F30FA" w:rsidRPr="008F30FA" w:rsidRDefault="008F30FA" w:rsidP="00AC7624">
            <w:pPr>
              <w:jc w:val="both"/>
              <w:textAlignment w:val="baseline"/>
              <w:rPr>
                <w:sz w:val="24"/>
                <w:szCs w:val="24"/>
                <w:lang w:val="en-US" w:eastAsia="en-US"/>
              </w:rPr>
            </w:pPr>
            <w:r>
              <w:rPr>
                <w:sz w:val="24"/>
                <w:szCs w:val="24"/>
                <w:lang w:eastAsia="en-US"/>
              </w:rPr>
              <w:t xml:space="preserve">Ноутбук </w:t>
            </w:r>
            <w:r w:rsidR="00DE5BC1">
              <w:rPr>
                <w:sz w:val="24"/>
                <w:szCs w:val="24"/>
                <w:lang w:val="en-US" w:eastAsia="en-US"/>
              </w:rPr>
              <w:t>Lenovo</w:t>
            </w:r>
          </w:p>
        </w:tc>
        <w:tc>
          <w:tcPr>
            <w:tcW w:w="1417" w:type="dxa"/>
            <w:tcBorders>
              <w:top w:val="single" w:sz="4" w:space="0" w:color="auto"/>
              <w:left w:val="single" w:sz="4" w:space="0" w:color="auto"/>
              <w:bottom w:val="single" w:sz="4" w:space="0" w:color="auto"/>
              <w:right w:val="single" w:sz="4" w:space="0" w:color="auto"/>
            </w:tcBorders>
          </w:tcPr>
          <w:p w:rsidR="008F30FA" w:rsidRPr="008F30FA" w:rsidRDefault="008F30FA" w:rsidP="00AC7624">
            <w:pPr>
              <w:jc w:val="center"/>
              <w:textAlignment w:val="baseline"/>
              <w:rPr>
                <w:sz w:val="24"/>
                <w:szCs w:val="24"/>
                <w:lang w:val="en-US" w:eastAsia="en-US"/>
              </w:rPr>
            </w:pPr>
            <w:r>
              <w:rPr>
                <w:sz w:val="24"/>
                <w:szCs w:val="24"/>
                <w:lang w:val="en-US" w:eastAsia="en-US"/>
              </w:rPr>
              <w:t>11</w:t>
            </w:r>
          </w:p>
        </w:tc>
        <w:tc>
          <w:tcPr>
            <w:tcW w:w="2545" w:type="dxa"/>
            <w:tcBorders>
              <w:top w:val="single" w:sz="4" w:space="0" w:color="auto"/>
              <w:left w:val="single" w:sz="4" w:space="0" w:color="auto"/>
              <w:bottom w:val="single" w:sz="4" w:space="0" w:color="auto"/>
              <w:right w:val="single" w:sz="4" w:space="0" w:color="auto"/>
            </w:tcBorders>
          </w:tcPr>
          <w:p w:rsidR="008F30FA" w:rsidRDefault="008F30FA" w:rsidP="00AC7624">
            <w:pPr>
              <w:textAlignment w:val="baseline"/>
              <w:rPr>
                <w:sz w:val="24"/>
                <w:szCs w:val="24"/>
                <w:lang w:eastAsia="en-US"/>
              </w:rPr>
            </w:pPr>
          </w:p>
        </w:tc>
      </w:tr>
      <w:tr w:rsidR="008F30FA" w:rsidTr="008F30FA">
        <w:tc>
          <w:tcPr>
            <w:tcW w:w="801" w:type="dxa"/>
            <w:tcBorders>
              <w:top w:val="single" w:sz="4" w:space="0" w:color="auto"/>
              <w:left w:val="single" w:sz="4" w:space="0" w:color="auto"/>
              <w:bottom w:val="single" w:sz="4" w:space="0" w:color="auto"/>
              <w:right w:val="single" w:sz="4" w:space="0" w:color="auto"/>
            </w:tcBorders>
          </w:tcPr>
          <w:p w:rsidR="008F30FA" w:rsidRDefault="008F30FA" w:rsidP="00AC7624">
            <w:pPr>
              <w:pStyle w:val="a6"/>
              <w:numPr>
                <w:ilvl w:val="0"/>
                <w:numId w:val="32"/>
              </w:numPr>
              <w:spacing w:after="0" w:line="240" w:lineRule="auto"/>
              <w:ind w:left="357" w:firstLine="0"/>
              <w:textAlignment w:val="baseline"/>
              <w:rPr>
                <w:rFonts w:ascii="Times New Roman" w:hAnsi="Times New Roman" w:cs="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8F30FA" w:rsidRPr="005F3B02" w:rsidRDefault="005F3B02" w:rsidP="00AC7624">
            <w:pPr>
              <w:textAlignment w:val="baseline"/>
              <w:rPr>
                <w:sz w:val="24"/>
                <w:szCs w:val="24"/>
                <w:lang w:eastAsia="en-US"/>
              </w:rPr>
            </w:pPr>
            <w:r>
              <w:rPr>
                <w:sz w:val="24"/>
                <w:szCs w:val="24"/>
                <w:lang w:eastAsia="en-US"/>
              </w:rPr>
              <w:t xml:space="preserve">Видеорегистратор 8-х канальный </w:t>
            </w:r>
            <w:r>
              <w:rPr>
                <w:sz w:val="24"/>
                <w:szCs w:val="24"/>
                <w:lang w:val="en-US" w:eastAsia="en-US"/>
              </w:rPr>
              <w:t>J</w:t>
            </w:r>
            <w:r>
              <w:rPr>
                <w:sz w:val="24"/>
                <w:szCs w:val="24"/>
                <w:lang w:eastAsia="en-US"/>
              </w:rPr>
              <w:t>2000</w:t>
            </w:r>
          </w:p>
        </w:tc>
        <w:tc>
          <w:tcPr>
            <w:tcW w:w="1417" w:type="dxa"/>
            <w:tcBorders>
              <w:top w:val="single" w:sz="4" w:space="0" w:color="auto"/>
              <w:left w:val="single" w:sz="4" w:space="0" w:color="auto"/>
              <w:bottom w:val="single" w:sz="4" w:space="0" w:color="auto"/>
              <w:right w:val="single" w:sz="4" w:space="0" w:color="auto"/>
            </w:tcBorders>
          </w:tcPr>
          <w:p w:rsidR="008F30FA" w:rsidRDefault="005F3B02" w:rsidP="00AC7624">
            <w:pPr>
              <w:jc w:val="center"/>
              <w:textAlignment w:val="baseline"/>
              <w:rPr>
                <w:sz w:val="24"/>
                <w:szCs w:val="24"/>
                <w:lang w:eastAsia="en-US"/>
              </w:rPr>
            </w:pPr>
            <w:r>
              <w:rPr>
                <w:sz w:val="24"/>
                <w:szCs w:val="24"/>
                <w:lang w:eastAsia="en-US"/>
              </w:rPr>
              <w:t>1</w:t>
            </w:r>
          </w:p>
        </w:tc>
        <w:tc>
          <w:tcPr>
            <w:tcW w:w="2545" w:type="dxa"/>
            <w:tcBorders>
              <w:top w:val="single" w:sz="4" w:space="0" w:color="auto"/>
              <w:left w:val="single" w:sz="4" w:space="0" w:color="auto"/>
              <w:bottom w:val="single" w:sz="4" w:space="0" w:color="auto"/>
              <w:right w:val="single" w:sz="4" w:space="0" w:color="auto"/>
            </w:tcBorders>
          </w:tcPr>
          <w:p w:rsidR="008F30FA" w:rsidRDefault="008F30FA" w:rsidP="00AC7624">
            <w:pPr>
              <w:textAlignment w:val="baseline"/>
              <w:rPr>
                <w:sz w:val="24"/>
                <w:szCs w:val="24"/>
                <w:lang w:eastAsia="en-US"/>
              </w:rPr>
            </w:pPr>
          </w:p>
        </w:tc>
      </w:tr>
      <w:tr w:rsidR="008F30FA" w:rsidRPr="005F3B02" w:rsidTr="008F30FA">
        <w:tc>
          <w:tcPr>
            <w:tcW w:w="801" w:type="dxa"/>
            <w:tcBorders>
              <w:top w:val="single" w:sz="4" w:space="0" w:color="auto"/>
              <w:left w:val="single" w:sz="4" w:space="0" w:color="auto"/>
              <w:bottom w:val="single" w:sz="4" w:space="0" w:color="auto"/>
              <w:right w:val="single" w:sz="4" w:space="0" w:color="auto"/>
            </w:tcBorders>
          </w:tcPr>
          <w:p w:rsidR="008F30FA" w:rsidRDefault="008F30FA" w:rsidP="00AC7624">
            <w:pPr>
              <w:pStyle w:val="a6"/>
              <w:numPr>
                <w:ilvl w:val="0"/>
                <w:numId w:val="32"/>
              </w:numPr>
              <w:spacing w:after="0" w:line="240" w:lineRule="auto"/>
              <w:ind w:left="357" w:firstLine="0"/>
              <w:textAlignment w:val="baseline"/>
              <w:rPr>
                <w:rFonts w:ascii="Times New Roman" w:hAnsi="Times New Roman" w:cs="Times New Roman"/>
                <w:sz w:val="24"/>
                <w:szCs w:val="24"/>
              </w:rPr>
            </w:pPr>
          </w:p>
        </w:tc>
        <w:tc>
          <w:tcPr>
            <w:tcW w:w="5464" w:type="dxa"/>
            <w:tcBorders>
              <w:top w:val="single" w:sz="4" w:space="0" w:color="auto"/>
              <w:left w:val="single" w:sz="4" w:space="0" w:color="auto"/>
              <w:bottom w:val="single" w:sz="4" w:space="0" w:color="auto"/>
              <w:right w:val="single" w:sz="4" w:space="0" w:color="auto"/>
            </w:tcBorders>
          </w:tcPr>
          <w:p w:rsidR="008F30FA" w:rsidRPr="005F3B02" w:rsidRDefault="005F3B02" w:rsidP="00AC7624">
            <w:pPr>
              <w:textAlignment w:val="baseline"/>
              <w:rPr>
                <w:sz w:val="24"/>
                <w:szCs w:val="24"/>
                <w:lang w:val="en-US" w:eastAsia="en-US"/>
              </w:rPr>
            </w:pPr>
            <w:r>
              <w:rPr>
                <w:sz w:val="24"/>
                <w:szCs w:val="24"/>
                <w:lang w:eastAsia="en-US"/>
              </w:rPr>
              <w:t>МФУ</w:t>
            </w:r>
            <w:r w:rsidRPr="005F3B02">
              <w:rPr>
                <w:sz w:val="24"/>
                <w:szCs w:val="24"/>
                <w:lang w:val="en-US" w:eastAsia="en-US"/>
              </w:rPr>
              <w:t xml:space="preserve"> </w:t>
            </w:r>
            <w:r>
              <w:rPr>
                <w:sz w:val="24"/>
                <w:szCs w:val="24"/>
                <w:lang w:val="en-US" w:eastAsia="en-US"/>
              </w:rPr>
              <w:t xml:space="preserve">Canon </w:t>
            </w:r>
            <w:proofErr w:type="spellStart"/>
            <w:r>
              <w:rPr>
                <w:sz w:val="24"/>
                <w:szCs w:val="24"/>
                <w:lang w:val="en-US" w:eastAsia="en-US"/>
              </w:rPr>
              <w:t>i</w:t>
            </w:r>
            <w:proofErr w:type="spellEnd"/>
            <w:r>
              <w:rPr>
                <w:sz w:val="24"/>
                <w:szCs w:val="24"/>
                <w:lang w:val="en-US" w:eastAsia="en-US"/>
              </w:rPr>
              <w:t>-SENSYS MF</w:t>
            </w:r>
            <w:r w:rsidRPr="005F3B02">
              <w:rPr>
                <w:sz w:val="24"/>
                <w:szCs w:val="24"/>
                <w:lang w:val="en-US" w:eastAsia="en-US"/>
              </w:rPr>
              <w:t>3010</w:t>
            </w:r>
          </w:p>
        </w:tc>
        <w:tc>
          <w:tcPr>
            <w:tcW w:w="1417" w:type="dxa"/>
            <w:tcBorders>
              <w:top w:val="single" w:sz="4" w:space="0" w:color="auto"/>
              <w:left w:val="single" w:sz="4" w:space="0" w:color="auto"/>
              <w:bottom w:val="single" w:sz="4" w:space="0" w:color="auto"/>
              <w:right w:val="single" w:sz="4" w:space="0" w:color="auto"/>
            </w:tcBorders>
          </w:tcPr>
          <w:p w:rsidR="008F30FA" w:rsidRPr="005F3B02" w:rsidRDefault="005F3B02" w:rsidP="00AC7624">
            <w:pPr>
              <w:jc w:val="center"/>
              <w:textAlignment w:val="baseline"/>
              <w:rPr>
                <w:sz w:val="24"/>
                <w:szCs w:val="24"/>
                <w:lang w:eastAsia="en-US"/>
              </w:rPr>
            </w:pPr>
            <w:r>
              <w:rPr>
                <w:sz w:val="24"/>
                <w:szCs w:val="24"/>
                <w:lang w:eastAsia="en-US"/>
              </w:rPr>
              <w:t>1</w:t>
            </w:r>
          </w:p>
        </w:tc>
        <w:tc>
          <w:tcPr>
            <w:tcW w:w="2545" w:type="dxa"/>
            <w:tcBorders>
              <w:top w:val="single" w:sz="4" w:space="0" w:color="auto"/>
              <w:left w:val="single" w:sz="4" w:space="0" w:color="auto"/>
              <w:bottom w:val="single" w:sz="4" w:space="0" w:color="auto"/>
              <w:right w:val="single" w:sz="4" w:space="0" w:color="auto"/>
            </w:tcBorders>
          </w:tcPr>
          <w:p w:rsidR="008F30FA" w:rsidRPr="005F3B02" w:rsidRDefault="008F30FA" w:rsidP="00AC7624">
            <w:pPr>
              <w:textAlignment w:val="baseline"/>
              <w:rPr>
                <w:sz w:val="24"/>
                <w:szCs w:val="24"/>
                <w:lang w:val="en-US" w:eastAsia="en-US"/>
              </w:rPr>
            </w:pPr>
          </w:p>
        </w:tc>
      </w:tr>
    </w:tbl>
    <w:p w:rsidR="008F30FA" w:rsidRPr="005F3B02" w:rsidRDefault="008F30FA" w:rsidP="00FD7C7C">
      <w:pPr>
        <w:shd w:val="clear" w:color="auto" w:fill="FFFFFF"/>
        <w:spacing w:line="360" w:lineRule="auto"/>
        <w:ind w:firstLine="709"/>
        <w:jc w:val="both"/>
        <w:textAlignment w:val="baseline"/>
        <w:rPr>
          <w:sz w:val="28"/>
          <w:szCs w:val="28"/>
          <w:lang w:val="en-US"/>
        </w:rPr>
      </w:pPr>
    </w:p>
    <w:p w:rsidR="0067020A" w:rsidRDefault="0067020A" w:rsidP="00FD7C7C">
      <w:pPr>
        <w:shd w:val="clear" w:color="auto" w:fill="FFFFFF"/>
        <w:spacing w:line="360" w:lineRule="auto"/>
        <w:ind w:firstLine="709"/>
        <w:jc w:val="both"/>
        <w:textAlignment w:val="baseline"/>
        <w:rPr>
          <w:sz w:val="28"/>
          <w:szCs w:val="28"/>
        </w:rPr>
      </w:pPr>
      <w:r w:rsidRPr="0067020A">
        <w:rPr>
          <w:sz w:val="28"/>
          <w:szCs w:val="28"/>
        </w:rPr>
        <w:t>Для развития дополнительного образования спортивной направленности школа приобретает современные тренажеры и спортивный инвентарь, что привлекает обучающихся (особенно старшеклассников) к занятиям физкультурой и спортом.</w:t>
      </w:r>
    </w:p>
    <w:p w:rsidR="0028691C" w:rsidRDefault="0028691C" w:rsidP="00FD7C7C">
      <w:pPr>
        <w:shd w:val="clear" w:color="auto" w:fill="FFFFFF"/>
        <w:spacing w:line="360" w:lineRule="auto"/>
        <w:ind w:firstLine="709"/>
        <w:jc w:val="both"/>
        <w:textAlignment w:val="baseline"/>
        <w:rPr>
          <w:rFonts w:ascii="Georgia" w:hAnsi="Georgia"/>
          <w:sz w:val="21"/>
          <w:szCs w:val="21"/>
        </w:rPr>
      </w:pPr>
      <w:r w:rsidRPr="0067020A">
        <w:rPr>
          <w:sz w:val="28"/>
          <w:szCs w:val="28"/>
        </w:rPr>
        <w:t>В спортивном зале отремонтированы раздевалки для мальчиков и девочек, работают душевые и туалеты</w:t>
      </w:r>
      <w:r w:rsidRPr="0067020A">
        <w:rPr>
          <w:rFonts w:ascii="Georgia" w:hAnsi="Georgia"/>
          <w:sz w:val="21"/>
          <w:szCs w:val="21"/>
        </w:rPr>
        <w:t>.</w:t>
      </w:r>
    </w:p>
    <w:p w:rsidR="0028691C" w:rsidRDefault="0028691C" w:rsidP="00FD7C7C">
      <w:pPr>
        <w:shd w:val="clear" w:color="auto" w:fill="FFFFFF"/>
        <w:spacing w:line="360" w:lineRule="auto"/>
        <w:ind w:firstLine="709"/>
        <w:jc w:val="both"/>
        <w:textAlignment w:val="baseline"/>
        <w:rPr>
          <w:sz w:val="28"/>
          <w:szCs w:val="28"/>
        </w:rPr>
      </w:pPr>
      <w:r>
        <w:rPr>
          <w:sz w:val="28"/>
          <w:szCs w:val="28"/>
        </w:rPr>
        <w:t>В 2014 году отремонтирован большой спортивный зал и зал для спортивных игр.</w:t>
      </w:r>
    </w:p>
    <w:p w:rsidR="0095143D" w:rsidRDefault="0095143D">
      <w:pPr>
        <w:spacing w:after="200" w:line="276" w:lineRule="auto"/>
        <w:rPr>
          <w:sz w:val="28"/>
          <w:szCs w:val="28"/>
        </w:rPr>
      </w:pPr>
      <w:r>
        <w:rPr>
          <w:sz w:val="28"/>
          <w:szCs w:val="28"/>
        </w:rPr>
        <w:br w:type="page"/>
      </w:r>
    </w:p>
    <w:p w:rsidR="00237231" w:rsidRDefault="00F549DE" w:rsidP="00FD7C7C">
      <w:pPr>
        <w:shd w:val="clear" w:color="auto" w:fill="FFFFFF"/>
        <w:spacing w:line="360" w:lineRule="auto"/>
        <w:ind w:firstLine="709"/>
        <w:textAlignment w:val="baseline"/>
        <w:rPr>
          <w:sz w:val="28"/>
          <w:szCs w:val="28"/>
        </w:rPr>
      </w:pPr>
      <w:r>
        <w:rPr>
          <w:sz w:val="28"/>
          <w:szCs w:val="28"/>
        </w:rPr>
        <w:lastRenderedPageBreak/>
        <w:t xml:space="preserve">Таблица 3.12 – </w:t>
      </w:r>
      <w:r w:rsidR="00237231">
        <w:rPr>
          <w:sz w:val="28"/>
          <w:szCs w:val="28"/>
        </w:rPr>
        <w:t xml:space="preserve">Перечень оборудования </w:t>
      </w:r>
    </w:p>
    <w:tbl>
      <w:tblPr>
        <w:tblStyle w:val="a9"/>
        <w:tblW w:w="10227" w:type="dxa"/>
        <w:tblLook w:val="04A0" w:firstRow="1" w:lastRow="0" w:firstColumn="1" w:lastColumn="0" w:noHBand="0" w:noVBand="1"/>
      </w:tblPr>
      <w:tblGrid>
        <w:gridCol w:w="801"/>
        <w:gridCol w:w="5464"/>
        <w:gridCol w:w="1417"/>
        <w:gridCol w:w="2545"/>
      </w:tblGrid>
      <w:tr w:rsidR="00237231" w:rsidRPr="00043CD1" w:rsidTr="0060332F">
        <w:tc>
          <w:tcPr>
            <w:tcW w:w="801" w:type="dxa"/>
          </w:tcPr>
          <w:p w:rsidR="00237231" w:rsidRPr="00043CD1" w:rsidRDefault="00237231"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5464" w:type="dxa"/>
          </w:tcPr>
          <w:p w:rsidR="00237231" w:rsidRPr="00043CD1" w:rsidRDefault="00237231" w:rsidP="00AC7624">
            <w:pPr>
              <w:jc w:val="center"/>
              <w:textAlignment w:val="baseline"/>
              <w:rPr>
                <w:sz w:val="24"/>
                <w:szCs w:val="24"/>
              </w:rPr>
            </w:pPr>
            <w:r>
              <w:rPr>
                <w:sz w:val="24"/>
                <w:szCs w:val="24"/>
              </w:rPr>
              <w:t>Наименование оборудования</w:t>
            </w:r>
          </w:p>
        </w:tc>
        <w:tc>
          <w:tcPr>
            <w:tcW w:w="1417" w:type="dxa"/>
          </w:tcPr>
          <w:p w:rsidR="00237231" w:rsidRPr="00043CD1" w:rsidRDefault="00237231" w:rsidP="00AC7624">
            <w:pPr>
              <w:textAlignment w:val="baseline"/>
              <w:rPr>
                <w:sz w:val="24"/>
                <w:szCs w:val="24"/>
              </w:rPr>
            </w:pPr>
            <w:r>
              <w:rPr>
                <w:sz w:val="24"/>
                <w:szCs w:val="24"/>
              </w:rPr>
              <w:t xml:space="preserve">Количество </w:t>
            </w:r>
          </w:p>
        </w:tc>
        <w:tc>
          <w:tcPr>
            <w:tcW w:w="2545" w:type="dxa"/>
          </w:tcPr>
          <w:p w:rsidR="00237231" w:rsidRPr="00043CD1" w:rsidRDefault="00237231" w:rsidP="00AC7624">
            <w:pPr>
              <w:textAlignment w:val="baseline"/>
              <w:rPr>
                <w:sz w:val="24"/>
                <w:szCs w:val="24"/>
              </w:rPr>
            </w:pPr>
            <w:r>
              <w:rPr>
                <w:sz w:val="24"/>
                <w:szCs w:val="24"/>
              </w:rPr>
              <w:t xml:space="preserve">Примечание </w:t>
            </w:r>
          </w:p>
        </w:tc>
      </w:tr>
      <w:tr w:rsidR="00237231" w:rsidRPr="00043CD1" w:rsidTr="0060332F">
        <w:tc>
          <w:tcPr>
            <w:tcW w:w="801" w:type="dxa"/>
          </w:tcPr>
          <w:p w:rsidR="00237231" w:rsidRPr="00043CD1" w:rsidRDefault="00237231" w:rsidP="00AC7624">
            <w:pPr>
              <w:pStyle w:val="a6"/>
              <w:numPr>
                <w:ilvl w:val="0"/>
                <w:numId w:val="31"/>
              </w:numPr>
              <w:spacing w:after="0" w:line="240" w:lineRule="auto"/>
              <w:ind w:firstLine="0"/>
              <w:textAlignment w:val="baseline"/>
              <w:rPr>
                <w:rFonts w:ascii="Times New Roman" w:hAnsi="Times New Roman" w:cs="Times New Roman"/>
                <w:sz w:val="24"/>
                <w:szCs w:val="24"/>
              </w:rPr>
            </w:pPr>
          </w:p>
        </w:tc>
        <w:tc>
          <w:tcPr>
            <w:tcW w:w="5464" w:type="dxa"/>
          </w:tcPr>
          <w:p w:rsidR="00237231" w:rsidRPr="00237231" w:rsidRDefault="00237231" w:rsidP="00AC7624">
            <w:pPr>
              <w:textAlignment w:val="baseline"/>
            </w:pPr>
            <w:r>
              <w:t>Бревно гимнастическое напольное</w:t>
            </w:r>
          </w:p>
        </w:tc>
        <w:tc>
          <w:tcPr>
            <w:tcW w:w="1417" w:type="dxa"/>
          </w:tcPr>
          <w:p w:rsidR="00237231" w:rsidRPr="00E211A6" w:rsidRDefault="00237231" w:rsidP="00AC7624">
            <w:pPr>
              <w:jc w:val="center"/>
              <w:textAlignment w:val="baseline"/>
            </w:pPr>
            <w:r>
              <w:rPr>
                <w:lang w:val="en-US"/>
              </w:rPr>
              <w:t>1</w:t>
            </w:r>
          </w:p>
        </w:tc>
        <w:tc>
          <w:tcPr>
            <w:tcW w:w="2545" w:type="dxa"/>
          </w:tcPr>
          <w:p w:rsidR="00237231" w:rsidRPr="00043CD1" w:rsidRDefault="00237231" w:rsidP="00AC7624">
            <w:pPr>
              <w:textAlignment w:val="baseline"/>
            </w:pPr>
          </w:p>
        </w:tc>
      </w:tr>
      <w:tr w:rsidR="00237231" w:rsidRPr="00043CD1" w:rsidTr="0060332F">
        <w:tc>
          <w:tcPr>
            <w:tcW w:w="801" w:type="dxa"/>
          </w:tcPr>
          <w:p w:rsidR="00237231" w:rsidRPr="00043CD1" w:rsidRDefault="00237231" w:rsidP="00AC7624">
            <w:pPr>
              <w:pStyle w:val="a6"/>
              <w:numPr>
                <w:ilvl w:val="0"/>
                <w:numId w:val="31"/>
              </w:numPr>
              <w:spacing w:after="0" w:line="240" w:lineRule="auto"/>
              <w:ind w:left="357" w:firstLine="0"/>
              <w:textAlignment w:val="baseline"/>
              <w:rPr>
                <w:rFonts w:ascii="Times New Roman" w:hAnsi="Times New Roman" w:cs="Times New Roman"/>
                <w:sz w:val="24"/>
                <w:szCs w:val="24"/>
              </w:rPr>
            </w:pPr>
          </w:p>
        </w:tc>
        <w:tc>
          <w:tcPr>
            <w:tcW w:w="5464" w:type="dxa"/>
          </w:tcPr>
          <w:p w:rsidR="00237231" w:rsidRPr="00043CD1" w:rsidRDefault="00237231" w:rsidP="00AC7624">
            <w:pPr>
              <w:textAlignment w:val="baseline"/>
              <w:rPr>
                <w:sz w:val="24"/>
                <w:szCs w:val="24"/>
              </w:rPr>
            </w:pPr>
            <w:r>
              <w:rPr>
                <w:sz w:val="24"/>
                <w:szCs w:val="24"/>
              </w:rPr>
              <w:t>Козел гимнастический прыжковый с креплением</w:t>
            </w:r>
          </w:p>
        </w:tc>
        <w:tc>
          <w:tcPr>
            <w:tcW w:w="1417" w:type="dxa"/>
          </w:tcPr>
          <w:p w:rsidR="00237231" w:rsidRPr="00043CD1" w:rsidRDefault="00237231" w:rsidP="00AC7624">
            <w:pPr>
              <w:jc w:val="center"/>
              <w:textAlignment w:val="baseline"/>
              <w:rPr>
                <w:sz w:val="24"/>
                <w:szCs w:val="24"/>
              </w:rPr>
            </w:pPr>
            <w:r>
              <w:rPr>
                <w:sz w:val="24"/>
                <w:szCs w:val="24"/>
              </w:rPr>
              <w:t>1</w:t>
            </w:r>
          </w:p>
        </w:tc>
        <w:tc>
          <w:tcPr>
            <w:tcW w:w="2545" w:type="dxa"/>
          </w:tcPr>
          <w:p w:rsidR="00237231" w:rsidRPr="00043CD1" w:rsidRDefault="00237231" w:rsidP="00AC7624">
            <w:pPr>
              <w:textAlignment w:val="baseline"/>
              <w:rPr>
                <w:sz w:val="24"/>
                <w:szCs w:val="24"/>
              </w:rPr>
            </w:pPr>
          </w:p>
        </w:tc>
      </w:tr>
      <w:tr w:rsidR="00237231" w:rsidRPr="00043CD1" w:rsidTr="0060332F">
        <w:tc>
          <w:tcPr>
            <w:tcW w:w="801" w:type="dxa"/>
          </w:tcPr>
          <w:p w:rsidR="00237231" w:rsidRPr="00043CD1" w:rsidRDefault="00237231" w:rsidP="00AC7624">
            <w:pPr>
              <w:pStyle w:val="a6"/>
              <w:numPr>
                <w:ilvl w:val="0"/>
                <w:numId w:val="31"/>
              </w:numPr>
              <w:spacing w:after="0" w:line="240" w:lineRule="auto"/>
              <w:ind w:left="357" w:firstLine="0"/>
              <w:textAlignment w:val="baseline"/>
              <w:rPr>
                <w:rFonts w:ascii="Times New Roman" w:hAnsi="Times New Roman" w:cs="Times New Roman"/>
                <w:sz w:val="24"/>
                <w:szCs w:val="24"/>
              </w:rPr>
            </w:pPr>
          </w:p>
        </w:tc>
        <w:tc>
          <w:tcPr>
            <w:tcW w:w="5464" w:type="dxa"/>
          </w:tcPr>
          <w:p w:rsidR="00237231" w:rsidRPr="00043CD1" w:rsidRDefault="00237231" w:rsidP="00AC7624">
            <w:pPr>
              <w:textAlignment w:val="baseline"/>
              <w:rPr>
                <w:sz w:val="24"/>
                <w:szCs w:val="24"/>
              </w:rPr>
            </w:pPr>
            <w:r>
              <w:rPr>
                <w:sz w:val="24"/>
                <w:szCs w:val="24"/>
              </w:rPr>
              <w:t>Мост гимнастический подкидной</w:t>
            </w:r>
          </w:p>
        </w:tc>
        <w:tc>
          <w:tcPr>
            <w:tcW w:w="1417" w:type="dxa"/>
          </w:tcPr>
          <w:p w:rsidR="00237231" w:rsidRPr="00043CD1" w:rsidRDefault="00237231" w:rsidP="00AC7624">
            <w:pPr>
              <w:jc w:val="center"/>
              <w:textAlignment w:val="baseline"/>
              <w:rPr>
                <w:sz w:val="24"/>
                <w:szCs w:val="24"/>
              </w:rPr>
            </w:pPr>
            <w:r>
              <w:rPr>
                <w:sz w:val="24"/>
                <w:szCs w:val="24"/>
              </w:rPr>
              <w:t>1</w:t>
            </w:r>
          </w:p>
        </w:tc>
        <w:tc>
          <w:tcPr>
            <w:tcW w:w="2545" w:type="dxa"/>
          </w:tcPr>
          <w:p w:rsidR="00237231" w:rsidRPr="00043CD1" w:rsidRDefault="00237231" w:rsidP="00AC7624">
            <w:pPr>
              <w:textAlignment w:val="baseline"/>
              <w:rPr>
                <w:sz w:val="24"/>
                <w:szCs w:val="24"/>
              </w:rPr>
            </w:pPr>
          </w:p>
        </w:tc>
      </w:tr>
      <w:tr w:rsidR="00237231" w:rsidRPr="00043CD1" w:rsidTr="0060332F">
        <w:tc>
          <w:tcPr>
            <w:tcW w:w="801" w:type="dxa"/>
          </w:tcPr>
          <w:p w:rsidR="00237231" w:rsidRPr="00043CD1" w:rsidRDefault="00237231" w:rsidP="00AC7624">
            <w:pPr>
              <w:pStyle w:val="a6"/>
              <w:numPr>
                <w:ilvl w:val="0"/>
                <w:numId w:val="31"/>
              </w:numPr>
              <w:spacing w:after="0" w:line="240" w:lineRule="auto"/>
              <w:ind w:left="357" w:firstLine="0"/>
              <w:textAlignment w:val="baseline"/>
              <w:rPr>
                <w:rFonts w:ascii="Times New Roman" w:hAnsi="Times New Roman" w:cs="Times New Roman"/>
                <w:sz w:val="24"/>
                <w:szCs w:val="24"/>
              </w:rPr>
            </w:pPr>
          </w:p>
        </w:tc>
        <w:tc>
          <w:tcPr>
            <w:tcW w:w="5464" w:type="dxa"/>
          </w:tcPr>
          <w:p w:rsidR="00237231" w:rsidRPr="00043CD1" w:rsidRDefault="00237231" w:rsidP="00AC7624">
            <w:pPr>
              <w:textAlignment w:val="baseline"/>
              <w:rPr>
                <w:sz w:val="24"/>
                <w:szCs w:val="24"/>
              </w:rPr>
            </w:pPr>
            <w:r>
              <w:rPr>
                <w:sz w:val="24"/>
                <w:szCs w:val="24"/>
              </w:rPr>
              <w:t>Стенка гимнастическая</w:t>
            </w:r>
          </w:p>
        </w:tc>
        <w:tc>
          <w:tcPr>
            <w:tcW w:w="1417" w:type="dxa"/>
          </w:tcPr>
          <w:p w:rsidR="00237231" w:rsidRPr="00043CD1" w:rsidRDefault="00237231" w:rsidP="00AC7624">
            <w:pPr>
              <w:jc w:val="center"/>
              <w:textAlignment w:val="baseline"/>
              <w:rPr>
                <w:sz w:val="24"/>
                <w:szCs w:val="24"/>
              </w:rPr>
            </w:pPr>
            <w:r>
              <w:rPr>
                <w:sz w:val="24"/>
                <w:szCs w:val="24"/>
              </w:rPr>
              <w:t>1</w:t>
            </w:r>
          </w:p>
        </w:tc>
        <w:tc>
          <w:tcPr>
            <w:tcW w:w="2545" w:type="dxa"/>
          </w:tcPr>
          <w:p w:rsidR="00237231" w:rsidRPr="00043CD1" w:rsidRDefault="00237231" w:rsidP="00AC7624">
            <w:pPr>
              <w:textAlignment w:val="baseline"/>
              <w:rPr>
                <w:sz w:val="24"/>
                <w:szCs w:val="24"/>
              </w:rPr>
            </w:pPr>
          </w:p>
        </w:tc>
      </w:tr>
      <w:tr w:rsidR="00237231" w:rsidRPr="00043CD1" w:rsidTr="0060332F">
        <w:tc>
          <w:tcPr>
            <w:tcW w:w="801" w:type="dxa"/>
          </w:tcPr>
          <w:p w:rsidR="00237231" w:rsidRPr="00043CD1" w:rsidRDefault="00237231" w:rsidP="00AC7624">
            <w:pPr>
              <w:pStyle w:val="a6"/>
              <w:numPr>
                <w:ilvl w:val="0"/>
                <w:numId w:val="31"/>
              </w:numPr>
              <w:spacing w:after="0" w:line="240" w:lineRule="auto"/>
              <w:ind w:left="357" w:firstLine="0"/>
              <w:textAlignment w:val="baseline"/>
              <w:rPr>
                <w:rFonts w:ascii="Times New Roman" w:hAnsi="Times New Roman" w:cs="Times New Roman"/>
                <w:sz w:val="24"/>
                <w:szCs w:val="24"/>
              </w:rPr>
            </w:pPr>
          </w:p>
        </w:tc>
        <w:tc>
          <w:tcPr>
            <w:tcW w:w="5464" w:type="dxa"/>
          </w:tcPr>
          <w:p w:rsidR="00237231" w:rsidRPr="00043CD1" w:rsidRDefault="00237231" w:rsidP="00AC7624">
            <w:pPr>
              <w:textAlignment w:val="baseline"/>
              <w:rPr>
                <w:sz w:val="24"/>
                <w:szCs w:val="24"/>
              </w:rPr>
            </w:pPr>
            <w:r>
              <w:rPr>
                <w:sz w:val="24"/>
                <w:szCs w:val="24"/>
              </w:rPr>
              <w:t xml:space="preserve"> Щит баскетбольный игровой</w:t>
            </w:r>
          </w:p>
        </w:tc>
        <w:tc>
          <w:tcPr>
            <w:tcW w:w="1417" w:type="dxa"/>
          </w:tcPr>
          <w:p w:rsidR="00237231" w:rsidRPr="00043CD1" w:rsidRDefault="00237231" w:rsidP="00AC7624">
            <w:pPr>
              <w:jc w:val="center"/>
              <w:textAlignment w:val="baseline"/>
              <w:rPr>
                <w:sz w:val="24"/>
                <w:szCs w:val="24"/>
              </w:rPr>
            </w:pPr>
            <w:r>
              <w:rPr>
                <w:sz w:val="24"/>
                <w:szCs w:val="24"/>
              </w:rPr>
              <w:t>2</w:t>
            </w:r>
          </w:p>
        </w:tc>
        <w:tc>
          <w:tcPr>
            <w:tcW w:w="2545" w:type="dxa"/>
          </w:tcPr>
          <w:p w:rsidR="00237231" w:rsidRPr="00043CD1" w:rsidRDefault="00237231" w:rsidP="00AC7624">
            <w:pPr>
              <w:textAlignment w:val="baseline"/>
              <w:rPr>
                <w:sz w:val="24"/>
                <w:szCs w:val="24"/>
              </w:rPr>
            </w:pPr>
          </w:p>
        </w:tc>
      </w:tr>
      <w:tr w:rsidR="00237231" w:rsidRPr="00043CD1" w:rsidTr="0060332F">
        <w:tc>
          <w:tcPr>
            <w:tcW w:w="801" w:type="dxa"/>
          </w:tcPr>
          <w:p w:rsidR="00237231" w:rsidRPr="00043CD1" w:rsidRDefault="00237231" w:rsidP="00AC7624">
            <w:pPr>
              <w:pStyle w:val="a6"/>
              <w:numPr>
                <w:ilvl w:val="0"/>
                <w:numId w:val="31"/>
              </w:numPr>
              <w:spacing w:after="0" w:line="240" w:lineRule="auto"/>
              <w:ind w:left="357" w:firstLine="0"/>
              <w:textAlignment w:val="baseline"/>
              <w:rPr>
                <w:rFonts w:ascii="Times New Roman" w:hAnsi="Times New Roman" w:cs="Times New Roman"/>
                <w:sz w:val="24"/>
                <w:szCs w:val="24"/>
              </w:rPr>
            </w:pPr>
          </w:p>
        </w:tc>
        <w:tc>
          <w:tcPr>
            <w:tcW w:w="5464" w:type="dxa"/>
          </w:tcPr>
          <w:p w:rsidR="00237231" w:rsidRPr="00043CD1" w:rsidRDefault="00237231" w:rsidP="00AC7624">
            <w:pPr>
              <w:textAlignment w:val="baseline"/>
            </w:pPr>
            <w:r>
              <w:t>Скамейка гимнастическая на металлических ножках 3,5 м</w:t>
            </w:r>
          </w:p>
        </w:tc>
        <w:tc>
          <w:tcPr>
            <w:tcW w:w="1417" w:type="dxa"/>
          </w:tcPr>
          <w:p w:rsidR="00237231" w:rsidRPr="00043CD1" w:rsidRDefault="00237231" w:rsidP="00AC7624">
            <w:pPr>
              <w:jc w:val="center"/>
              <w:textAlignment w:val="baseline"/>
            </w:pPr>
            <w:r>
              <w:t>10</w:t>
            </w:r>
          </w:p>
        </w:tc>
        <w:tc>
          <w:tcPr>
            <w:tcW w:w="2545" w:type="dxa"/>
          </w:tcPr>
          <w:p w:rsidR="00237231" w:rsidRPr="00043CD1" w:rsidRDefault="00237231" w:rsidP="00AC7624">
            <w:pPr>
              <w:textAlignment w:val="baseline"/>
            </w:pPr>
          </w:p>
        </w:tc>
      </w:tr>
      <w:tr w:rsidR="00237231" w:rsidRPr="00043CD1" w:rsidTr="0060332F">
        <w:tc>
          <w:tcPr>
            <w:tcW w:w="801" w:type="dxa"/>
          </w:tcPr>
          <w:p w:rsidR="00237231" w:rsidRPr="00043CD1" w:rsidRDefault="00237231" w:rsidP="00AC7624">
            <w:pPr>
              <w:pStyle w:val="a6"/>
              <w:numPr>
                <w:ilvl w:val="0"/>
                <w:numId w:val="31"/>
              </w:numPr>
              <w:spacing w:after="0" w:line="240" w:lineRule="auto"/>
              <w:ind w:left="357" w:firstLine="0"/>
              <w:textAlignment w:val="baseline"/>
              <w:rPr>
                <w:rFonts w:ascii="Times New Roman" w:hAnsi="Times New Roman" w:cs="Times New Roman"/>
                <w:sz w:val="24"/>
                <w:szCs w:val="24"/>
              </w:rPr>
            </w:pPr>
          </w:p>
        </w:tc>
        <w:tc>
          <w:tcPr>
            <w:tcW w:w="5464" w:type="dxa"/>
          </w:tcPr>
          <w:p w:rsidR="00237231" w:rsidRPr="00DE4885" w:rsidRDefault="00237231" w:rsidP="00AC7624">
            <w:pPr>
              <w:textAlignment w:val="baseline"/>
            </w:pPr>
            <w:r>
              <w:t>Стол для настольного тенниса складной «</w:t>
            </w:r>
            <w:proofErr w:type="spellStart"/>
            <w:r>
              <w:rPr>
                <w:lang w:val="en-US"/>
              </w:rPr>
              <w:t>St</w:t>
            </w:r>
            <w:r w:rsidR="00DE4885">
              <w:rPr>
                <w:lang w:val="en-US"/>
              </w:rPr>
              <w:t>artline</w:t>
            </w:r>
            <w:proofErr w:type="spellEnd"/>
            <w:r w:rsidR="00DE4885" w:rsidRPr="00DE4885">
              <w:t xml:space="preserve"> </w:t>
            </w:r>
            <w:proofErr w:type="spellStart"/>
            <w:r w:rsidR="00DE4885">
              <w:rPr>
                <w:lang w:val="en-US"/>
              </w:rPr>
              <w:t>Compakt</w:t>
            </w:r>
            <w:proofErr w:type="spellEnd"/>
            <w:r w:rsidR="00DE4885">
              <w:t>»</w:t>
            </w:r>
          </w:p>
        </w:tc>
        <w:tc>
          <w:tcPr>
            <w:tcW w:w="1417" w:type="dxa"/>
          </w:tcPr>
          <w:p w:rsidR="00237231" w:rsidRPr="00043CD1" w:rsidRDefault="00237231" w:rsidP="00AC7624">
            <w:pPr>
              <w:jc w:val="center"/>
              <w:textAlignment w:val="baseline"/>
            </w:pPr>
            <w:r>
              <w:t>1</w:t>
            </w:r>
          </w:p>
        </w:tc>
        <w:tc>
          <w:tcPr>
            <w:tcW w:w="2545" w:type="dxa"/>
          </w:tcPr>
          <w:p w:rsidR="00237231" w:rsidRPr="00043CD1" w:rsidRDefault="00237231" w:rsidP="00AC7624">
            <w:pPr>
              <w:textAlignment w:val="baseline"/>
            </w:pPr>
          </w:p>
        </w:tc>
      </w:tr>
    </w:tbl>
    <w:p w:rsidR="00237231" w:rsidRPr="0067020A" w:rsidRDefault="00237231" w:rsidP="00FD7C7C">
      <w:pPr>
        <w:shd w:val="clear" w:color="auto" w:fill="FFFFFF"/>
        <w:spacing w:line="360" w:lineRule="auto"/>
        <w:ind w:firstLine="709"/>
        <w:jc w:val="both"/>
        <w:textAlignment w:val="baseline"/>
        <w:rPr>
          <w:sz w:val="28"/>
          <w:szCs w:val="28"/>
        </w:rPr>
      </w:pPr>
    </w:p>
    <w:p w:rsidR="008F30FA" w:rsidRDefault="008F30FA" w:rsidP="00FD7C7C">
      <w:pPr>
        <w:shd w:val="clear" w:color="auto" w:fill="FFFFFF"/>
        <w:spacing w:line="360" w:lineRule="auto"/>
        <w:ind w:firstLine="709"/>
        <w:jc w:val="both"/>
        <w:textAlignment w:val="baseline"/>
        <w:rPr>
          <w:sz w:val="28"/>
          <w:szCs w:val="28"/>
        </w:rPr>
      </w:pPr>
      <w:r w:rsidRPr="008A5AA4">
        <w:rPr>
          <w:sz w:val="28"/>
          <w:szCs w:val="28"/>
        </w:rPr>
        <w:t>Все</w:t>
      </w:r>
      <w:r w:rsidRPr="0067020A">
        <w:rPr>
          <w:sz w:val="28"/>
          <w:szCs w:val="28"/>
        </w:rPr>
        <w:t xml:space="preserve"> </w:t>
      </w:r>
      <w:r>
        <w:rPr>
          <w:sz w:val="28"/>
          <w:szCs w:val="28"/>
        </w:rPr>
        <w:t xml:space="preserve">учебные </w:t>
      </w:r>
      <w:r w:rsidRPr="0067020A">
        <w:rPr>
          <w:sz w:val="28"/>
          <w:szCs w:val="28"/>
        </w:rPr>
        <w:t>кабинет</w:t>
      </w:r>
      <w:r w:rsidRPr="008A5AA4">
        <w:rPr>
          <w:sz w:val="28"/>
          <w:szCs w:val="28"/>
        </w:rPr>
        <w:t>ы</w:t>
      </w:r>
      <w:r w:rsidRPr="0067020A">
        <w:rPr>
          <w:sz w:val="28"/>
          <w:szCs w:val="28"/>
        </w:rPr>
        <w:t xml:space="preserve"> </w:t>
      </w:r>
      <w:r>
        <w:rPr>
          <w:sz w:val="28"/>
          <w:szCs w:val="28"/>
        </w:rPr>
        <w:t xml:space="preserve">начальной школы </w:t>
      </w:r>
      <w:r w:rsidRPr="0067020A">
        <w:rPr>
          <w:sz w:val="28"/>
          <w:szCs w:val="28"/>
        </w:rPr>
        <w:t>оборудованы интерактивными комплексами. В каждый из них входит ноутбук, интерактивная доска, проектор и программное обеспечение.</w:t>
      </w:r>
      <w:r>
        <w:rPr>
          <w:sz w:val="28"/>
          <w:szCs w:val="28"/>
        </w:rPr>
        <w:t xml:space="preserve"> В учебных кабинетах организовано рабочее место учителя, включающее в себя персональный компьютер, принтер, проектор и экран (интерактивная доска).</w:t>
      </w:r>
    </w:p>
    <w:p w:rsidR="008A5AA4" w:rsidRDefault="00F549DE" w:rsidP="007A2D32">
      <w:pPr>
        <w:spacing w:line="360" w:lineRule="auto"/>
        <w:ind w:firstLine="709"/>
        <w:textAlignment w:val="baseline"/>
        <w:rPr>
          <w:sz w:val="28"/>
          <w:szCs w:val="28"/>
        </w:rPr>
      </w:pPr>
      <w:r>
        <w:rPr>
          <w:sz w:val="28"/>
          <w:szCs w:val="28"/>
        </w:rPr>
        <w:t xml:space="preserve">Таблица 3.13 - </w:t>
      </w:r>
      <w:r w:rsidR="00043CD1">
        <w:rPr>
          <w:sz w:val="28"/>
          <w:szCs w:val="28"/>
        </w:rPr>
        <w:t>Перечень оборудования</w:t>
      </w:r>
      <w:r w:rsidR="00677E07">
        <w:rPr>
          <w:sz w:val="28"/>
          <w:szCs w:val="28"/>
        </w:rPr>
        <w:t xml:space="preserve"> в учебных кабинетах</w:t>
      </w:r>
    </w:p>
    <w:tbl>
      <w:tblPr>
        <w:tblStyle w:val="a9"/>
        <w:tblW w:w="10227" w:type="dxa"/>
        <w:tblLook w:val="04A0" w:firstRow="1" w:lastRow="0" w:firstColumn="1" w:lastColumn="0" w:noHBand="0" w:noVBand="1"/>
      </w:tblPr>
      <w:tblGrid>
        <w:gridCol w:w="802"/>
        <w:gridCol w:w="5462"/>
        <w:gridCol w:w="1417"/>
        <w:gridCol w:w="2546"/>
      </w:tblGrid>
      <w:tr w:rsidR="00043CD1" w:rsidRPr="00043CD1" w:rsidTr="007A2D32">
        <w:tc>
          <w:tcPr>
            <w:tcW w:w="802" w:type="dxa"/>
          </w:tcPr>
          <w:p w:rsidR="00043CD1" w:rsidRPr="00043CD1" w:rsidRDefault="00043CD1" w:rsidP="00AC7624">
            <w:pPr>
              <w:textAlignment w:val="baseline"/>
              <w:rPr>
                <w:sz w:val="24"/>
                <w:szCs w:val="24"/>
              </w:rPr>
            </w:pPr>
            <w:r>
              <w:rPr>
                <w:sz w:val="24"/>
                <w:szCs w:val="24"/>
              </w:rPr>
              <w:t xml:space="preserve">№ </w:t>
            </w:r>
            <w:proofErr w:type="gramStart"/>
            <w:r>
              <w:rPr>
                <w:sz w:val="24"/>
                <w:szCs w:val="24"/>
              </w:rPr>
              <w:t>п</w:t>
            </w:r>
            <w:proofErr w:type="gramEnd"/>
            <w:r>
              <w:rPr>
                <w:sz w:val="24"/>
                <w:szCs w:val="24"/>
              </w:rPr>
              <w:t>/п</w:t>
            </w:r>
          </w:p>
        </w:tc>
        <w:tc>
          <w:tcPr>
            <w:tcW w:w="5462" w:type="dxa"/>
          </w:tcPr>
          <w:p w:rsidR="00043CD1" w:rsidRPr="00043CD1" w:rsidRDefault="00043CD1" w:rsidP="00AC7624">
            <w:pPr>
              <w:jc w:val="center"/>
              <w:textAlignment w:val="baseline"/>
              <w:rPr>
                <w:sz w:val="24"/>
                <w:szCs w:val="24"/>
              </w:rPr>
            </w:pPr>
            <w:r>
              <w:rPr>
                <w:sz w:val="24"/>
                <w:szCs w:val="24"/>
              </w:rPr>
              <w:t>Наименование оборудования</w:t>
            </w:r>
          </w:p>
        </w:tc>
        <w:tc>
          <w:tcPr>
            <w:tcW w:w="1417" w:type="dxa"/>
          </w:tcPr>
          <w:p w:rsidR="00043CD1" w:rsidRPr="00043CD1" w:rsidRDefault="00043CD1" w:rsidP="00AC7624">
            <w:pPr>
              <w:textAlignment w:val="baseline"/>
              <w:rPr>
                <w:sz w:val="24"/>
                <w:szCs w:val="24"/>
              </w:rPr>
            </w:pPr>
            <w:r>
              <w:rPr>
                <w:sz w:val="24"/>
                <w:szCs w:val="24"/>
              </w:rPr>
              <w:t xml:space="preserve">Количество </w:t>
            </w:r>
          </w:p>
        </w:tc>
        <w:tc>
          <w:tcPr>
            <w:tcW w:w="2546" w:type="dxa"/>
          </w:tcPr>
          <w:p w:rsidR="00043CD1" w:rsidRPr="00043CD1" w:rsidRDefault="00043CD1" w:rsidP="00AC7624">
            <w:pPr>
              <w:textAlignment w:val="baseline"/>
              <w:rPr>
                <w:sz w:val="24"/>
                <w:szCs w:val="24"/>
              </w:rPr>
            </w:pPr>
            <w:r>
              <w:rPr>
                <w:sz w:val="24"/>
                <w:szCs w:val="24"/>
              </w:rPr>
              <w:t xml:space="preserve">Примечание </w:t>
            </w:r>
          </w:p>
        </w:tc>
      </w:tr>
      <w:tr w:rsidR="00043CD1" w:rsidRPr="00043CD1" w:rsidTr="007A2D32">
        <w:tc>
          <w:tcPr>
            <w:tcW w:w="802" w:type="dxa"/>
          </w:tcPr>
          <w:p w:rsidR="00043CD1" w:rsidRPr="00043CD1" w:rsidRDefault="00043CD1" w:rsidP="00AC7624">
            <w:pPr>
              <w:pStyle w:val="a6"/>
              <w:numPr>
                <w:ilvl w:val="0"/>
                <w:numId w:val="28"/>
              </w:numPr>
              <w:spacing w:after="0" w:line="240" w:lineRule="auto"/>
              <w:ind w:firstLine="0"/>
              <w:textAlignment w:val="baseline"/>
              <w:rPr>
                <w:rFonts w:ascii="Times New Roman" w:hAnsi="Times New Roman" w:cs="Times New Roman"/>
                <w:sz w:val="24"/>
                <w:szCs w:val="24"/>
              </w:rPr>
            </w:pPr>
          </w:p>
        </w:tc>
        <w:tc>
          <w:tcPr>
            <w:tcW w:w="5462" w:type="dxa"/>
          </w:tcPr>
          <w:p w:rsidR="00043CD1" w:rsidRDefault="00043CD1" w:rsidP="007A2D32">
            <w:pPr>
              <w:textAlignment w:val="baseline"/>
            </w:pPr>
            <w:r>
              <w:t>Интерактивн</w:t>
            </w:r>
            <w:r w:rsidR="007A2D32">
              <w:t>ая доска</w:t>
            </w:r>
          </w:p>
        </w:tc>
        <w:tc>
          <w:tcPr>
            <w:tcW w:w="1417" w:type="dxa"/>
          </w:tcPr>
          <w:p w:rsidR="00043CD1" w:rsidRPr="00043CD1" w:rsidRDefault="007A2D32" w:rsidP="007A2D32">
            <w:pPr>
              <w:jc w:val="center"/>
              <w:textAlignment w:val="baseline"/>
            </w:pPr>
            <w:r>
              <w:t>12</w:t>
            </w:r>
          </w:p>
        </w:tc>
        <w:tc>
          <w:tcPr>
            <w:tcW w:w="2546" w:type="dxa"/>
          </w:tcPr>
          <w:p w:rsidR="00043CD1" w:rsidRPr="00043CD1" w:rsidRDefault="00043CD1" w:rsidP="00AC7624">
            <w:pPr>
              <w:textAlignment w:val="baseline"/>
            </w:pPr>
            <w:r>
              <w:t>8-1</w:t>
            </w:r>
            <w:r w:rsidR="005F3B02">
              <w:t>1, 15-18, 20</w:t>
            </w:r>
            <w:r w:rsidR="007A2D32">
              <w:t xml:space="preserve">, 22, </w:t>
            </w:r>
            <w:r w:rsidR="007A2D32" w:rsidRPr="007A2D32">
              <w:t>32, 46</w:t>
            </w:r>
          </w:p>
        </w:tc>
      </w:tr>
      <w:tr w:rsidR="00043CD1" w:rsidRPr="00043CD1" w:rsidTr="007A2D32">
        <w:tc>
          <w:tcPr>
            <w:tcW w:w="802" w:type="dxa"/>
          </w:tcPr>
          <w:p w:rsidR="00043CD1" w:rsidRPr="00043CD1" w:rsidRDefault="00043CD1" w:rsidP="00AC7624">
            <w:pPr>
              <w:pStyle w:val="a6"/>
              <w:numPr>
                <w:ilvl w:val="0"/>
                <w:numId w:val="28"/>
              </w:numPr>
              <w:spacing w:after="0" w:line="240" w:lineRule="auto"/>
              <w:ind w:left="357" w:firstLine="0"/>
              <w:textAlignment w:val="baseline"/>
              <w:rPr>
                <w:rFonts w:ascii="Times New Roman" w:hAnsi="Times New Roman" w:cs="Times New Roman"/>
                <w:sz w:val="24"/>
                <w:szCs w:val="24"/>
              </w:rPr>
            </w:pPr>
          </w:p>
        </w:tc>
        <w:tc>
          <w:tcPr>
            <w:tcW w:w="5462" w:type="dxa"/>
          </w:tcPr>
          <w:p w:rsidR="00043CD1" w:rsidRPr="00043CD1" w:rsidRDefault="00043CD1" w:rsidP="00AC7624">
            <w:pPr>
              <w:textAlignment w:val="baseline"/>
              <w:rPr>
                <w:sz w:val="24"/>
                <w:szCs w:val="24"/>
              </w:rPr>
            </w:pPr>
            <w:r>
              <w:rPr>
                <w:sz w:val="24"/>
                <w:szCs w:val="24"/>
              </w:rPr>
              <w:t>Персональный компьютер</w:t>
            </w:r>
          </w:p>
        </w:tc>
        <w:tc>
          <w:tcPr>
            <w:tcW w:w="1417" w:type="dxa"/>
          </w:tcPr>
          <w:p w:rsidR="00043CD1" w:rsidRPr="00043CD1" w:rsidRDefault="007A2D32" w:rsidP="00AC7624">
            <w:pPr>
              <w:jc w:val="center"/>
              <w:textAlignment w:val="baseline"/>
              <w:rPr>
                <w:sz w:val="24"/>
                <w:szCs w:val="24"/>
              </w:rPr>
            </w:pPr>
            <w:r>
              <w:rPr>
                <w:sz w:val="24"/>
                <w:szCs w:val="24"/>
              </w:rPr>
              <w:t>28</w:t>
            </w:r>
          </w:p>
        </w:tc>
        <w:tc>
          <w:tcPr>
            <w:tcW w:w="2546" w:type="dxa"/>
          </w:tcPr>
          <w:p w:rsidR="00043CD1" w:rsidRPr="00043CD1" w:rsidRDefault="00043CD1" w:rsidP="00AC7624">
            <w:pPr>
              <w:textAlignment w:val="baseline"/>
              <w:rPr>
                <w:sz w:val="24"/>
                <w:szCs w:val="24"/>
              </w:rPr>
            </w:pPr>
          </w:p>
        </w:tc>
      </w:tr>
      <w:tr w:rsidR="00043CD1" w:rsidRPr="00043CD1" w:rsidTr="007A2D32">
        <w:tc>
          <w:tcPr>
            <w:tcW w:w="802" w:type="dxa"/>
          </w:tcPr>
          <w:p w:rsidR="00043CD1" w:rsidRPr="00043CD1" w:rsidRDefault="00043CD1" w:rsidP="00AC7624">
            <w:pPr>
              <w:pStyle w:val="a6"/>
              <w:numPr>
                <w:ilvl w:val="0"/>
                <w:numId w:val="28"/>
              </w:numPr>
              <w:spacing w:after="0" w:line="240" w:lineRule="auto"/>
              <w:ind w:left="357" w:firstLine="0"/>
              <w:textAlignment w:val="baseline"/>
              <w:rPr>
                <w:rFonts w:ascii="Times New Roman" w:hAnsi="Times New Roman" w:cs="Times New Roman"/>
                <w:sz w:val="24"/>
                <w:szCs w:val="24"/>
              </w:rPr>
            </w:pPr>
          </w:p>
        </w:tc>
        <w:tc>
          <w:tcPr>
            <w:tcW w:w="5462" w:type="dxa"/>
          </w:tcPr>
          <w:p w:rsidR="00043CD1" w:rsidRPr="00043CD1" w:rsidRDefault="00043CD1" w:rsidP="00AC7624">
            <w:pPr>
              <w:textAlignment w:val="baseline"/>
              <w:rPr>
                <w:sz w:val="24"/>
                <w:szCs w:val="24"/>
              </w:rPr>
            </w:pPr>
            <w:r>
              <w:rPr>
                <w:sz w:val="24"/>
                <w:szCs w:val="24"/>
              </w:rPr>
              <w:t xml:space="preserve">Ноутбук </w:t>
            </w:r>
          </w:p>
        </w:tc>
        <w:tc>
          <w:tcPr>
            <w:tcW w:w="1417" w:type="dxa"/>
          </w:tcPr>
          <w:p w:rsidR="00043CD1" w:rsidRPr="00043CD1" w:rsidRDefault="005F3B02" w:rsidP="00AC7624">
            <w:pPr>
              <w:jc w:val="center"/>
              <w:textAlignment w:val="baseline"/>
              <w:rPr>
                <w:sz w:val="24"/>
                <w:szCs w:val="24"/>
              </w:rPr>
            </w:pPr>
            <w:r>
              <w:rPr>
                <w:sz w:val="24"/>
                <w:szCs w:val="24"/>
              </w:rPr>
              <w:t>9</w:t>
            </w:r>
          </w:p>
        </w:tc>
        <w:tc>
          <w:tcPr>
            <w:tcW w:w="2546" w:type="dxa"/>
          </w:tcPr>
          <w:p w:rsidR="00043CD1" w:rsidRPr="00043CD1" w:rsidRDefault="005F3B02" w:rsidP="00AC7624">
            <w:pPr>
              <w:textAlignment w:val="baseline"/>
              <w:rPr>
                <w:sz w:val="24"/>
                <w:szCs w:val="24"/>
              </w:rPr>
            </w:pPr>
            <w:r>
              <w:rPr>
                <w:sz w:val="24"/>
                <w:szCs w:val="24"/>
              </w:rPr>
              <w:t>ИЦШ</w:t>
            </w:r>
          </w:p>
        </w:tc>
      </w:tr>
      <w:tr w:rsidR="00043CD1" w:rsidRPr="00043CD1" w:rsidTr="007A2D32">
        <w:tc>
          <w:tcPr>
            <w:tcW w:w="802" w:type="dxa"/>
          </w:tcPr>
          <w:p w:rsidR="00043CD1" w:rsidRPr="00043CD1" w:rsidRDefault="00043CD1" w:rsidP="00AC7624">
            <w:pPr>
              <w:pStyle w:val="a6"/>
              <w:numPr>
                <w:ilvl w:val="0"/>
                <w:numId w:val="28"/>
              </w:numPr>
              <w:spacing w:after="0" w:line="240" w:lineRule="auto"/>
              <w:ind w:left="357" w:firstLine="0"/>
              <w:textAlignment w:val="baseline"/>
              <w:rPr>
                <w:rFonts w:ascii="Times New Roman" w:hAnsi="Times New Roman" w:cs="Times New Roman"/>
                <w:sz w:val="24"/>
                <w:szCs w:val="24"/>
              </w:rPr>
            </w:pPr>
          </w:p>
        </w:tc>
        <w:tc>
          <w:tcPr>
            <w:tcW w:w="5462" w:type="dxa"/>
          </w:tcPr>
          <w:p w:rsidR="00043CD1" w:rsidRPr="00043CD1" w:rsidRDefault="00043CD1" w:rsidP="00AC7624">
            <w:pPr>
              <w:textAlignment w:val="baseline"/>
              <w:rPr>
                <w:sz w:val="24"/>
                <w:szCs w:val="24"/>
              </w:rPr>
            </w:pPr>
            <w:r>
              <w:rPr>
                <w:sz w:val="24"/>
                <w:szCs w:val="24"/>
              </w:rPr>
              <w:t xml:space="preserve">Планшет </w:t>
            </w:r>
          </w:p>
        </w:tc>
        <w:tc>
          <w:tcPr>
            <w:tcW w:w="1417" w:type="dxa"/>
          </w:tcPr>
          <w:p w:rsidR="00043CD1" w:rsidRPr="00043CD1" w:rsidRDefault="00043CD1" w:rsidP="00AC7624">
            <w:pPr>
              <w:jc w:val="center"/>
              <w:textAlignment w:val="baseline"/>
              <w:rPr>
                <w:sz w:val="24"/>
                <w:szCs w:val="24"/>
              </w:rPr>
            </w:pPr>
            <w:r>
              <w:rPr>
                <w:sz w:val="24"/>
                <w:szCs w:val="24"/>
              </w:rPr>
              <w:t>1</w:t>
            </w:r>
          </w:p>
        </w:tc>
        <w:tc>
          <w:tcPr>
            <w:tcW w:w="2546" w:type="dxa"/>
          </w:tcPr>
          <w:p w:rsidR="00043CD1" w:rsidRPr="00043CD1" w:rsidRDefault="00043CD1" w:rsidP="00AC7624">
            <w:pPr>
              <w:textAlignment w:val="baseline"/>
              <w:rPr>
                <w:sz w:val="24"/>
                <w:szCs w:val="24"/>
              </w:rPr>
            </w:pPr>
          </w:p>
        </w:tc>
      </w:tr>
      <w:tr w:rsidR="00043CD1" w:rsidRPr="00043CD1" w:rsidTr="007A2D32">
        <w:tc>
          <w:tcPr>
            <w:tcW w:w="802" w:type="dxa"/>
          </w:tcPr>
          <w:p w:rsidR="00043CD1" w:rsidRPr="00043CD1" w:rsidRDefault="00043CD1" w:rsidP="00AC7624">
            <w:pPr>
              <w:pStyle w:val="a6"/>
              <w:numPr>
                <w:ilvl w:val="0"/>
                <w:numId w:val="28"/>
              </w:numPr>
              <w:spacing w:after="0" w:line="240" w:lineRule="auto"/>
              <w:ind w:left="357" w:firstLine="0"/>
              <w:textAlignment w:val="baseline"/>
              <w:rPr>
                <w:rFonts w:ascii="Times New Roman" w:hAnsi="Times New Roman" w:cs="Times New Roman"/>
                <w:sz w:val="24"/>
                <w:szCs w:val="24"/>
              </w:rPr>
            </w:pPr>
          </w:p>
        </w:tc>
        <w:tc>
          <w:tcPr>
            <w:tcW w:w="5462" w:type="dxa"/>
          </w:tcPr>
          <w:p w:rsidR="00043CD1" w:rsidRPr="00043CD1" w:rsidRDefault="00043CD1" w:rsidP="00AC7624">
            <w:pPr>
              <w:textAlignment w:val="baseline"/>
              <w:rPr>
                <w:sz w:val="24"/>
                <w:szCs w:val="24"/>
              </w:rPr>
            </w:pPr>
            <w:r>
              <w:rPr>
                <w:sz w:val="24"/>
                <w:szCs w:val="24"/>
              </w:rPr>
              <w:t xml:space="preserve">Проектор </w:t>
            </w:r>
          </w:p>
        </w:tc>
        <w:tc>
          <w:tcPr>
            <w:tcW w:w="1417" w:type="dxa"/>
          </w:tcPr>
          <w:p w:rsidR="00043CD1" w:rsidRPr="00043CD1" w:rsidRDefault="007A2D32" w:rsidP="00AC7624">
            <w:pPr>
              <w:jc w:val="center"/>
              <w:textAlignment w:val="baseline"/>
              <w:rPr>
                <w:sz w:val="24"/>
                <w:szCs w:val="24"/>
              </w:rPr>
            </w:pPr>
            <w:r>
              <w:rPr>
                <w:sz w:val="24"/>
                <w:szCs w:val="24"/>
              </w:rPr>
              <w:t>28</w:t>
            </w:r>
          </w:p>
        </w:tc>
        <w:tc>
          <w:tcPr>
            <w:tcW w:w="2546" w:type="dxa"/>
          </w:tcPr>
          <w:p w:rsidR="00043CD1" w:rsidRPr="00043CD1" w:rsidRDefault="00043CD1" w:rsidP="00AC7624">
            <w:pPr>
              <w:textAlignment w:val="baseline"/>
              <w:rPr>
                <w:sz w:val="24"/>
                <w:szCs w:val="24"/>
              </w:rPr>
            </w:pPr>
          </w:p>
        </w:tc>
      </w:tr>
      <w:tr w:rsidR="00043CD1" w:rsidRPr="00043CD1" w:rsidTr="007A2D32">
        <w:tc>
          <w:tcPr>
            <w:tcW w:w="802" w:type="dxa"/>
          </w:tcPr>
          <w:p w:rsidR="00043CD1" w:rsidRPr="00043CD1" w:rsidRDefault="00043CD1" w:rsidP="00AC7624">
            <w:pPr>
              <w:pStyle w:val="a6"/>
              <w:numPr>
                <w:ilvl w:val="0"/>
                <w:numId w:val="28"/>
              </w:numPr>
              <w:spacing w:after="0" w:line="240" w:lineRule="auto"/>
              <w:ind w:left="357" w:firstLine="0"/>
              <w:textAlignment w:val="baseline"/>
              <w:rPr>
                <w:rFonts w:ascii="Times New Roman" w:hAnsi="Times New Roman" w:cs="Times New Roman"/>
                <w:sz w:val="24"/>
                <w:szCs w:val="24"/>
              </w:rPr>
            </w:pPr>
          </w:p>
        </w:tc>
        <w:tc>
          <w:tcPr>
            <w:tcW w:w="5462" w:type="dxa"/>
          </w:tcPr>
          <w:p w:rsidR="00043CD1" w:rsidRPr="00043CD1" w:rsidRDefault="00043CD1" w:rsidP="00AC7624">
            <w:pPr>
              <w:textAlignment w:val="baseline"/>
              <w:rPr>
                <w:sz w:val="24"/>
                <w:szCs w:val="24"/>
              </w:rPr>
            </w:pPr>
            <w:r>
              <w:rPr>
                <w:sz w:val="24"/>
                <w:szCs w:val="24"/>
              </w:rPr>
              <w:t xml:space="preserve">Экран </w:t>
            </w:r>
          </w:p>
        </w:tc>
        <w:tc>
          <w:tcPr>
            <w:tcW w:w="1417" w:type="dxa"/>
          </w:tcPr>
          <w:p w:rsidR="00043CD1" w:rsidRPr="00043CD1" w:rsidRDefault="007A2D32" w:rsidP="00AC7624">
            <w:pPr>
              <w:jc w:val="center"/>
              <w:textAlignment w:val="baseline"/>
              <w:rPr>
                <w:sz w:val="24"/>
                <w:szCs w:val="24"/>
              </w:rPr>
            </w:pPr>
            <w:r>
              <w:rPr>
                <w:sz w:val="24"/>
                <w:szCs w:val="24"/>
              </w:rPr>
              <w:t>16</w:t>
            </w:r>
          </w:p>
        </w:tc>
        <w:tc>
          <w:tcPr>
            <w:tcW w:w="2546" w:type="dxa"/>
          </w:tcPr>
          <w:p w:rsidR="00043CD1" w:rsidRPr="00043CD1" w:rsidRDefault="00043CD1" w:rsidP="00AC7624">
            <w:pPr>
              <w:textAlignment w:val="baseline"/>
              <w:rPr>
                <w:sz w:val="24"/>
                <w:szCs w:val="24"/>
              </w:rPr>
            </w:pPr>
          </w:p>
        </w:tc>
      </w:tr>
    </w:tbl>
    <w:p w:rsidR="0009305C" w:rsidRPr="004B14FE" w:rsidRDefault="0067020A" w:rsidP="00FD7C7C">
      <w:pPr>
        <w:pStyle w:val="2"/>
        <w:spacing w:before="0" w:line="360" w:lineRule="auto"/>
        <w:ind w:firstLine="709"/>
        <w:rPr>
          <w:rFonts w:ascii="Times New Roman" w:hAnsi="Times New Roman" w:cs="Times New Roman"/>
          <w:color w:val="auto"/>
          <w:sz w:val="28"/>
          <w:szCs w:val="28"/>
        </w:rPr>
      </w:pPr>
      <w:bookmarkStart w:id="16" w:name="_GoBack"/>
      <w:bookmarkEnd w:id="16"/>
      <w:r w:rsidRPr="004B14FE">
        <w:rPr>
          <w:rFonts w:ascii="Times New Roman" w:hAnsi="Times New Roman" w:cs="Times New Roman"/>
          <w:color w:val="auto"/>
          <w:sz w:val="28"/>
          <w:szCs w:val="28"/>
        </w:rPr>
        <w:t xml:space="preserve"> </w:t>
      </w:r>
    </w:p>
    <w:p w:rsidR="000B017C" w:rsidRPr="00741F6B" w:rsidRDefault="000B017C" w:rsidP="00FD7C7C">
      <w:pPr>
        <w:keepNext/>
        <w:widowControl w:val="0"/>
        <w:autoSpaceDE w:val="0"/>
        <w:autoSpaceDN w:val="0"/>
        <w:adjustRightInd w:val="0"/>
        <w:spacing w:line="360" w:lineRule="auto"/>
        <w:ind w:firstLine="709"/>
        <w:outlineLvl w:val="1"/>
        <w:rPr>
          <w:b/>
          <w:iCs/>
          <w:sz w:val="28"/>
          <w:szCs w:val="28"/>
        </w:rPr>
      </w:pPr>
      <w:bookmarkStart w:id="17" w:name="_Toc395889167"/>
      <w:bookmarkStart w:id="18" w:name="_Toc397015138"/>
      <w:r w:rsidRPr="00741F6B">
        <w:rPr>
          <w:b/>
          <w:iCs/>
          <w:sz w:val="28"/>
          <w:szCs w:val="28"/>
        </w:rPr>
        <w:t xml:space="preserve">3.5 </w:t>
      </w:r>
      <w:bookmarkEnd w:id="14"/>
      <w:r w:rsidR="00741F6B">
        <w:rPr>
          <w:b/>
          <w:iCs/>
          <w:sz w:val="28"/>
          <w:szCs w:val="28"/>
        </w:rPr>
        <w:t xml:space="preserve">Особенности контингента с </w:t>
      </w:r>
      <w:proofErr w:type="gramStart"/>
      <w:r w:rsidR="00741F6B">
        <w:rPr>
          <w:b/>
          <w:iCs/>
          <w:sz w:val="28"/>
          <w:szCs w:val="28"/>
        </w:rPr>
        <w:t>обучающимися</w:t>
      </w:r>
      <w:bookmarkEnd w:id="17"/>
      <w:bookmarkEnd w:id="18"/>
      <w:proofErr w:type="gramEnd"/>
    </w:p>
    <w:p w:rsidR="00C17E6B" w:rsidRPr="004B14FE" w:rsidRDefault="00C17E6B" w:rsidP="00FD7C7C">
      <w:pPr>
        <w:spacing w:line="360" w:lineRule="auto"/>
        <w:ind w:firstLine="709"/>
        <w:rPr>
          <w:sz w:val="28"/>
          <w:szCs w:val="28"/>
        </w:rPr>
      </w:pPr>
      <w:r>
        <w:rPr>
          <w:sz w:val="28"/>
          <w:szCs w:val="28"/>
        </w:rPr>
        <w:tab/>
      </w:r>
      <w:r w:rsidRPr="004B14FE">
        <w:rPr>
          <w:sz w:val="28"/>
          <w:szCs w:val="28"/>
        </w:rPr>
        <w:t xml:space="preserve">Контингент </w:t>
      </w:r>
      <w:proofErr w:type="gramStart"/>
      <w:r w:rsidRPr="004B14FE">
        <w:rPr>
          <w:sz w:val="28"/>
          <w:szCs w:val="28"/>
        </w:rPr>
        <w:t>обучающихся</w:t>
      </w:r>
      <w:proofErr w:type="gramEnd"/>
      <w:r w:rsidRPr="004B14FE">
        <w:rPr>
          <w:sz w:val="28"/>
          <w:szCs w:val="28"/>
        </w:rPr>
        <w:t xml:space="preserve"> нашей школы очень разнообразен.</w:t>
      </w:r>
      <w:r>
        <w:rPr>
          <w:sz w:val="28"/>
          <w:szCs w:val="28"/>
        </w:rPr>
        <w:t xml:space="preserve"> В школе учатся дети разных национальностей и вероисповедания. </w:t>
      </w:r>
    </w:p>
    <w:p w:rsidR="00183E85" w:rsidRPr="00350739" w:rsidRDefault="00F549DE" w:rsidP="00FD7C7C">
      <w:pPr>
        <w:spacing w:line="360" w:lineRule="auto"/>
        <w:ind w:firstLine="709"/>
        <w:jc w:val="both"/>
        <w:rPr>
          <w:sz w:val="28"/>
          <w:szCs w:val="28"/>
        </w:rPr>
      </w:pPr>
      <w:r w:rsidRPr="00350739">
        <w:rPr>
          <w:sz w:val="28"/>
          <w:szCs w:val="28"/>
        </w:rPr>
        <w:t xml:space="preserve">Таблица 3.14 – </w:t>
      </w:r>
      <w:r w:rsidR="00183E85" w:rsidRPr="00350739">
        <w:rPr>
          <w:sz w:val="28"/>
          <w:szCs w:val="28"/>
        </w:rPr>
        <w:t xml:space="preserve">Национальный состав </w:t>
      </w:r>
      <w:proofErr w:type="gramStart"/>
      <w:r w:rsidR="00183E85" w:rsidRPr="00350739">
        <w:rPr>
          <w:sz w:val="28"/>
          <w:szCs w:val="28"/>
        </w:rPr>
        <w:t>обучающихся</w:t>
      </w:r>
      <w:proofErr w:type="gramEnd"/>
    </w:p>
    <w:tbl>
      <w:tblPr>
        <w:tblStyle w:val="a9"/>
        <w:tblW w:w="0" w:type="auto"/>
        <w:tblLook w:val="04A0" w:firstRow="1" w:lastRow="0" w:firstColumn="1" w:lastColumn="0" w:noHBand="0" w:noVBand="1"/>
      </w:tblPr>
      <w:tblGrid>
        <w:gridCol w:w="959"/>
        <w:gridCol w:w="2835"/>
        <w:gridCol w:w="1843"/>
        <w:gridCol w:w="2268"/>
        <w:gridCol w:w="2268"/>
      </w:tblGrid>
      <w:tr w:rsidR="00350739" w:rsidRPr="00350739" w:rsidTr="00350739">
        <w:trPr>
          <w:trHeight w:val="431"/>
        </w:trPr>
        <w:tc>
          <w:tcPr>
            <w:tcW w:w="959" w:type="dxa"/>
            <w:vMerge w:val="restart"/>
          </w:tcPr>
          <w:p w:rsidR="00350739" w:rsidRPr="00350739" w:rsidRDefault="00350739" w:rsidP="00AC7624">
            <w:pPr>
              <w:jc w:val="both"/>
              <w:rPr>
                <w:sz w:val="24"/>
                <w:szCs w:val="24"/>
              </w:rPr>
            </w:pPr>
            <w:r w:rsidRPr="00350739">
              <w:rPr>
                <w:sz w:val="24"/>
                <w:szCs w:val="24"/>
              </w:rPr>
              <w:t xml:space="preserve">№ </w:t>
            </w:r>
            <w:proofErr w:type="gramStart"/>
            <w:r w:rsidRPr="00350739">
              <w:rPr>
                <w:sz w:val="24"/>
                <w:szCs w:val="24"/>
              </w:rPr>
              <w:t>п</w:t>
            </w:r>
            <w:proofErr w:type="gramEnd"/>
            <w:r w:rsidRPr="00350739">
              <w:rPr>
                <w:sz w:val="24"/>
                <w:szCs w:val="24"/>
              </w:rPr>
              <w:t>/п</w:t>
            </w:r>
          </w:p>
        </w:tc>
        <w:tc>
          <w:tcPr>
            <w:tcW w:w="2835" w:type="dxa"/>
            <w:vMerge w:val="restart"/>
          </w:tcPr>
          <w:p w:rsidR="00350739" w:rsidRPr="00350739" w:rsidRDefault="00350739" w:rsidP="00AC7624">
            <w:pPr>
              <w:jc w:val="center"/>
              <w:rPr>
                <w:sz w:val="24"/>
                <w:szCs w:val="24"/>
              </w:rPr>
            </w:pPr>
            <w:r w:rsidRPr="00350739">
              <w:rPr>
                <w:sz w:val="24"/>
                <w:szCs w:val="24"/>
              </w:rPr>
              <w:t xml:space="preserve">Национальность </w:t>
            </w:r>
          </w:p>
        </w:tc>
        <w:tc>
          <w:tcPr>
            <w:tcW w:w="4111" w:type="dxa"/>
            <w:gridSpan w:val="2"/>
          </w:tcPr>
          <w:p w:rsidR="00350739" w:rsidRPr="00350739" w:rsidRDefault="00350739" w:rsidP="00AC7624">
            <w:pPr>
              <w:jc w:val="center"/>
            </w:pPr>
            <w:r w:rsidRPr="00350739">
              <w:rPr>
                <w:sz w:val="24"/>
                <w:szCs w:val="24"/>
              </w:rPr>
              <w:t xml:space="preserve">Количество </w:t>
            </w:r>
            <w:proofErr w:type="gramStart"/>
            <w:r w:rsidRPr="00350739">
              <w:rPr>
                <w:sz w:val="24"/>
                <w:szCs w:val="24"/>
              </w:rPr>
              <w:t>обучающихся</w:t>
            </w:r>
            <w:proofErr w:type="gramEnd"/>
          </w:p>
        </w:tc>
        <w:tc>
          <w:tcPr>
            <w:tcW w:w="2268" w:type="dxa"/>
            <w:vMerge w:val="restart"/>
          </w:tcPr>
          <w:p w:rsidR="00350739" w:rsidRPr="00350739" w:rsidRDefault="00350739" w:rsidP="00AC7624">
            <w:pPr>
              <w:jc w:val="center"/>
              <w:rPr>
                <w:sz w:val="24"/>
                <w:szCs w:val="24"/>
              </w:rPr>
            </w:pPr>
            <w:r w:rsidRPr="00350739">
              <w:rPr>
                <w:sz w:val="24"/>
                <w:szCs w:val="24"/>
              </w:rPr>
              <w:t xml:space="preserve">% по отношению к общему числу </w:t>
            </w:r>
            <w:proofErr w:type="gramStart"/>
            <w:r w:rsidRPr="00350739">
              <w:rPr>
                <w:sz w:val="24"/>
                <w:szCs w:val="24"/>
              </w:rPr>
              <w:t>обучающихся</w:t>
            </w:r>
            <w:proofErr w:type="gramEnd"/>
          </w:p>
        </w:tc>
      </w:tr>
      <w:tr w:rsidR="00350739" w:rsidRPr="00350739" w:rsidTr="00444774">
        <w:trPr>
          <w:trHeight w:val="180"/>
        </w:trPr>
        <w:tc>
          <w:tcPr>
            <w:tcW w:w="959" w:type="dxa"/>
            <w:vMerge/>
          </w:tcPr>
          <w:p w:rsidR="00350739" w:rsidRPr="00350739" w:rsidRDefault="00350739" w:rsidP="00AC7624">
            <w:pPr>
              <w:jc w:val="both"/>
            </w:pPr>
          </w:p>
        </w:tc>
        <w:tc>
          <w:tcPr>
            <w:tcW w:w="2835" w:type="dxa"/>
            <w:vMerge/>
          </w:tcPr>
          <w:p w:rsidR="00350739" w:rsidRPr="00350739" w:rsidRDefault="00350739" w:rsidP="00AC7624">
            <w:pPr>
              <w:jc w:val="center"/>
            </w:pPr>
          </w:p>
        </w:tc>
        <w:tc>
          <w:tcPr>
            <w:tcW w:w="1843" w:type="dxa"/>
          </w:tcPr>
          <w:p w:rsidR="00350739" w:rsidRPr="00350739" w:rsidRDefault="00E56058" w:rsidP="00AC7624">
            <w:pPr>
              <w:jc w:val="center"/>
            </w:pPr>
            <w:r>
              <w:t>Граждане РФ</w:t>
            </w:r>
          </w:p>
        </w:tc>
        <w:tc>
          <w:tcPr>
            <w:tcW w:w="2268" w:type="dxa"/>
          </w:tcPr>
          <w:p w:rsidR="00350739" w:rsidRPr="00350739" w:rsidRDefault="00E56058" w:rsidP="00AC7624">
            <w:pPr>
              <w:jc w:val="center"/>
            </w:pPr>
            <w:r>
              <w:t>Граждане других государств</w:t>
            </w:r>
          </w:p>
        </w:tc>
        <w:tc>
          <w:tcPr>
            <w:tcW w:w="2268" w:type="dxa"/>
            <w:vMerge/>
          </w:tcPr>
          <w:p w:rsidR="00350739" w:rsidRPr="00350739" w:rsidRDefault="00350739" w:rsidP="00AC7624">
            <w:pPr>
              <w:jc w:val="center"/>
            </w:pP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r w:rsidRPr="00350739">
              <w:rPr>
                <w:sz w:val="24"/>
                <w:szCs w:val="24"/>
              </w:rPr>
              <w:t>Русские</w:t>
            </w:r>
          </w:p>
        </w:tc>
        <w:tc>
          <w:tcPr>
            <w:tcW w:w="1843" w:type="dxa"/>
          </w:tcPr>
          <w:p w:rsidR="00350739" w:rsidRPr="00350739" w:rsidRDefault="00350739" w:rsidP="00AC7624">
            <w:pPr>
              <w:jc w:val="center"/>
              <w:rPr>
                <w:sz w:val="24"/>
                <w:szCs w:val="24"/>
              </w:rPr>
            </w:pPr>
            <w:r w:rsidRPr="00350739">
              <w:rPr>
                <w:sz w:val="24"/>
                <w:szCs w:val="24"/>
              </w:rPr>
              <w:t>604</w:t>
            </w:r>
          </w:p>
        </w:tc>
        <w:tc>
          <w:tcPr>
            <w:tcW w:w="2268" w:type="dxa"/>
          </w:tcPr>
          <w:p w:rsidR="00350739" w:rsidRPr="00350739" w:rsidRDefault="00350739" w:rsidP="00AC7624">
            <w:pPr>
              <w:jc w:val="center"/>
            </w:pPr>
          </w:p>
        </w:tc>
        <w:tc>
          <w:tcPr>
            <w:tcW w:w="2268" w:type="dxa"/>
          </w:tcPr>
          <w:p w:rsidR="00350739" w:rsidRPr="00350739" w:rsidRDefault="00350739" w:rsidP="00AC7624">
            <w:pPr>
              <w:jc w:val="center"/>
              <w:rPr>
                <w:sz w:val="24"/>
                <w:szCs w:val="24"/>
              </w:rPr>
            </w:pPr>
            <w:r w:rsidRPr="00350739">
              <w:rPr>
                <w:sz w:val="24"/>
                <w:szCs w:val="24"/>
              </w:rPr>
              <w:t>90,6</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r w:rsidRPr="00350739">
              <w:rPr>
                <w:sz w:val="24"/>
                <w:szCs w:val="24"/>
              </w:rPr>
              <w:t>Украинцы</w:t>
            </w:r>
          </w:p>
        </w:tc>
        <w:tc>
          <w:tcPr>
            <w:tcW w:w="1843" w:type="dxa"/>
          </w:tcPr>
          <w:p w:rsidR="00350739" w:rsidRPr="00350739" w:rsidRDefault="00350739" w:rsidP="00AC7624">
            <w:pPr>
              <w:jc w:val="center"/>
              <w:rPr>
                <w:sz w:val="24"/>
                <w:szCs w:val="24"/>
              </w:rPr>
            </w:pPr>
            <w:r w:rsidRPr="00350739">
              <w:rPr>
                <w:sz w:val="24"/>
                <w:szCs w:val="24"/>
              </w:rPr>
              <w:t>13</w:t>
            </w:r>
          </w:p>
        </w:tc>
        <w:tc>
          <w:tcPr>
            <w:tcW w:w="2268" w:type="dxa"/>
          </w:tcPr>
          <w:p w:rsidR="00350739" w:rsidRPr="00350739" w:rsidRDefault="00E56058" w:rsidP="00AC7624">
            <w:pPr>
              <w:jc w:val="center"/>
            </w:pPr>
            <w:r>
              <w:t>3</w:t>
            </w:r>
          </w:p>
        </w:tc>
        <w:tc>
          <w:tcPr>
            <w:tcW w:w="2268" w:type="dxa"/>
          </w:tcPr>
          <w:p w:rsidR="00350739" w:rsidRPr="00350739" w:rsidRDefault="00350739" w:rsidP="00AC7624">
            <w:pPr>
              <w:jc w:val="center"/>
              <w:rPr>
                <w:sz w:val="24"/>
                <w:szCs w:val="24"/>
              </w:rPr>
            </w:pPr>
            <w:r w:rsidRPr="00350739">
              <w:rPr>
                <w:sz w:val="24"/>
                <w:szCs w:val="24"/>
              </w:rPr>
              <w:t>1,9</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proofErr w:type="spellStart"/>
            <w:r w:rsidRPr="00350739">
              <w:rPr>
                <w:sz w:val="24"/>
                <w:szCs w:val="24"/>
              </w:rPr>
              <w:t>Молдоване</w:t>
            </w:r>
            <w:proofErr w:type="spellEnd"/>
          </w:p>
        </w:tc>
        <w:tc>
          <w:tcPr>
            <w:tcW w:w="1843" w:type="dxa"/>
          </w:tcPr>
          <w:p w:rsidR="00350739" w:rsidRPr="00350739" w:rsidRDefault="00350739" w:rsidP="00AC7624">
            <w:pPr>
              <w:jc w:val="center"/>
              <w:rPr>
                <w:sz w:val="24"/>
                <w:szCs w:val="24"/>
              </w:rPr>
            </w:pPr>
            <w:r w:rsidRPr="00350739">
              <w:rPr>
                <w:sz w:val="24"/>
                <w:szCs w:val="24"/>
              </w:rPr>
              <w:t>2</w:t>
            </w:r>
          </w:p>
        </w:tc>
        <w:tc>
          <w:tcPr>
            <w:tcW w:w="2268" w:type="dxa"/>
          </w:tcPr>
          <w:p w:rsidR="00350739" w:rsidRPr="00350739" w:rsidRDefault="00E56058" w:rsidP="00AC7624">
            <w:pPr>
              <w:jc w:val="center"/>
            </w:pPr>
            <w:r>
              <w:t>3</w:t>
            </w:r>
          </w:p>
        </w:tc>
        <w:tc>
          <w:tcPr>
            <w:tcW w:w="2268" w:type="dxa"/>
          </w:tcPr>
          <w:p w:rsidR="00350739" w:rsidRPr="00350739" w:rsidRDefault="00350739" w:rsidP="00AC7624">
            <w:pPr>
              <w:jc w:val="center"/>
              <w:rPr>
                <w:sz w:val="24"/>
                <w:szCs w:val="24"/>
              </w:rPr>
            </w:pPr>
            <w:r w:rsidRPr="00350739">
              <w:rPr>
                <w:sz w:val="24"/>
                <w:szCs w:val="24"/>
              </w:rPr>
              <w:t>0,3</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r w:rsidRPr="00350739">
              <w:rPr>
                <w:sz w:val="24"/>
                <w:szCs w:val="24"/>
              </w:rPr>
              <w:t>Азербайджанцы</w:t>
            </w:r>
          </w:p>
        </w:tc>
        <w:tc>
          <w:tcPr>
            <w:tcW w:w="1843" w:type="dxa"/>
          </w:tcPr>
          <w:p w:rsidR="00350739" w:rsidRPr="00350739" w:rsidRDefault="00350739" w:rsidP="00AC7624">
            <w:pPr>
              <w:jc w:val="center"/>
              <w:rPr>
                <w:sz w:val="24"/>
                <w:szCs w:val="24"/>
              </w:rPr>
            </w:pPr>
            <w:r w:rsidRPr="00350739">
              <w:rPr>
                <w:sz w:val="24"/>
                <w:szCs w:val="24"/>
              </w:rPr>
              <w:t>10</w:t>
            </w:r>
          </w:p>
        </w:tc>
        <w:tc>
          <w:tcPr>
            <w:tcW w:w="2268" w:type="dxa"/>
          </w:tcPr>
          <w:p w:rsidR="00350739" w:rsidRPr="00350739" w:rsidRDefault="00E56058" w:rsidP="00AC7624">
            <w:pPr>
              <w:jc w:val="center"/>
            </w:pPr>
            <w:r>
              <w:t>4</w:t>
            </w:r>
          </w:p>
        </w:tc>
        <w:tc>
          <w:tcPr>
            <w:tcW w:w="2268" w:type="dxa"/>
          </w:tcPr>
          <w:p w:rsidR="00350739" w:rsidRPr="00350739" w:rsidRDefault="00350739" w:rsidP="00AC7624">
            <w:pPr>
              <w:jc w:val="center"/>
              <w:rPr>
                <w:sz w:val="24"/>
                <w:szCs w:val="24"/>
              </w:rPr>
            </w:pPr>
            <w:r w:rsidRPr="00350739">
              <w:rPr>
                <w:sz w:val="24"/>
                <w:szCs w:val="24"/>
              </w:rPr>
              <w:t>1,5</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r w:rsidRPr="00350739">
              <w:rPr>
                <w:sz w:val="24"/>
                <w:szCs w:val="24"/>
              </w:rPr>
              <w:t>Узбеки</w:t>
            </w:r>
          </w:p>
        </w:tc>
        <w:tc>
          <w:tcPr>
            <w:tcW w:w="1843" w:type="dxa"/>
          </w:tcPr>
          <w:p w:rsidR="00350739" w:rsidRPr="00350739" w:rsidRDefault="00350739" w:rsidP="00AC7624">
            <w:pPr>
              <w:jc w:val="center"/>
              <w:rPr>
                <w:sz w:val="24"/>
                <w:szCs w:val="24"/>
              </w:rPr>
            </w:pPr>
            <w:r w:rsidRPr="00350739">
              <w:rPr>
                <w:sz w:val="24"/>
                <w:szCs w:val="24"/>
              </w:rPr>
              <w:t>8</w:t>
            </w:r>
          </w:p>
        </w:tc>
        <w:tc>
          <w:tcPr>
            <w:tcW w:w="2268" w:type="dxa"/>
          </w:tcPr>
          <w:p w:rsidR="00350739" w:rsidRPr="00350739" w:rsidRDefault="00E56058" w:rsidP="00AC7624">
            <w:pPr>
              <w:jc w:val="center"/>
            </w:pPr>
            <w:r>
              <w:t>3</w:t>
            </w:r>
          </w:p>
        </w:tc>
        <w:tc>
          <w:tcPr>
            <w:tcW w:w="2268" w:type="dxa"/>
          </w:tcPr>
          <w:p w:rsidR="00350739" w:rsidRPr="00350739" w:rsidRDefault="00350739" w:rsidP="00AC7624">
            <w:pPr>
              <w:jc w:val="center"/>
              <w:rPr>
                <w:sz w:val="24"/>
                <w:szCs w:val="24"/>
              </w:rPr>
            </w:pPr>
            <w:r w:rsidRPr="00350739">
              <w:rPr>
                <w:sz w:val="24"/>
                <w:szCs w:val="24"/>
              </w:rPr>
              <w:t>1,2</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r w:rsidRPr="00350739">
              <w:rPr>
                <w:sz w:val="24"/>
                <w:szCs w:val="24"/>
              </w:rPr>
              <w:t>Армяне</w:t>
            </w:r>
          </w:p>
        </w:tc>
        <w:tc>
          <w:tcPr>
            <w:tcW w:w="1843" w:type="dxa"/>
          </w:tcPr>
          <w:p w:rsidR="00350739" w:rsidRPr="00350739" w:rsidRDefault="00350739" w:rsidP="00AC7624">
            <w:pPr>
              <w:jc w:val="center"/>
              <w:rPr>
                <w:sz w:val="24"/>
                <w:szCs w:val="24"/>
              </w:rPr>
            </w:pPr>
            <w:r w:rsidRPr="00350739">
              <w:rPr>
                <w:sz w:val="24"/>
                <w:szCs w:val="24"/>
              </w:rPr>
              <w:t>8</w:t>
            </w:r>
          </w:p>
        </w:tc>
        <w:tc>
          <w:tcPr>
            <w:tcW w:w="2268" w:type="dxa"/>
          </w:tcPr>
          <w:p w:rsidR="00350739" w:rsidRPr="00350739" w:rsidRDefault="00E56058" w:rsidP="00AC7624">
            <w:pPr>
              <w:jc w:val="center"/>
            </w:pPr>
            <w:r>
              <w:t>2</w:t>
            </w:r>
          </w:p>
        </w:tc>
        <w:tc>
          <w:tcPr>
            <w:tcW w:w="2268" w:type="dxa"/>
          </w:tcPr>
          <w:p w:rsidR="00350739" w:rsidRPr="00350739" w:rsidRDefault="00350739" w:rsidP="00AC7624">
            <w:pPr>
              <w:jc w:val="center"/>
              <w:rPr>
                <w:sz w:val="24"/>
                <w:szCs w:val="24"/>
              </w:rPr>
            </w:pPr>
            <w:r w:rsidRPr="00350739">
              <w:rPr>
                <w:sz w:val="24"/>
                <w:szCs w:val="24"/>
              </w:rPr>
              <w:t>1,2</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rPr>
                <w:sz w:val="24"/>
                <w:szCs w:val="24"/>
              </w:rPr>
            </w:pPr>
            <w:proofErr w:type="spellStart"/>
            <w:r w:rsidRPr="00350739">
              <w:rPr>
                <w:sz w:val="24"/>
                <w:szCs w:val="24"/>
              </w:rPr>
              <w:t>Кыргызы</w:t>
            </w:r>
            <w:proofErr w:type="spellEnd"/>
          </w:p>
        </w:tc>
        <w:tc>
          <w:tcPr>
            <w:tcW w:w="1843" w:type="dxa"/>
          </w:tcPr>
          <w:p w:rsidR="00350739" w:rsidRPr="00350739" w:rsidRDefault="00350739" w:rsidP="00AC7624">
            <w:pPr>
              <w:jc w:val="center"/>
              <w:rPr>
                <w:sz w:val="24"/>
                <w:szCs w:val="24"/>
              </w:rPr>
            </w:pPr>
            <w:r w:rsidRPr="00350739">
              <w:rPr>
                <w:sz w:val="24"/>
                <w:szCs w:val="24"/>
              </w:rPr>
              <w:t>5</w:t>
            </w:r>
          </w:p>
        </w:tc>
        <w:tc>
          <w:tcPr>
            <w:tcW w:w="2268" w:type="dxa"/>
          </w:tcPr>
          <w:p w:rsidR="00350739" w:rsidRPr="00350739" w:rsidRDefault="00814B9D" w:rsidP="00AC7624">
            <w:pPr>
              <w:jc w:val="center"/>
            </w:pPr>
            <w:r>
              <w:t>4</w:t>
            </w:r>
          </w:p>
        </w:tc>
        <w:tc>
          <w:tcPr>
            <w:tcW w:w="2268" w:type="dxa"/>
          </w:tcPr>
          <w:p w:rsidR="00350739" w:rsidRPr="00350739" w:rsidRDefault="00350739" w:rsidP="00AC7624">
            <w:pPr>
              <w:jc w:val="center"/>
              <w:rPr>
                <w:sz w:val="24"/>
                <w:szCs w:val="24"/>
              </w:rPr>
            </w:pPr>
            <w:r w:rsidRPr="00350739">
              <w:rPr>
                <w:sz w:val="24"/>
                <w:szCs w:val="24"/>
              </w:rPr>
              <w:t>0,75</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pPr>
            <w:r w:rsidRPr="00350739">
              <w:t>Таджики</w:t>
            </w:r>
          </w:p>
        </w:tc>
        <w:tc>
          <w:tcPr>
            <w:tcW w:w="1843" w:type="dxa"/>
          </w:tcPr>
          <w:p w:rsidR="00350739" w:rsidRPr="00350739" w:rsidRDefault="00350739" w:rsidP="00AC7624">
            <w:pPr>
              <w:jc w:val="center"/>
            </w:pPr>
            <w:r w:rsidRPr="00350739">
              <w:t>3</w:t>
            </w:r>
          </w:p>
        </w:tc>
        <w:tc>
          <w:tcPr>
            <w:tcW w:w="2268" w:type="dxa"/>
          </w:tcPr>
          <w:p w:rsidR="00350739" w:rsidRPr="00350739" w:rsidRDefault="00814B9D" w:rsidP="00AC7624">
            <w:pPr>
              <w:jc w:val="center"/>
            </w:pPr>
            <w:r>
              <w:t>3</w:t>
            </w:r>
          </w:p>
        </w:tc>
        <w:tc>
          <w:tcPr>
            <w:tcW w:w="2268" w:type="dxa"/>
          </w:tcPr>
          <w:p w:rsidR="00350739" w:rsidRPr="00350739" w:rsidRDefault="00350739" w:rsidP="00AC7624">
            <w:pPr>
              <w:jc w:val="center"/>
            </w:pPr>
            <w:r w:rsidRPr="00350739">
              <w:t>0,45</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pPr>
            <w:r w:rsidRPr="00350739">
              <w:t>Грузины</w:t>
            </w:r>
          </w:p>
        </w:tc>
        <w:tc>
          <w:tcPr>
            <w:tcW w:w="1843" w:type="dxa"/>
          </w:tcPr>
          <w:p w:rsidR="00350739" w:rsidRPr="00350739" w:rsidRDefault="00350739" w:rsidP="00AC7624">
            <w:pPr>
              <w:jc w:val="center"/>
            </w:pPr>
            <w:r w:rsidRPr="00350739">
              <w:t>3</w:t>
            </w:r>
          </w:p>
        </w:tc>
        <w:tc>
          <w:tcPr>
            <w:tcW w:w="2268" w:type="dxa"/>
          </w:tcPr>
          <w:p w:rsidR="00350739" w:rsidRPr="00350739" w:rsidRDefault="00814B9D" w:rsidP="00AC7624">
            <w:pPr>
              <w:jc w:val="center"/>
            </w:pPr>
            <w:r>
              <w:t>1</w:t>
            </w:r>
          </w:p>
        </w:tc>
        <w:tc>
          <w:tcPr>
            <w:tcW w:w="2268" w:type="dxa"/>
          </w:tcPr>
          <w:p w:rsidR="00350739" w:rsidRPr="00350739" w:rsidRDefault="00350739" w:rsidP="00AC7624">
            <w:pPr>
              <w:jc w:val="center"/>
            </w:pPr>
            <w:r w:rsidRPr="00350739">
              <w:t>0,45</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pPr>
            <w:r w:rsidRPr="00350739">
              <w:t>Татары</w:t>
            </w:r>
          </w:p>
        </w:tc>
        <w:tc>
          <w:tcPr>
            <w:tcW w:w="1843" w:type="dxa"/>
          </w:tcPr>
          <w:p w:rsidR="00350739" w:rsidRPr="00350739" w:rsidRDefault="00350739" w:rsidP="00AC7624">
            <w:pPr>
              <w:jc w:val="center"/>
            </w:pPr>
            <w:r w:rsidRPr="00350739">
              <w:t>4</w:t>
            </w:r>
          </w:p>
        </w:tc>
        <w:tc>
          <w:tcPr>
            <w:tcW w:w="2268" w:type="dxa"/>
          </w:tcPr>
          <w:p w:rsidR="00350739" w:rsidRPr="00350739" w:rsidRDefault="00350739" w:rsidP="00AC7624">
            <w:pPr>
              <w:jc w:val="center"/>
            </w:pPr>
          </w:p>
        </w:tc>
        <w:tc>
          <w:tcPr>
            <w:tcW w:w="2268" w:type="dxa"/>
          </w:tcPr>
          <w:p w:rsidR="00350739" w:rsidRPr="00350739" w:rsidRDefault="00350739" w:rsidP="00AC7624">
            <w:pPr>
              <w:jc w:val="center"/>
            </w:pPr>
            <w:r w:rsidRPr="00350739">
              <w:t>0,6</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pPr>
            <w:r w:rsidRPr="00350739">
              <w:t>Лезгины</w:t>
            </w:r>
          </w:p>
        </w:tc>
        <w:tc>
          <w:tcPr>
            <w:tcW w:w="1843" w:type="dxa"/>
          </w:tcPr>
          <w:p w:rsidR="00350739" w:rsidRPr="00350739" w:rsidRDefault="00350739" w:rsidP="00AC7624">
            <w:pPr>
              <w:jc w:val="center"/>
            </w:pPr>
            <w:r w:rsidRPr="00350739">
              <w:t>2</w:t>
            </w:r>
          </w:p>
        </w:tc>
        <w:tc>
          <w:tcPr>
            <w:tcW w:w="2268" w:type="dxa"/>
          </w:tcPr>
          <w:p w:rsidR="00350739" w:rsidRPr="00350739" w:rsidRDefault="00350739" w:rsidP="00AC7624">
            <w:pPr>
              <w:jc w:val="center"/>
            </w:pPr>
          </w:p>
        </w:tc>
        <w:tc>
          <w:tcPr>
            <w:tcW w:w="2268" w:type="dxa"/>
          </w:tcPr>
          <w:p w:rsidR="00350739" w:rsidRPr="00350739" w:rsidRDefault="00350739" w:rsidP="00AC7624">
            <w:pPr>
              <w:jc w:val="center"/>
            </w:pPr>
            <w:r w:rsidRPr="00350739">
              <w:t>0,3</w:t>
            </w:r>
          </w:p>
        </w:tc>
      </w:tr>
      <w:tr w:rsidR="00350739" w:rsidRPr="00350739" w:rsidTr="00444774">
        <w:tc>
          <w:tcPr>
            <w:tcW w:w="959" w:type="dxa"/>
          </w:tcPr>
          <w:p w:rsidR="00350739" w:rsidRPr="00350739" w:rsidRDefault="00350739" w:rsidP="00AC7624">
            <w:pPr>
              <w:pStyle w:val="a6"/>
              <w:numPr>
                <w:ilvl w:val="0"/>
                <w:numId w:val="33"/>
              </w:numPr>
              <w:spacing w:after="0" w:line="240" w:lineRule="auto"/>
              <w:ind w:firstLine="0"/>
              <w:jc w:val="both"/>
            </w:pPr>
          </w:p>
        </w:tc>
        <w:tc>
          <w:tcPr>
            <w:tcW w:w="2835" w:type="dxa"/>
          </w:tcPr>
          <w:p w:rsidR="00350739" w:rsidRPr="00350739" w:rsidRDefault="00350739" w:rsidP="00AC7624">
            <w:pPr>
              <w:jc w:val="both"/>
            </w:pPr>
            <w:r w:rsidRPr="00350739">
              <w:t xml:space="preserve">Казаки </w:t>
            </w:r>
          </w:p>
        </w:tc>
        <w:tc>
          <w:tcPr>
            <w:tcW w:w="1843" w:type="dxa"/>
          </w:tcPr>
          <w:p w:rsidR="00350739" w:rsidRPr="00350739" w:rsidRDefault="00350739" w:rsidP="00AC7624">
            <w:pPr>
              <w:jc w:val="center"/>
            </w:pPr>
            <w:r w:rsidRPr="00350739">
              <w:t>1</w:t>
            </w:r>
          </w:p>
        </w:tc>
        <w:tc>
          <w:tcPr>
            <w:tcW w:w="2268" w:type="dxa"/>
          </w:tcPr>
          <w:p w:rsidR="00350739" w:rsidRPr="00350739" w:rsidRDefault="00350739" w:rsidP="00AC7624">
            <w:pPr>
              <w:jc w:val="center"/>
            </w:pPr>
          </w:p>
        </w:tc>
        <w:tc>
          <w:tcPr>
            <w:tcW w:w="2268" w:type="dxa"/>
          </w:tcPr>
          <w:p w:rsidR="00350739" w:rsidRPr="00350739" w:rsidRDefault="00350739" w:rsidP="00AC7624">
            <w:pPr>
              <w:jc w:val="center"/>
            </w:pPr>
            <w:r w:rsidRPr="00350739">
              <w:t>0,15</w:t>
            </w:r>
          </w:p>
        </w:tc>
      </w:tr>
    </w:tbl>
    <w:p w:rsidR="00C17E6B" w:rsidRPr="00183E85" w:rsidRDefault="00C17E6B" w:rsidP="00FD7C7C">
      <w:pPr>
        <w:spacing w:line="360" w:lineRule="auto"/>
        <w:ind w:firstLine="709"/>
        <w:jc w:val="both"/>
        <w:rPr>
          <w:color w:val="FF0000"/>
          <w:sz w:val="28"/>
          <w:szCs w:val="28"/>
        </w:rPr>
      </w:pPr>
    </w:p>
    <w:p w:rsidR="000B017C" w:rsidRPr="004B14FE" w:rsidRDefault="000B017C" w:rsidP="00FD7C7C">
      <w:pPr>
        <w:spacing w:line="360" w:lineRule="auto"/>
        <w:ind w:firstLine="709"/>
        <w:jc w:val="both"/>
        <w:rPr>
          <w:sz w:val="28"/>
          <w:szCs w:val="28"/>
        </w:rPr>
      </w:pPr>
      <w:r w:rsidRPr="004B14FE">
        <w:rPr>
          <w:sz w:val="28"/>
          <w:szCs w:val="28"/>
        </w:rPr>
        <w:t xml:space="preserve">Уровень </w:t>
      </w:r>
      <w:proofErr w:type="spellStart"/>
      <w:r w:rsidRPr="004B14FE">
        <w:rPr>
          <w:sz w:val="28"/>
          <w:szCs w:val="28"/>
        </w:rPr>
        <w:t>обученности</w:t>
      </w:r>
      <w:proofErr w:type="spellEnd"/>
      <w:r w:rsidRPr="004B14FE">
        <w:rPr>
          <w:sz w:val="28"/>
          <w:szCs w:val="28"/>
        </w:rPr>
        <w:t xml:space="preserve"> и обучаемости детей варьирует. Возникла острая необходимость в серьезной работе по предупреждению неуспеваемости, а также отсева </w:t>
      </w:r>
      <w:proofErr w:type="gramStart"/>
      <w:r w:rsidRPr="004B14FE">
        <w:rPr>
          <w:sz w:val="28"/>
          <w:szCs w:val="28"/>
        </w:rPr>
        <w:t>обучающихся</w:t>
      </w:r>
      <w:proofErr w:type="gramEnd"/>
      <w:r w:rsidRPr="004B14FE">
        <w:rPr>
          <w:sz w:val="28"/>
          <w:szCs w:val="28"/>
        </w:rPr>
        <w:t xml:space="preserve"> в вечерние образовательные учреждения. Анализ работы показал, что причинами </w:t>
      </w:r>
      <w:proofErr w:type="spellStart"/>
      <w:r w:rsidRPr="004B14FE">
        <w:rPr>
          <w:sz w:val="28"/>
          <w:szCs w:val="28"/>
        </w:rPr>
        <w:t>неуспешности</w:t>
      </w:r>
      <w:proofErr w:type="spellEnd"/>
      <w:r w:rsidRPr="004B14FE">
        <w:rPr>
          <w:sz w:val="28"/>
          <w:szCs w:val="28"/>
        </w:rPr>
        <w:t xml:space="preserve"> в обучении могут быть: во-первых, крайне низкие интеллектуальные способности и возможности детей, во-вторых, пропуски уроков без уважительной причины, в-третьих сложная жизненная ситуация в семье. Данная работа требует тщательного анализа учебных достижений слабоуспевающих детей, использование к ним индивидуального подхода.</w:t>
      </w:r>
    </w:p>
    <w:p w:rsidR="000B017C" w:rsidRPr="004B14FE" w:rsidRDefault="000B017C" w:rsidP="00FD7C7C">
      <w:pPr>
        <w:spacing w:line="360" w:lineRule="auto"/>
        <w:ind w:firstLine="709"/>
        <w:jc w:val="both"/>
        <w:rPr>
          <w:sz w:val="28"/>
          <w:szCs w:val="28"/>
        </w:rPr>
      </w:pPr>
      <w:r w:rsidRPr="004B14FE">
        <w:rPr>
          <w:sz w:val="28"/>
          <w:szCs w:val="28"/>
        </w:rPr>
        <w:t>Для выполнения поставленной задачи проводятся следующие мероприятия:</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анализ результатов обучения за три года;</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 xml:space="preserve">выявление слабоуспевающих и неуспевающих детей по различным предметам (на начало </w:t>
      </w:r>
      <w:proofErr w:type="gramStart"/>
      <w:r w:rsidRPr="004B14FE">
        <w:rPr>
          <w:rFonts w:eastAsiaTheme="minorHAnsi"/>
          <w:sz w:val="28"/>
          <w:szCs w:val="28"/>
          <w:lang w:eastAsia="en-US"/>
        </w:rPr>
        <w:t>учебного</w:t>
      </w:r>
      <w:proofErr w:type="gramEnd"/>
      <w:r w:rsidRPr="004B14FE">
        <w:rPr>
          <w:rFonts w:eastAsiaTheme="minorHAnsi"/>
          <w:sz w:val="28"/>
          <w:szCs w:val="28"/>
          <w:lang w:eastAsia="en-US"/>
        </w:rPr>
        <w:t xml:space="preserve"> их насчитывалось </w:t>
      </w:r>
      <w:r w:rsidRPr="005F3B02">
        <w:rPr>
          <w:rFonts w:eastAsiaTheme="minorHAnsi"/>
          <w:sz w:val="28"/>
          <w:szCs w:val="28"/>
          <w:lang w:eastAsia="en-US"/>
        </w:rPr>
        <w:t>25 (3,8</w:t>
      </w:r>
      <w:r w:rsidRPr="004B14FE">
        <w:rPr>
          <w:rFonts w:eastAsiaTheme="minorHAnsi"/>
          <w:sz w:val="28"/>
          <w:szCs w:val="28"/>
          <w:lang w:eastAsia="en-US"/>
        </w:rPr>
        <w:t>%) человек;</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составление психолого-педагогических характеристик данной категории обучающихся классными воспитателями;</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организация работы выездной ПМПК в начальной школе;</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изучение характера учебных затруднений обучающихся;</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составление планов индивидуальной работы по предмету (включая урочные и внеурочные занятия), по которому ребенок не успевает;</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собеседования с психологом школы;</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proofErr w:type="gramStart"/>
      <w:r w:rsidRPr="004B14FE">
        <w:rPr>
          <w:rFonts w:eastAsiaTheme="minorHAnsi"/>
          <w:sz w:val="28"/>
          <w:szCs w:val="28"/>
          <w:lang w:eastAsia="en-US"/>
        </w:rPr>
        <w:t>контроль за</w:t>
      </w:r>
      <w:proofErr w:type="gramEnd"/>
      <w:r w:rsidRPr="004B14FE">
        <w:rPr>
          <w:rFonts w:eastAsiaTheme="minorHAnsi"/>
          <w:sz w:val="28"/>
          <w:szCs w:val="28"/>
          <w:lang w:eastAsia="en-US"/>
        </w:rPr>
        <w:t xml:space="preserve"> успеваемостью и посещаемостью учебных занятий классными руководителями и курирующими завучами;</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проведение малых педагогических советов по параллелям, в которых обучаются неуспевающие или не посещающие учебные занятия дети;</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lastRenderedPageBreak/>
        <w:t>выявление индивидуальных особенностей обучающихся, имеющих затруднения в учебе, составление планов индивидуальной работы;</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индивидуальная работа классных воспитателей и социального педагога с родителями данной категории детей;</w:t>
      </w:r>
    </w:p>
    <w:p w:rsidR="000B017C" w:rsidRPr="004B14FE" w:rsidRDefault="000B017C" w:rsidP="00FD7C7C">
      <w:pPr>
        <w:numPr>
          <w:ilvl w:val="0"/>
          <w:numId w:val="9"/>
        </w:numPr>
        <w:tabs>
          <w:tab w:val="num" w:pos="851"/>
        </w:tabs>
        <w:spacing w:line="360" w:lineRule="auto"/>
        <w:ind w:left="0" w:firstLine="709"/>
        <w:contextualSpacing/>
        <w:jc w:val="both"/>
        <w:rPr>
          <w:rFonts w:eastAsiaTheme="minorHAnsi"/>
          <w:sz w:val="28"/>
          <w:szCs w:val="28"/>
          <w:lang w:eastAsia="en-US"/>
        </w:rPr>
      </w:pPr>
      <w:r w:rsidRPr="004B14FE">
        <w:rPr>
          <w:rFonts w:eastAsiaTheme="minorHAnsi"/>
          <w:sz w:val="28"/>
          <w:szCs w:val="28"/>
          <w:lang w:eastAsia="en-US"/>
        </w:rPr>
        <w:t>дополнительные диагностические работы по выявлению ОУУН.</w:t>
      </w:r>
    </w:p>
    <w:p w:rsidR="000B017C" w:rsidRPr="004B14FE" w:rsidRDefault="000B017C" w:rsidP="00FD7C7C">
      <w:pPr>
        <w:tabs>
          <w:tab w:val="num" w:pos="851"/>
        </w:tabs>
        <w:spacing w:line="360" w:lineRule="auto"/>
        <w:ind w:firstLine="709"/>
        <w:jc w:val="both"/>
        <w:rPr>
          <w:sz w:val="28"/>
          <w:szCs w:val="28"/>
        </w:rPr>
      </w:pPr>
      <w:r w:rsidRPr="004B14FE">
        <w:rPr>
          <w:sz w:val="28"/>
          <w:szCs w:val="28"/>
        </w:rPr>
        <w:t xml:space="preserve">В результате проведенных мероприятий в этом году удалось достигнуть следующих результатов в решении данной задачи (см. </w:t>
      </w:r>
      <w:r w:rsidR="00F549DE">
        <w:rPr>
          <w:sz w:val="28"/>
          <w:szCs w:val="28"/>
        </w:rPr>
        <w:t>рисунок 3.</w:t>
      </w:r>
      <w:r w:rsidR="00FD7C7C">
        <w:rPr>
          <w:sz w:val="28"/>
          <w:szCs w:val="28"/>
        </w:rPr>
        <w:t>5</w:t>
      </w:r>
      <w:r w:rsidRPr="004B14FE">
        <w:rPr>
          <w:sz w:val="28"/>
          <w:szCs w:val="28"/>
        </w:rPr>
        <w:t xml:space="preserve">). </w:t>
      </w:r>
    </w:p>
    <w:p w:rsidR="000B017C" w:rsidRPr="004B14FE" w:rsidRDefault="000B017C" w:rsidP="00FD7C7C">
      <w:pPr>
        <w:tabs>
          <w:tab w:val="num" w:pos="851"/>
        </w:tabs>
        <w:spacing w:line="360" w:lineRule="auto"/>
        <w:ind w:firstLine="709"/>
        <w:jc w:val="both"/>
        <w:rPr>
          <w:sz w:val="28"/>
          <w:szCs w:val="28"/>
        </w:rPr>
      </w:pPr>
      <w:r w:rsidRPr="004B14FE">
        <w:rPr>
          <w:noProof/>
          <w:sz w:val="28"/>
          <w:szCs w:val="28"/>
        </w:rPr>
        <w:drawing>
          <wp:inline distT="0" distB="0" distL="0" distR="0" wp14:anchorId="378C89F8" wp14:editId="2595CC28">
            <wp:extent cx="5683010" cy="2389517"/>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49DE" w:rsidRDefault="00F549DE" w:rsidP="00FD7C7C">
      <w:pPr>
        <w:spacing w:line="360" w:lineRule="auto"/>
        <w:ind w:firstLine="709"/>
        <w:jc w:val="both"/>
        <w:rPr>
          <w:sz w:val="28"/>
          <w:szCs w:val="28"/>
        </w:rPr>
      </w:pPr>
      <w:r>
        <w:rPr>
          <w:sz w:val="28"/>
          <w:szCs w:val="28"/>
        </w:rPr>
        <w:t>Рисунок 3.</w:t>
      </w:r>
      <w:r w:rsidR="00FD7C7C">
        <w:rPr>
          <w:sz w:val="28"/>
          <w:szCs w:val="28"/>
        </w:rPr>
        <w:t>5</w:t>
      </w:r>
      <w:r>
        <w:rPr>
          <w:sz w:val="28"/>
          <w:szCs w:val="28"/>
        </w:rPr>
        <w:t xml:space="preserve"> – Динамика количества </w:t>
      </w:r>
      <w:proofErr w:type="gramStart"/>
      <w:r>
        <w:rPr>
          <w:sz w:val="28"/>
          <w:szCs w:val="28"/>
        </w:rPr>
        <w:t>обучающихся</w:t>
      </w:r>
      <w:proofErr w:type="gramEnd"/>
      <w:r>
        <w:rPr>
          <w:sz w:val="28"/>
          <w:szCs w:val="28"/>
        </w:rPr>
        <w:t>, оставленных на повторное обучение и условно переведенных в следующий класс</w:t>
      </w:r>
    </w:p>
    <w:p w:rsidR="00FD7C7C" w:rsidRDefault="00FD7C7C" w:rsidP="00FD7C7C">
      <w:pPr>
        <w:spacing w:line="360" w:lineRule="auto"/>
        <w:ind w:firstLine="709"/>
        <w:jc w:val="both"/>
        <w:rPr>
          <w:sz w:val="28"/>
          <w:szCs w:val="28"/>
        </w:rPr>
      </w:pPr>
    </w:p>
    <w:p w:rsidR="000B017C" w:rsidRPr="004B14FE" w:rsidRDefault="000B017C" w:rsidP="00FD7C7C">
      <w:pPr>
        <w:spacing w:line="360" w:lineRule="auto"/>
        <w:ind w:firstLine="709"/>
        <w:jc w:val="both"/>
        <w:rPr>
          <w:sz w:val="28"/>
          <w:szCs w:val="28"/>
        </w:rPr>
      </w:pPr>
      <w:r w:rsidRPr="004B14FE">
        <w:rPr>
          <w:sz w:val="28"/>
          <w:szCs w:val="28"/>
        </w:rPr>
        <w:t xml:space="preserve">Из </w:t>
      </w:r>
      <w:r w:rsidR="00F549DE">
        <w:rPr>
          <w:sz w:val="28"/>
          <w:szCs w:val="28"/>
        </w:rPr>
        <w:t xml:space="preserve">данных рисунка </w:t>
      </w:r>
      <w:r w:rsidRPr="004B14FE">
        <w:rPr>
          <w:sz w:val="28"/>
          <w:szCs w:val="28"/>
        </w:rPr>
        <w:t xml:space="preserve"> видно, что данные показатели уменьшились за последние 3 года. Можно сделать вывод о том, что работа по предупреждению неуспеваемости и второгодничества в этом году была проведена на хорошем уровне. Работу с данной категорией обучающихся и </w:t>
      </w:r>
      <w:proofErr w:type="gramStart"/>
      <w:r w:rsidRPr="004B14FE">
        <w:rPr>
          <w:sz w:val="28"/>
          <w:szCs w:val="28"/>
        </w:rPr>
        <w:t>контроль за</w:t>
      </w:r>
      <w:proofErr w:type="gramEnd"/>
      <w:r w:rsidRPr="004B14FE">
        <w:rPr>
          <w:sz w:val="28"/>
          <w:szCs w:val="28"/>
        </w:rPr>
        <w:t xml:space="preserve"> освоением образовательных программ по предметам следует продолжать.</w:t>
      </w:r>
    </w:p>
    <w:p w:rsidR="000B017C" w:rsidRPr="004B14FE" w:rsidRDefault="000B017C" w:rsidP="00FD7C7C">
      <w:pPr>
        <w:spacing w:line="360" w:lineRule="auto"/>
        <w:ind w:firstLine="709"/>
        <w:jc w:val="both"/>
        <w:rPr>
          <w:sz w:val="28"/>
          <w:szCs w:val="28"/>
        </w:rPr>
      </w:pPr>
      <w:r w:rsidRPr="004B14FE">
        <w:rPr>
          <w:sz w:val="28"/>
          <w:szCs w:val="28"/>
        </w:rPr>
        <w:t xml:space="preserve">Особое внимание в работе педагогического коллектива школы уделяется вопросу выбытия учащихся не в дневные образовательные учреждения до получения ими основного общего или среднего (полного) общего образования. За последние пять лет в школе нет учеников, не достигших 15-летнего возраста и выбывших из ОУ не в дневные образовательные учреждения, не получив основного общего или среднего (полного) общего образования. </w:t>
      </w:r>
    </w:p>
    <w:p w:rsidR="000B017C" w:rsidRPr="004B14FE" w:rsidRDefault="00183E85" w:rsidP="00FD7C7C">
      <w:pPr>
        <w:spacing w:line="360" w:lineRule="auto"/>
        <w:ind w:firstLine="709"/>
        <w:jc w:val="both"/>
        <w:rPr>
          <w:sz w:val="28"/>
          <w:szCs w:val="28"/>
        </w:rPr>
      </w:pPr>
      <w:r>
        <w:rPr>
          <w:sz w:val="28"/>
          <w:szCs w:val="28"/>
        </w:rPr>
        <w:lastRenderedPageBreak/>
        <w:t>В этом году</w:t>
      </w:r>
      <w:r w:rsidR="000B017C" w:rsidRPr="004B14FE">
        <w:rPr>
          <w:sz w:val="28"/>
          <w:szCs w:val="28"/>
        </w:rPr>
        <w:t xml:space="preserve"> в школе нет </w:t>
      </w:r>
      <w:proofErr w:type="gramStart"/>
      <w:r>
        <w:rPr>
          <w:sz w:val="28"/>
          <w:szCs w:val="28"/>
        </w:rPr>
        <w:t>обучающихся</w:t>
      </w:r>
      <w:proofErr w:type="gramEnd"/>
      <w:r w:rsidR="000B017C" w:rsidRPr="004B14FE">
        <w:rPr>
          <w:sz w:val="28"/>
          <w:szCs w:val="28"/>
        </w:rPr>
        <w:t xml:space="preserve"> длительно и систематически не посещающих школу без уважительной причины.</w:t>
      </w:r>
    </w:p>
    <w:p w:rsidR="00741F6B" w:rsidRDefault="00741F6B" w:rsidP="00FD7C7C">
      <w:pPr>
        <w:spacing w:after="200" w:line="276" w:lineRule="auto"/>
        <w:ind w:firstLine="709"/>
        <w:rPr>
          <w:rFonts w:ascii="Times New Roman CYR" w:hAnsi="Times New Roman CYR" w:cs="Times New Roman CYR"/>
        </w:rPr>
      </w:pPr>
    </w:p>
    <w:p w:rsidR="00741F6B" w:rsidRPr="00D92E2B" w:rsidRDefault="00741F6B" w:rsidP="00FD7C7C">
      <w:pPr>
        <w:pStyle w:val="2"/>
        <w:spacing w:before="0" w:line="360" w:lineRule="auto"/>
        <w:ind w:firstLine="709"/>
        <w:rPr>
          <w:rFonts w:ascii="Times New Roman" w:hAnsi="Times New Roman" w:cs="Times New Roman"/>
          <w:color w:val="auto"/>
          <w:sz w:val="28"/>
          <w:szCs w:val="28"/>
        </w:rPr>
      </w:pPr>
      <w:bookmarkStart w:id="19" w:name="_Toc395889168"/>
      <w:bookmarkStart w:id="20" w:name="_Toc397015139"/>
      <w:r w:rsidRPr="00D92E2B">
        <w:rPr>
          <w:rFonts w:ascii="Times New Roman" w:hAnsi="Times New Roman" w:cs="Times New Roman"/>
          <w:color w:val="auto"/>
          <w:sz w:val="28"/>
          <w:szCs w:val="28"/>
        </w:rPr>
        <w:t>3.6 Результативность образовательного процесса</w:t>
      </w:r>
      <w:bookmarkEnd w:id="19"/>
      <w:bookmarkEnd w:id="20"/>
    </w:p>
    <w:p w:rsidR="00741F6B" w:rsidRPr="0009305C" w:rsidRDefault="00741F6B"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 xml:space="preserve">Развитие системы оценки качества образования осуществляется через эффективность выполнения образовательных стандартов каждой ступени обучения: начальной, основной и средней. </w:t>
      </w:r>
    </w:p>
    <w:p w:rsidR="00741F6B" w:rsidRPr="0009305C" w:rsidRDefault="00741F6B"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В школе осуществлялся педагогический мониторинг, одним из основных этапов которого является отслеживание и анализ качества обучения на всех ступенях образования по всем учебным дисциплинам и анализ уровня промежуточной и итоговой аттестации по предметам. Информация о состоянии подготовки учащихся по учебным предметам является одним из показателей, характеризующих эффективность работы школы и необходимым для своевременной корректировки хода обучения учащихся.</w:t>
      </w:r>
    </w:p>
    <w:p w:rsidR="00741F6B" w:rsidRPr="0009305C" w:rsidRDefault="00741F6B"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С целью планомерного осуществления педагогического мониторинга образовательных результатов в школе осуществлялись следующие мероприятия:</w:t>
      </w:r>
    </w:p>
    <w:p w:rsidR="00741F6B" w:rsidRPr="0009305C" w:rsidRDefault="00741F6B" w:rsidP="00FD7C7C">
      <w:pPr>
        <w:widowControl w:val="0"/>
        <w:tabs>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w:t>
      </w:r>
      <w:r w:rsidRPr="0009305C">
        <w:rPr>
          <w:rFonts w:ascii="Times New Roman CYR" w:hAnsi="Times New Roman CYR" w:cs="Times New Roman CYR"/>
          <w:sz w:val="28"/>
          <w:szCs w:val="28"/>
        </w:rPr>
        <w:tab/>
        <w:t>посещение уроков, контрольные и диагностические работы, их сравнительный анализ;</w:t>
      </w:r>
    </w:p>
    <w:p w:rsidR="00741F6B" w:rsidRPr="0009305C" w:rsidRDefault="00741F6B" w:rsidP="00FD7C7C">
      <w:pPr>
        <w:widowControl w:val="0"/>
        <w:tabs>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w:t>
      </w:r>
      <w:r w:rsidRPr="0009305C">
        <w:rPr>
          <w:rFonts w:ascii="Times New Roman CYR" w:hAnsi="Times New Roman CYR" w:cs="Times New Roman CYR"/>
          <w:sz w:val="28"/>
          <w:szCs w:val="28"/>
        </w:rPr>
        <w:tab/>
        <w:t>государственные экзамены, олимпиады, конкурсы, сравнительный анализ итогов года по предметам;</w:t>
      </w:r>
    </w:p>
    <w:p w:rsidR="00741F6B" w:rsidRPr="0009305C" w:rsidRDefault="00741F6B" w:rsidP="00FD7C7C">
      <w:pPr>
        <w:widowControl w:val="0"/>
        <w:tabs>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w:t>
      </w:r>
      <w:r w:rsidRPr="0009305C">
        <w:rPr>
          <w:rFonts w:ascii="Times New Roman CYR" w:hAnsi="Times New Roman CYR" w:cs="Times New Roman CYR"/>
          <w:sz w:val="28"/>
          <w:szCs w:val="28"/>
        </w:rPr>
        <w:tab/>
        <w:t>отчеты учителей по итогам четверти и года, сравнительный анализ с итогами прошлых лет;</w:t>
      </w:r>
    </w:p>
    <w:p w:rsidR="00741F6B" w:rsidRPr="0009305C" w:rsidRDefault="00741F6B" w:rsidP="00FD7C7C">
      <w:pPr>
        <w:widowControl w:val="0"/>
        <w:tabs>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w:t>
      </w:r>
      <w:r w:rsidRPr="0009305C">
        <w:rPr>
          <w:rFonts w:ascii="Times New Roman CYR" w:hAnsi="Times New Roman CYR" w:cs="Times New Roman CYR"/>
          <w:sz w:val="28"/>
          <w:szCs w:val="28"/>
        </w:rPr>
        <w:tab/>
        <w:t>проверка школьной документации;</w:t>
      </w:r>
    </w:p>
    <w:p w:rsidR="00741F6B" w:rsidRPr="0009305C" w:rsidRDefault="00741F6B" w:rsidP="00FD7C7C">
      <w:pPr>
        <w:widowControl w:val="0"/>
        <w:numPr>
          <w:ilvl w:val="0"/>
          <w:numId w:val="8"/>
        </w:numPr>
        <w:tabs>
          <w:tab w:val="left" w:pos="567"/>
          <w:tab w:val="left" w:pos="720"/>
          <w:tab w:val="num" w:pos="1440"/>
        </w:tabs>
        <w:autoSpaceDE w:val="0"/>
        <w:autoSpaceDN w:val="0"/>
        <w:adjustRightInd w:val="0"/>
        <w:spacing w:line="360" w:lineRule="auto"/>
        <w:ind w:left="0"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 xml:space="preserve">сопоставительный анализ поступления в учреждения </w:t>
      </w:r>
      <w:proofErr w:type="gramStart"/>
      <w:r w:rsidRPr="0009305C">
        <w:rPr>
          <w:rFonts w:ascii="Times New Roman CYR" w:hAnsi="Times New Roman CYR" w:cs="Times New Roman CYR"/>
          <w:sz w:val="28"/>
          <w:szCs w:val="28"/>
        </w:rPr>
        <w:t>СПО И</w:t>
      </w:r>
      <w:proofErr w:type="gramEnd"/>
      <w:r w:rsidRPr="0009305C">
        <w:rPr>
          <w:rFonts w:ascii="Times New Roman CYR" w:hAnsi="Times New Roman CYR" w:cs="Times New Roman CYR"/>
          <w:sz w:val="28"/>
          <w:szCs w:val="28"/>
        </w:rPr>
        <w:t xml:space="preserve"> НПО, высшие учебные заведения;</w:t>
      </w:r>
    </w:p>
    <w:p w:rsidR="00741F6B" w:rsidRPr="0009305C" w:rsidRDefault="00741F6B" w:rsidP="00FD7C7C">
      <w:pPr>
        <w:widowControl w:val="0"/>
        <w:numPr>
          <w:ilvl w:val="0"/>
          <w:numId w:val="8"/>
        </w:numPr>
        <w:tabs>
          <w:tab w:val="left" w:pos="567"/>
          <w:tab w:val="left" w:pos="720"/>
          <w:tab w:val="num" w:pos="1440"/>
        </w:tabs>
        <w:autoSpaceDE w:val="0"/>
        <w:autoSpaceDN w:val="0"/>
        <w:adjustRightInd w:val="0"/>
        <w:spacing w:line="360" w:lineRule="auto"/>
        <w:ind w:left="0"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мониторинг степени готовности выпускников начальной школы к обучению на второй ступени осуществлялся по планам МО по преемственности начальной и основной школ и др.;</w:t>
      </w:r>
    </w:p>
    <w:p w:rsidR="00741F6B" w:rsidRPr="0009305C" w:rsidRDefault="00741F6B" w:rsidP="00FD7C7C">
      <w:pPr>
        <w:widowControl w:val="0"/>
        <w:numPr>
          <w:ilvl w:val="0"/>
          <w:numId w:val="8"/>
        </w:numPr>
        <w:tabs>
          <w:tab w:val="left" w:pos="567"/>
          <w:tab w:val="left" w:pos="720"/>
          <w:tab w:val="num" w:pos="1440"/>
        </w:tabs>
        <w:autoSpaceDE w:val="0"/>
        <w:autoSpaceDN w:val="0"/>
        <w:adjustRightInd w:val="0"/>
        <w:spacing w:line="360" w:lineRule="auto"/>
        <w:ind w:left="0"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 xml:space="preserve">мониторинг степени готовности выпускников основной школы к обучению на средней ступени осуществлялся по планам МО по преемственности </w:t>
      </w:r>
      <w:r w:rsidRPr="0009305C">
        <w:rPr>
          <w:rFonts w:ascii="Times New Roman CYR" w:hAnsi="Times New Roman CYR" w:cs="Times New Roman CYR"/>
          <w:sz w:val="28"/>
          <w:szCs w:val="28"/>
        </w:rPr>
        <w:lastRenderedPageBreak/>
        <w:t>основной и старшей школ и др.;</w:t>
      </w:r>
    </w:p>
    <w:p w:rsidR="00741F6B" w:rsidRPr="006A536D" w:rsidRDefault="00741F6B" w:rsidP="00FD7C7C">
      <w:pPr>
        <w:widowControl w:val="0"/>
        <w:numPr>
          <w:ilvl w:val="0"/>
          <w:numId w:val="8"/>
        </w:numPr>
        <w:tabs>
          <w:tab w:val="left" w:pos="567"/>
          <w:tab w:val="left" w:pos="720"/>
          <w:tab w:val="num" w:pos="1440"/>
        </w:tabs>
        <w:autoSpaceDE w:val="0"/>
        <w:autoSpaceDN w:val="0"/>
        <w:adjustRightInd w:val="0"/>
        <w:spacing w:line="360" w:lineRule="auto"/>
        <w:ind w:left="0" w:firstLine="709"/>
        <w:jc w:val="both"/>
        <w:rPr>
          <w:sz w:val="28"/>
          <w:szCs w:val="28"/>
        </w:rPr>
      </w:pPr>
      <w:r w:rsidRPr="0009305C">
        <w:rPr>
          <w:rFonts w:ascii="Times New Roman CYR" w:hAnsi="Times New Roman CYR" w:cs="Times New Roman CYR"/>
          <w:sz w:val="28"/>
          <w:szCs w:val="28"/>
        </w:rPr>
        <w:t>участие в региональных мониторинговых исследованиях, проводимых региональным центром оценки качества образования Тверской области.</w:t>
      </w:r>
    </w:p>
    <w:p w:rsidR="006A536D" w:rsidRPr="0009305C" w:rsidRDefault="00FD7C7C" w:rsidP="001B6895">
      <w:pPr>
        <w:widowControl w:val="0"/>
        <w:tabs>
          <w:tab w:val="left" w:pos="0"/>
          <w:tab w:val="left" w:pos="720"/>
        </w:tabs>
        <w:autoSpaceDE w:val="0"/>
        <w:autoSpaceDN w:val="0"/>
        <w:adjustRightInd w:val="0"/>
        <w:spacing w:line="360" w:lineRule="auto"/>
        <w:jc w:val="both"/>
        <w:rPr>
          <w:sz w:val="28"/>
          <w:szCs w:val="28"/>
        </w:rPr>
      </w:pPr>
      <w:r w:rsidRPr="000B017C">
        <w:rPr>
          <w:noProof/>
        </w:rPr>
        <w:drawing>
          <wp:inline distT="0" distB="0" distL="0" distR="0" wp14:anchorId="7EC5E4EE" wp14:editId="08EC8CD4">
            <wp:extent cx="5848350" cy="1962150"/>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49DE" w:rsidRDefault="00F549DE" w:rsidP="00FD7C7C">
      <w:pPr>
        <w:widowControl w:val="0"/>
        <w:autoSpaceDE w:val="0"/>
        <w:autoSpaceDN w:val="0"/>
        <w:adjustRightInd w:val="0"/>
        <w:spacing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3.</w:t>
      </w:r>
      <w:r w:rsidR="00FD7C7C">
        <w:rPr>
          <w:rFonts w:ascii="Times New Roman CYR" w:hAnsi="Times New Roman CYR" w:cs="Times New Roman CYR"/>
          <w:sz w:val="28"/>
          <w:szCs w:val="28"/>
        </w:rPr>
        <w:t>6</w:t>
      </w:r>
      <w:r>
        <w:rPr>
          <w:rFonts w:ascii="Times New Roman CYR" w:hAnsi="Times New Roman CYR" w:cs="Times New Roman CYR"/>
          <w:sz w:val="28"/>
          <w:szCs w:val="28"/>
        </w:rPr>
        <w:t xml:space="preserve"> – Динамика показателей успеваемости и качества </w:t>
      </w:r>
      <w:proofErr w:type="spellStart"/>
      <w:r>
        <w:rPr>
          <w:rFonts w:ascii="Times New Roman CYR" w:hAnsi="Times New Roman CYR" w:cs="Times New Roman CYR"/>
          <w:sz w:val="28"/>
          <w:szCs w:val="28"/>
        </w:rPr>
        <w:t>обученности</w:t>
      </w:r>
      <w:proofErr w:type="spellEnd"/>
    </w:p>
    <w:p w:rsidR="00FD7C7C" w:rsidRDefault="00FD7C7C" w:rsidP="00FD7C7C">
      <w:pPr>
        <w:widowControl w:val="0"/>
        <w:autoSpaceDE w:val="0"/>
        <w:autoSpaceDN w:val="0"/>
        <w:adjustRightInd w:val="0"/>
        <w:spacing w:line="360" w:lineRule="auto"/>
        <w:ind w:firstLine="709"/>
        <w:rPr>
          <w:rFonts w:ascii="Times New Roman CYR" w:hAnsi="Times New Roman CYR" w:cs="Times New Roman CYR"/>
          <w:sz w:val="28"/>
          <w:szCs w:val="28"/>
        </w:rPr>
      </w:pPr>
    </w:p>
    <w:p w:rsidR="00741F6B" w:rsidRPr="0009305C" w:rsidRDefault="00741F6B"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Сравнительный анализ за три года показывает, что снижение показателя успеваемости (3,05%) наблюдается на 2 ступени образования (см. таблицу</w:t>
      </w:r>
      <w:r w:rsidR="00FD7C7C">
        <w:rPr>
          <w:rFonts w:ascii="Times New Roman CYR" w:hAnsi="Times New Roman CYR" w:cs="Times New Roman CYR"/>
          <w:sz w:val="28"/>
          <w:szCs w:val="28"/>
        </w:rPr>
        <w:t xml:space="preserve"> </w:t>
      </w:r>
      <w:r w:rsidR="00D3390F">
        <w:rPr>
          <w:rFonts w:ascii="Times New Roman CYR" w:hAnsi="Times New Roman CYR" w:cs="Times New Roman CYR"/>
          <w:sz w:val="28"/>
          <w:szCs w:val="28"/>
        </w:rPr>
        <w:t>3.1</w:t>
      </w:r>
      <w:r w:rsidRPr="0009305C">
        <w:rPr>
          <w:rFonts w:ascii="Times New Roman CYR" w:hAnsi="Times New Roman CYR" w:cs="Times New Roman CYR"/>
          <w:sz w:val="28"/>
          <w:szCs w:val="28"/>
        </w:rPr>
        <w:t>5): в начальной школе на успеваемость возросла на 0,68%, в средней школе на 8,19%. Отрицательная динамика объясняется следующими причинами. Во 2-х классах на конец учебного года два ребенка имеют неудовлетворительные отметки по основным предметам, по решению психолого-медико-педагогической комиссии нуждаются в специальных коррекционных развивающих программах, т.к. общеобразовательные программы они осваивают слабо и имеют академические задолженности.</w:t>
      </w:r>
    </w:p>
    <w:p w:rsidR="00741F6B" w:rsidRPr="0009305C" w:rsidRDefault="00741F6B"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09305C">
        <w:rPr>
          <w:rFonts w:ascii="Times New Roman CYR" w:hAnsi="Times New Roman CYR" w:cs="Times New Roman CYR"/>
          <w:sz w:val="28"/>
          <w:szCs w:val="28"/>
        </w:rPr>
        <w:t xml:space="preserve">В целом по образовательному учреждению качество </w:t>
      </w:r>
      <w:proofErr w:type="spellStart"/>
      <w:r w:rsidRPr="0009305C">
        <w:rPr>
          <w:rFonts w:ascii="Times New Roman CYR" w:hAnsi="Times New Roman CYR" w:cs="Times New Roman CYR"/>
          <w:sz w:val="28"/>
          <w:szCs w:val="28"/>
        </w:rPr>
        <w:t>обученности</w:t>
      </w:r>
      <w:proofErr w:type="spellEnd"/>
      <w:r w:rsidRPr="0009305C">
        <w:rPr>
          <w:rFonts w:ascii="Times New Roman CYR" w:hAnsi="Times New Roman CYR" w:cs="Times New Roman CYR"/>
          <w:sz w:val="28"/>
          <w:szCs w:val="28"/>
        </w:rPr>
        <w:t xml:space="preserve"> школьников 35,37%, что по сравнению с тем же периодом прошлого года на 2,84% больше. На «4» и «5» закончили учебный год 203 человека (176 чел. – 32,53% - в прошлом году) учащихся 1-11 классов (см. таблицу </w:t>
      </w:r>
      <w:r w:rsidR="00D3390F">
        <w:rPr>
          <w:rFonts w:ascii="Times New Roman CYR" w:hAnsi="Times New Roman CYR" w:cs="Times New Roman CYR"/>
          <w:sz w:val="28"/>
          <w:szCs w:val="28"/>
        </w:rPr>
        <w:t>3.1</w:t>
      </w:r>
      <w:r w:rsidRPr="0009305C">
        <w:rPr>
          <w:rFonts w:ascii="Times New Roman CYR" w:hAnsi="Times New Roman CYR" w:cs="Times New Roman CYR"/>
          <w:sz w:val="28"/>
          <w:szCs w:val="28"/>
        </w:rPr>
        <w:t>5,</w:t>
      </w:r>
      <w:r w:rsidR="00D3390F">
        <w:rPr>
          <w:rFonts w:ascii="Times New Roman CYR" w:hAnsi="Times New Roman CYR" w:cs="Times New Roman CYR"/>
          <w:sz w:val="28"/>
          <w:szCs w:val="28"/>
        </w:rPr>
        <w:t>3.1</w:t>
      </w:r>
      <w:r w:rsidRPr="0009305C">
        <w:rPr>
          <w:rFonts w:ascii="Times New Roman CYR" w:hAnsi="Times New Roman CYR" w:cs="Times New Roman CYR"/>
          <w:sz w:val="28"/>
          <w:szCs w:val="28"/>
        </w:rPr>
        <w:t xml:space="preserve">6). </w:t>
      </w:r>
    </w:p>
    <w:p w:rsidR="0095143D" w:rsidRDefault="0095143D">
      <w:pPr>
        <w:spacing w:after="200" w:line="276" w:lineRule="auto"/>
        <w:rPr>
          <w:sz w:val="28"/>
          <w:szCs w:val="28"/>
        </w:rPr>
      </w:pPr>
      <w:r>
        <w:rPr>
          <w:sz w:val="28"/>
          <w:szCs w:val="28"/>
        </w:rPr>
        <w:br w:type="page"/>
      </w:r>
    </w:p>
    <w:p w:rsidR="00741F6B" w:rsidRPr="0009305C" w:rsidRDefault="00D3390F" w:rsidP="0095143D">
      <w:pPr>
        <w:spacing w:line="360" w:lineRule="auto"/>
        <w:rPr>
          <w:b/>
          <w:sz w:val="28"/>
          <w:szCs w:val="28"/>
        </w:rPr>
      </w:pPr>
      <w:r w:rsidRPr="0009305C">
        <w:rPr>
          <w:sz w:val="28"/>
          <w:szCs w:val="28"/>
        </w:rPr>
        <w:lastRenderedPageBreak/>
        <w:t>Таблица</w:t>
      </w:r>
      <w:r>
        <w:rPr>
          <w:sz w:val="28"/>
          <w:szCs w:val="28"/>
        </w:rPr>
        <w:t xml:space="preserve"> 3.1</w:t>
      </w:r>
      <w:r w:rsidRPr="0009305C">
        <w:rPr>
          <w:sz w:val="28"/>
          <w:szCs w:val="28"/>
        </w:rPr>
        <w:t>5</w:t>
      </w:r>
      <w:r>
        <w:rPr>
          <w:sz w:val="28"/>
          <w:szCs w:val="28"/>
        </w:rPr>
        <w:t xml:space="preserve"> – </w:t>
      </w:r>
      <w:r w:rsidR="00741F6B" w:rsidRPr="00D3390F">
        <w:rPr>
          <w:sz w:val="28"/>
          <w:szCs w:val="28"/>
        </w:rPr>
        <w:t>Сравнительный анализ успеваемости качества по ступеням образования за три года</w:t>
      </w:r>
    </w:p>
    <w:p w:rsidR="00741F6B" w:rsidRPr="0009305C" w:rsidRDefault="00741F6B" w:rsidP="00FD7C7C">
      <w:pPr>
        <w:ind w:firstLine="709"/>
        <w:jc w:val="right"/>
        <w:rPr>
          <w:sz w:val="28"/>
          <w:szCs w:val="28"/>
        </w:rPr>
      </w:pPr>
    </w:p>
    <w:tbl>
      <w:tblPr>
        <w:tblW w:w="9923" w:type="dxa"/>
        <w:tblInd w:w="108" w:type="dxa"/>
        <w:tblLayout w:type="fixed"/>
        <w:tblLook w:val="0000" w:firstRow="0" w:lastRow="0" w:firstColumn="0" w:lastColumn="0" w:noHBand="0" w:noVBand="0"/>
      </w:tblPr>
      <w:tblGrid>
        <w:gridCol w:w="1985"/>
        <w:gridCol w:w="1134"/>
        <w:gridCol w:w="851"/>
        <w:gridCol w:w="850"/>
        <w:gridCol w:w="1134"/>
        <w:gridCol w:w="1134"/>
        <w:gridCol w:w="851"/>
        <w:gridCol w:w="850"/>
        <w:gridCol w:w="1134"/>
      </w:tblGrid>
      <w:tr w:rsidR="00741F6B" w:rsidRPr="000B017C" w:rsidTr="00C17E6B">
        <w:trPr>
          <w:cantSplit/>
        </w:trPr>
        <w:tc>
          <w:tcPr>
            <w:tcW w:w="1985" w:type="dxa"/>
            <w:vMerge w:val="restart"/>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p>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Учебный год</w:t>
            </w:r>
          </w:p>
        </w:tc>
        <w:tc>
          <w:tcPr>
            <w:tcW w:w="3969" w:type="dxa"/>
            <w:gridSpan w:val="4"/>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успеваемость</w:t>
            </w:r>
          </w:p>
        </w:tc>
        <w:tc>
          <w:tcPr>
            <w:tcW w:w="3969" w:type="dxa"/>
            <w:gridSpan w:val="4"/>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качество</w:t>
            </w:r>
          </w:p>
        </w:tc>
      </w:tr>
      <w:tr w:rsidR="00741F6B" w:rsidRPr="000B017C" w:rsidTr="00C17E6B">
        <w:trPr>
          <w:cantSplit/>
        </w:trPr>
        <w:tc>
          <w:tcPr>
            <w:tcW w:w="1985" w:type="dxa"/>
            <w:vMerge/>
            <w:tcBorders>
              <w:top w:val="single" w:sz="6" w:space="0" w:color="auto"/>
              <w:left w:val="single" w:sz="6" w:space="0" w:color="auto"/>
              <w:bottom w:val="single" w:sz="6" w:space="0" w:color="auto"/>
              <w:right w:val="single" w:sz="6" w:space="0" w:color="auto"/>
            </w:tcBorders>
            <w:vAlign w:val="center"/>
          </w:tcPr>
          <w:p w:rsidR="00741F6B" w:rsidRPr="000B017C" w:rsidRDefault="00741F6B" w:rsidP="00AC7624">
            <w:pPr>
              <w:spacing w:line="276" w:lineRule="auto"/>
              <w:rPr>
                <w:rFonts w:ascii="Times New Roman CYR" w:hAnsi="Times New Roman CYR" w:cs="Times New Roman CYR"/>
                <w:b/>
                <w:bCs/>
                <w:sz w:val="20"/>
                <w:szCs w:val="20"/>
              </w:rPr>
            </w:pP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Начальная школа</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Основная школа</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Средняя школа</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В целом по школе</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Начальная школа</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Основная школа</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Средняя школа</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В целом по школе</w:t>
            </w:r>
          </w:p>
        </w:tc>
      </w:tr>
      <w:tr w:rsidR="00741F6B" w:rsidRPr="000B017C" w:rsidTr="00C17E6B">
        <w:tc>
          <w:tcPr>
            <w:tcW w:w="1985" w:type="dxa"/>
            <w:tcBorders>
              <w:top w:val="single" w:sz="6" w:space="0" w:color="auto"/>
              <w:left w:val="single" w:sz="6" w:space="0" w:color="auto"/>
              <w:bottom w:val="single" w:sz="6" w:space="0" w:color="auto"/>
              <w:right w:val="single" w:sz="6" w:space="0" w:color="auto"/>
            </w:tcBorders>
            <w:vAlign w:val="center"/>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2011-2012 уч. год</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99,26%</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95,09%</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97,18%</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97,2%</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46,32%</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21,13%</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36,62%</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32,32%</w:t>
            </w:r>
          </w:p>
        </w:tc>
      </w:tr>
      <w:tr w:rsidR="00741F6B" w:rsidRPr="000B017C" w:rsidTr="00C17E6B">
        <w:tc>
          <w:tcPr>
            <w:tcW w:w="1985" w:type="dxa"/>
            <w:tcBorders>
              <w:top w:val="single" w:sz="6" w:space="0" w:color="auto"/>
              <w:left w:val="single" w:sz="6" w:space="0" w:color="auto"/>
              <w:bottom w:val="single" w:sz="6" w:space="0" w:color="auto"/>
              <w:right w:val="single" w:sz="6" w:space="0" w:color="auto"/>
            </w:tcBorders>
            <w:vAlign w:val="center"/>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2012-2013 уч. год</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99,66%</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96,63%</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98,39%</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46,3%</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22,1%</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29,31%</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32,53%</w:t>
            </w:r>
          </w:p>
        </w:tc>
      </w:tr>
      <w:tr w:rsidR="00741F6B" w:rsidRPr="000B017C" w:rsidTr="00C17E6B">
        <w:tc>
          <w:tcPr>
            <w:tcW w:w="1985" w:type="dxa"/>
            <w:tcBorders>
              <w:top w:val="single" w:sz="6" w:space="0" w:color="auto"/>
              <w:left w:val="single" w:sz="6" w:space="0" w:color="auto"/>
              <w:bottom w:val="single" w:sz="6" w:space="0" w:color="auto"/>
              <w:right w:val="single" w:sz="6" w:space="0" w:color="auto"/>
            </w:tcBorders>
            <w:vAlign w:val="center"/>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20"/>
                <w:szCs w:val="20"/>
              </w:rPr>
            </w:pPr>
            <w:r w:rsidRPr="000B017C">
              <w:rPr>
                <w:rFonts w:ascii="Times New Roman CYR" w:hAnsi="Times New Roman CYR" w:cs="Times New Roman CYR"/>
                <w:b/>
                <w:bCs/>
                <w:sz w:val="20"/>
                <w:szCs w:val="20"/>
              </w:rPr>
              <w:t>2013-2014 уч. год</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99,39%</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97,84%</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sz w:val="20"/>
                <w:szCs w:val="20"/>
              </w:rPr>
            </w:pPr>
            <w:r w:rsidRPr="000B017C">
              <w:rPr>
                <w:rFonts w:ascii="Times New Roman CYR" w:hAnsi="Times New Roman CYR" w:cs="Times New Roman CYR"/>
                <w:b/>
                <w:sz w:val="20"/>
                <w:szCs w:val="20"/>
              </w:rPr>
              <w:t>98,64%</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47,08%</w:t>
            </w:r>
          </w:p>
        </w:tc>
        <w:tc>
          <w:tcPr>
            <w:tcW w:w="851"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19,05%</w:t>
            </w:r>
          </w:p>
        </w:tc>
        <w:tc>
          <w:tcPr>
            <w:tcW w:w="850"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sz w:val="20"/>
                <w:szCs w:val="20"/>
              </w:rPr>
            </w:pPr>
            <w:r w:rsidRPr="000B017C">
              <w:rPr>
                <w:rFonts w:ascii="Times New Roman CYR" w:hAnsi="Times New Roman CYR" w:cs="Times New Roman CYR"/>
                <w:sz w:val="20"/>
                <w:szCs w:val="20"/>
              </w:rPr>
              <w:t>37,5%</w:t>
            </w:r>
          </w:p>
        </w:tc>
        <w:tc>
          <w:tcPr>
            <w:tcW w:w="1134" w:type="dxa"/>
            <w:tcBorders>
              <w:top w:val="single" w:sz="6" w:space="0" w:color="auto"/>
              <w:left w:val="single" w:sz="6" w:space="0" w:color="auto"/>
              <w:bottom w:val="single" w:sz="6" w:space="0" w:color="auto"/>
              <w:right w:val="single" w:sz="6"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sz w:val="20"/>
                <w:szCs w:val="20"/>
              </w:rPr>
            </w:pPr>
            <w:r w:rsidRPr="000B017C">
              <w:rPr>
                <w:rFonts w:ascii="Times New Roman CYR" w:hAnsi="Times New Roman CYR" w:cs="Times New Roman CYR"/>
                <w:b/>
                <w:sz w:val="20"/>
                <w:szCs w:val="20"/>
              </w:rPr>
              <w:t>35,37%</w:t>
            </w:r>
          </w:p>
        </w:tc>
      </w:tr>
    </w:tbl>
    <w:p w:rsidR="00741F6B" w:rsidRPr="00D3390F" w:rsidRDefault="00D3390F" w:rsidP="0095143D">
      <w:pPr>
        <w:spacing w:line="360" w:lineRule="auto"/>
        <w:rPr>
          <w:sz w:val="28"/>
          <w:szCs w:val="28"/>
        </w:rPr>
      </w:pPr>
      <w:r w:rsidRPr="0009305C">
        <w:rPr>
          <w:sz w:val="28"/>
          <w:szCs w:val="28"/>
        </w:rPr>
        <w:t xml:space="preserve">Таблица </w:t>
      </w:r>
      <w:r>
        <w:rPr>
          <w:sz w:val="28"/>
          <w:szCs w:val="28"/>
        </w:rPr>
        <w:t>3.1</w:t>
      </w:r>
      <w:r w:rsidRPr="0009305C">
        <w:rPr>
          <w:sz w:val="28"/>
          <w:szCs w:val="28"/>
        </w:rPr>
        <w:t>6</w:t>
      </w:r>
      <w:r>
        <w:rPr>
          <w:sz w:val="28"/>
          <w:szCs w:val="28"/>
        </w:rPr>
        <w:t xml:space="preserve"> – </w:t>
      </w:r>
      <w:r w:rsidR="00741F6B" w:rsidRPr="00D3390F">
        <w:rPr>
          <w:sz w:val="28"/>
          <w:szCs w:val="28"/>
        </w:rPr>
        <w:t xml:space="preserve">Мониторинг успеваемости и качества </w:t>
      </w:r>
      <w:proofErr w:type="spellStart"/>
      <w:r w:rsidR="00741F6B" w:rsidRPr="00D3390F">
        <w:rPr>
          <w:sz w:val="28"/>
          <w:szCs w:val="28"/>
        </w:rPr>
        <w:t>обученности</w:t>
      </w:r>
      <w:proofErr w:type="spellEnd"/>
      <w:r w:rsidR="00741F6B" w:rsidRPr="00D3390F">
        <w:rPr>
          <w:sz w:val="28"/>
          <w:szCs w:val="28"/>
        </w:rPr>
        <w:t xml:space="preserve"> учащихся по параллелям</w:t>
      </w:r>
    </w:p>
    <w:p w:rsidR="00741F6B" w:rsidRPr="0009305C" w:rsidRDefault="00741F6B" w:rsidP="00FD7C7C">
      <w:pPr>
        <w:ind w:firstLine="709"/>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709"/>
        <w:gridCol w:w="425"/>
        <w:gridCol w:w="709"/>
        <w:gridCol w:w="425"/>
        <w:gridCol w:w="497"/>
        <w:gridCol w:w="425"/>
        <w:gridCol w:w="779"/>
        <w:gridCol w:w="425"/>
        <w:gridCol w:w="709"/>
        <w:gridCol w:w="425"/>
        <w:gridCol w:w="567"/>
        <w:gridCol w:w="567"/>
        <w:gridCol w:w="709"/>
        <w:gridCol w:w="425"/>
        <w:gridCol w:w="1134"/>
      </w:tblGrid>
      <w:tr w:rsidR="00741F6B" w:rsidRPr="000B017C" w:rsidTr="0060332F">
        <w:trPr>
          <w:cantSplit/>
        </w:trPr>
        <w:tc>
          <w:tcPr>
            <w:tcW w:w="3119" w:type="dxa"/>
            <w:gridSpan w:val="6"/>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2011-2012 учебный год</w:t>
            </w:r>
          </w:p>
        </w:tc>
        <w:tc>
          <w:tcPr>
            <w:tcW w:w="3260" w:type="dxa"/>
            <w:gridSpan w:val="6"/>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2012-2013 учебный год</w:t>
            </w:r>
          </w:p>
        </w:tc>
        <w:tc>
          <w:tcPr>
            <w:tcW w:w="3827" w:type="dxa"/>
            <w:gridSpan w:val="6"/>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2013-2014 учебный год</w:t>
            </w:r>
          </w:p>
        </w:tc>
      </w:tr>
      <w:tr w:rsidR="00741F6B" w:rsidRPr="000B017C" w:rsidTr="0060332F">
        <w:trPr>
          <w:cantSplit/>
          <w:trHeight w:val="1425"/>
        </w:trPr>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95143D">
            <w:pPr>
              <w:widowControl w:val="0"/>
              <w:autoSpaceDE w:val="0"/>
              <w:autoSpaceDN w:val="0"/>
              <w:adjustRightInd w:val="0"/>
              <w:spacing w:line="276" w:lineRule="auto"/>
              <w:ind w:left="113" w:right="57"/>
              <w:rPr>
                <w:rFonts w:ascii="Times New Roman CYR" w:hAnsi="Times New Roman CYR" w:cs="Times New Roman CYR"/>
                <w:b/>
                <w:sz w:val="18"/>
                <w:szCs w:val="16"/>
              </w:rPr>
            </w:pPr>
            <w:r w:rsidRPr="000B017C">
              <w:rPr>
                <w:rFonts w:ascii="Times New Roman CYR" w:hAnsi="Times New Roman CYR" w:cs="Times New Roman CYR"/>
                <w:b/>
                <w:sz w:val="18"/>
                <w:szCs w:val="16"/>
              </w:rPr>
              <w:t>класс</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left="57" w:right="57"/>
              <w:rPr>
                <w:rFonts w:ascii="Times New Roman CYR" w:hAnsi="Times New Roman CYR" w:cs="Times New Roman CYR"/>
                <w:b/>
                <w:sz w:val="18"/>
                <w:szCs w:val="16"/>
              </w:rPr>
            </w:pPr>
            <w:r w:rsidRPr="000B017C">
              <w:rPr>
                <w:rFonts w:ascii="Times New Roman CYR" w:hAnsi="Times New Roman CYR" w:cs="Times New Roman CYR"/>
                <w:b/>
                <w:sz w:val="18"/>
                <w:szCs w:val="16"/>
              </w:rPr>
              <w:t>Всего об-</w:t>
            </w:r>
            <w:proofErr w:type="spellStart"/>
            <w:r w:rsidRPr="000B017C">
              <w:rPr>
                <w:rFonts w:ascii="Times New Roman CYR" w:hAnsi="Times New Roman CYR" w:cs="Times New Roman CYR"/>
                <w:b/>
                <w:sz w:val="18"/>
                <w:szCs w:val="16"/>
              </w:rPr>
              <w:t>ся</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left="-682" w:right="57" w:firstLine="709"/>
              <w:rPr>
                <w:rFonts w:ascii="Times New Roman CYR" w:hAnsi="Times New Roman CYR" w:cs="Times New Roman CYR"/>
                <w:b/>
                <w:sz w:val="18"/>
                <w:szCs w:val="16"/>
              </w:rPr>
            </w:pPr>
            <w:r w:rsidRPr="000B017C">
              <w:rPr>
                <w:rFonts w:ascii="Times New Roman CYR" w:hAnsi="Times New Roman CYR" w:cs="Times New Roman CYR"/>
                <w:b/>
                <w:sz w:val="18"/>
                <w:szCs w:val="16"/>
              </w:rPr>
              <w:t>успевают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На «4,5»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класс</w:t>
            </w:r>
          </w:p>
        </w:tc>
        <w:tc>
          <w:tcPr>
            <w:tcW w:w="497"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Всего об-</w:t>
            </w:r>
            <w:proofErr w:type="spellStart"/>
            <w:r w:rsidRPr="000B017C">
              <w:rPr>
                <w:rFonts w:ascii="Times New Roman CYR" w:hAnsi="Times New Roman CYR" w:cs="Times New Roman CYR"/>
                <w:b/>
                <w:sz w:val="18"/>
                <w:szCs w:val="16"/>
              </w:rPr>
              <w:t>ся</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успевают</w:t>
            </w:r>
          </w:p>
        </w:tc>
        <w:tc>
          <w:tcPr>
            <w:tcW w:w="779"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На «4,5»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Всего об-</w:t>
            </w:r>
            <w:proofErr w:type="spellStart"/>
            <w:r w:rsidRPr="000B017C">
              <w:rPr>
                <w:rFonts w:ascii="Times New Roman CYR" w:hAnsi="Times New Roman CYR" w:cs="Times New Roman CYR"/>
                <w:b/>
                <w:sz w:val="18"/>
                <w:szCs w:val="16"/>
              </w:rPr>
              <w:t>ся</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успевают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На «4,5»</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741F6B" w:rsidRPr="000B017C" w:rsidRDefault="00741F6B" w:rsidP="00AC7624">
            <w:pPr>
              <w:widowControl w:val="0"/>
              <w:autoSpaceDE w:val="0"/>
              <w:autoSpaceDN w:val="0"/>
              <w:adjustRightInd w:val="0"/>
              <w:spacing w:line="276" w:lineRule="auto"/>
              <w:ind w:right="57"/>
              <w:rPr>
                <w:rFonts w:ascii="Times New Roman CYR" w:hAnsi="Times New Roman CYR" w:cs="Times New Roman CYR"/>
                <w:b/>
                <w:sz w:val="18"/>
                <w:szCs w:val="16"/>
              </w:rPr>
            </w:pPr>
            <w:r w:rsidRPr="000B017C">
              <w:rPr>
                <w:rFonts w:ascii="Times New Roman CYR" w:hAnsi="Times New Roman CYR" w:cs="Times New Roman CYR"/>
                <w:b/>
                <w:sz w:val="18"/>
                <w:szCs w:val="16"/>
              </w:rPr>
              <w:t>%</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FD7C7C">
            <w:pPr>
              <w:widowControl w:val="0"/>
              <w:autoSpaceDE w:val="0"/>
              <w:autoSpaceDN w:val="0"/>
              <w:adjustRightInd w:val="0"/>
              <w:spacing w:line="276" w:lineRule="auto"/>
              <w:ind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p>
        </w:tc>
        <w:tc>
          <w:tcPr>
            <w:tcW w:w="497"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bookmarkStart w:id="21" w:name="OLE_LINK1"/>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FD7C7C">
            <w:pPr>
              <w:widowControl w:val="0"/>
              <w:autoSpaceDE w:val="0"/>
              <w:autoSpaceDN w:val="0"/>
              <w:adjustRightInd w:val="0"/>
              <w:spacing w:line="276" w:lineRule="auto"/>
              <w:ind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79</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79</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97,47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58,23</w:t>
            </w:r>
          </w:p>
        </w:tc>
      </w:tr>
      <w:bookmarkEnd w:id="21"/>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81</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81</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2</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79</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78</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98,7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50,6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45,0</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82</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80</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97,6</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34</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41,5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3</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77</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77</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45,5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31</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38,27</w:t>
            </w:r>
          </w:p>
        </w:tc>
      </w:tr>
      <w:tr w:rsidR="00741F6B" w:rsidRPr="000B017C" w:rsidTr="0060332F">
        <w:trPr>
          <w:trHeight w:val="207"/>
        </w:trPr>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57</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57</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50,9</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4</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60</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41,7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47,46</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51</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51</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25</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49,0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5</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48</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46</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95,8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97,96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28,57</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53</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53</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19</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35,9</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6</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55</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32,7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19,64</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47</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41</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87,2</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14,9</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7</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43</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95,6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94,12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7,84</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7</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63</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61</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96,8</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8</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60</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92,3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13,9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96,83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19,05</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49</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90,7</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18,5</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9</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54</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24,1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96,55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34,48</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9</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48</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48</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29,2</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10</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24</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40,74</w:t>
            </w: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32</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94,1</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11</w:t>
            </w: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34</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34</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29,4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r>
      <w:tr w:rsidR="00741F6B" w:rsidRPr="000B017C" w:rsidTr="0060332F">
        <w:tc>
          <w:tcPr>
            <w:tcW w:w="426"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95143D">
            <w:pPr>
              <w:widowControl w:val="0"/>
              <w:autoSpaceDE w:val="0"/>
              <w:autoSpaceDN w:val="0"/>
              <w:adjustRightInd w:val="0"/>
              <w:spacing w:line="276" w:lineRule="auto"/>
              <w:jc w:val="center"/>
              <w:rPr>
                <w:rFonts w:ascii="Times New Roman CYR" w:hAnsi="Times New Roman CYR" w:cs="Times New Roman CYR"/>
                <w:b/>
                <w:bCs/>
                <w:sz w:val="16"/>
                <w:szCs w:val="16"/>
              </w:rPr>
            </w:pPr>
            <w:r w:rsidRPr="000B017C">
              <w:rPr>
                <w:rFonts w:ascii="Times New Roman CYR" w:hAnsi="Times New Roman CYR" w:cs="Times New Roman CYR"/>
                <w:b/>
                <w:bCs/>
                <w:sz w:val="16"/>
                <w:szCs w:val="16"/>
              </w:rPr>
              <w:t>11</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4352D9">
            <w:pPr>
              <w:widowControl w:val="0"/>
              <w:autoSpaceDE w:val="0"/>
              <w:autoSpaceDN w:val="0"/>
              <w:adjustRightInd w:val="0"/>
              <w:spacing w:line="276" w:lineRule="auto"/>
              <w:ind w:left="-688"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37</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37</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r w:rsidRPr="000B017C">
              <w:rPr>
                <w:rFonts w:ascii="Times New Roman CYR" w:hAnsi="Times New Roman CYR" w:cs="Times New Roman CYR"/>
                <w:sz w:val="16"/>
                <w:szCs w:val="16"/>
              </w:rPr>
              <w:t>43,2</w:t>
            </w: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p>
        </w:tc>
        <w:tc>
          <w:tcPr>
            <w:tcW w:w="49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7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b/>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41F6B" w:rsidRPr="000B017C" w:rsidRDefault="00741F6B" w:rsidP="00AC7624">
            <w:pPr>
              <w:widowControl w:val="0"/>
              <w:autoSpaceDE w:val="0"/>
              <w:autoSpaceDN w:val="0"/>
              <w:adjustRightInd w:val="0"/>
              <w:spacing w:line="276" w:lineRule="auto"/>
              <w:ind w:left="-682" w:firstLine="709"/>
              <w:jc w:val="center"/>
              <w:rPr>
                <w:rFonts w:ascii="Times New Roman CYR" w:hAnsi="Times New Roman CYR" w:cs="Times New Roman CYR"/>
                <w:sz w:val="16"/>
                <w:szCs w:val="16"/>
              </w:rPr>
            </w:pPr>
          </w:p>
        </w:tc>
      </w:tr>
    </w:tbl>
    <w:p w:rsidR="00D3390F" w:rsidRDefault="00D3390F"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741F6B" w:rsidRPr="004B14FE" w:rsidRDefault="00741F6B"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Из таблицы </w:t>
      </w:r>
      <w:r w:rsidR="00D3390F">
        <w:rPr>
          <w:rFonts w:ascii="Times New Roman CYR" w:hAnsi="Times New Roman CYR" w:cs="Times New Roman CYR"/>
          <w:sz w:val="28"/>
          <w:szCs w:val="28"/>
        </w:rPr>
        <w:t>3.1</w:t>
      </w:r>
      <w:r w:rsidRPr="004B14FE">
        <w:rPr>
          <w:rFonts w:ascii="Times New Roman CYR" w:hAnsi="Times New Roman CYR" w:cs="Times New Roman CYR"/>
          <w:sz w:val="28"/>
          <w:szCs w:val="28"/>
        </w:rPr>
        <w:t>6 видно, что в 2013-2014 учебном году:</w:t>
      </w:r>
    </w:p>
    <w:p w:rsidR="00741F6B" w:rsidRPr="004B14FE" w:rsidRDefault="00741F6B" w:rsidP="00FD7C7C">
      <w:pPr>
        <w:widowControl w:val="0"/>
        <w:numPr>
          <w:ilvl w:val="0"/>
          <w:numId w:val="8"/>
        </w:numPr>
        <w:tabs>
          <w:tab w:val="num" w:pos="851"/>
          <w:tab w:val="num" w:pos="1260"/>
        </w:tabs>
        <w:autoSpaceDE w:val="0"/>
        <w:autoSpaceDN w:val="0"/>
        <w:adjustRightInd w:val="0"/>
        <w:spacing w:line="360" w:lineRule="auto"/>
        <w:ind w:left="0"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успеваемость в 1-11 классах составляет 98,64%, в 3, 4, 5 и 7, 11-х классах -100%. По сравнению с прошлым годом положительная динамика наблюдается практически по всем классам, но расхождение по данному показателю не превышает 1%.</w:t>
      </w:r>
    </w:p>
    <w:p w:rsidR="00741F6B" w:rsidRPr="004B14FE" w:rsidRDefault="00741F6B" w:rsidP="00FD7C7C">
      <w:pPr>
        <w:widowControl w:val="0"/>
        <w:numPr>
          <w:ilvl w:val="0"/>
          <w:numId w:val="8"/>
        </w:numPr>
        <w:shd w:val="clear" w:color="auto" w:fill="FFFFFF" w:themeFill="background1"/>
        <w:tabs>
          <w:tab w:val="num" w:pos="851"/>
          <w:tab w:val="num" w:pos="1260"/>
        </w:tabs>
        <w:autoSpaceDE w:val="0"/>
        <w:autoSpaceDN w:val="0"/>
        <w:adjustRightInd w:val="0"/>
        <w:spacing w:line="360" w:lineRule="auto"/>
        <w:ind w:left="0"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качество </w:t>
      </w:r>
      <w:proofErr w:type="spellStart"/>
      <w:r w:rsidRPr="004B14FE">
        <w:rPr>
          <w:rFonts w:ascii="Times New Roman CYR" w:hAnsi="Times New Roman CYR" w:cs="Times New Roman CYR"/>
          <w:sz w:val="28"/>
          <w:szCs w:val="28"/>
        </w:rPr>
        <w:t>обученности</w:t>
      </w:r>
      <w:proofErr w:type="spellEnd"/>
      <w:r w:rsidRPr="004B14FE">
        <w:rPr>
          <w:rFonts w:ascii="Times New Roman CYR" w:hAnsi="Times New Roman CYR" w:cs="Times New Roman CYR"/>
          <w:sz w:val="28"/>
          <w:szCs w:val="28"/>
        </w:rPr>
        <w:t xml:space="preserve"> варьирует от 7,84% до 58,23%. Наиболее высокие показатели качества </w:t>
      </w:r>
      <w:proofErr w:type="spellStart"/>
      <w:r w:rsidRPr="004B14FE">
        <w:rPr>
          <w:rFonts w:ascii="Times New Roman CYR" w:hAnsi="Times New Roman CYR" w:cs="Times New Roman CYR"/>
          <w:sz w:val="28"/>
          <w:szCs w:val="28"/>
        </w:rPr>
        <w:t>обученности</w:t>
      </w:r>
      <w:proofErr w:type="spellEnd"/>
      <w:r w:rsidRPr="004B14FE">
        <w:rPr>
          <w:rFonts w:ascii="Times New Roman CYR" w:hAnsi="Times New Roman CYR" w:cs="Times New Roman CYR"/>
          <w:sz w:val="28"/>
          <w:szCs w:val="28"/>
        </w:rPr>
        <w:t xml:space="preserve"> демонстрируют учащиеся 2-5-х, 10-11-х классов (30 и более % хорошистов), в 6-9 классах они колеблются от 7,84 до 28,57%;</w:t>
      </w:r>
    </w:p>
    <w:p w:rsidR="00741F6B" w:rsidRPr="004B14FE" w:rsidRDefault="00741F6B" w:rsidP="00FD7C7C">
      <w:pPr>
        <w:widowControl w:val="0"/>
        <w:numPr>
          <w:ilvl w:val="0"/>
          <w:numId w:val="8"/>
        </w:numPr>
        <w:shd w:val="clear" w:color="auto" w:fill="FFFFFF" w:themeFill="background1"/>
        <w:tabs>
          <w:tab w:val="num" w:pos="851"/>
          <w:tab w:val="num" w:pos="1260"/>
        </w:tabs>
        <w:autoSpaceDE w:val="0"/>
        <w:autoSpaceDN w:val="0"/>
        <w:adjustRightInd w:val="0"/>
        <w:spacing w:line="360" w:lineRule="auto"/>
        <w:ind w:left="0"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в 3, 4, 7, 8-х классах, показатель качества </w:t>
      </w:r>
      <w:proofErr w:type="spellStart"/>
      <w:r w:rsidRPr="004B14FE">
        <w:rPr>
          <w:rFonts w:ascii="Times New Roman CYR" w:hAnsi="Times New Roman CYR" w:cs="Times New Roman CYR"/>
          <w:sz w:val="28"/>
          <w:szCs w:val="28"/>
        </w:rPr>
        <w:t>обученности</w:t>
      </w:r>
      <w:proofErr w:type="spellEnd"/>
      <w:r w:rsidRPr="004B14FE">
        <w:rPr>
          <w:rFonts w:ascii="Times New Roman CYR" w:hAnsi="Times New Roman CYR" w:cs="Times New Roman CYR"/>
          <w:sz w:val="28"/>
          <w:szCs w:val="28"/>
        </w:rPr>
        <w:t xml:space="preserve"> демонстрирует отрицательную динамику (на 3–7%). Наиболее сильно он снизился в 7 параллели – </w:t>
      </w:r>
      <w:r w:rsidRPr="004B14FE">
        <w:rPr>
          <w:rFonts w:ascii="Times New Roman CYR" w:hAnsi="Times New Roman CYR" w:cs="Times New Roman CYR"/>
          <w:sz w:val="28"/>
          <w:szCs w:val="28"/>
        </w:rPr>
        <w:lastRenderedPageBreak/>
        <w:t>на 13%;</w:t>
      </w:r>
    </w:p>
    <w:p w:rsidR="00741F6B" w:rsidRPr="004B14FE" w:rsidRDefault="00741F6B" w:rsidP="00FD7C7C">
      <w:pPr>
        <w:widowControl w:val="0"/>
        <w:numPr>
          <w:ilvl w:val="0"/>
          <w:numId w:val="8"/>
        </w:numPr>
        <w:shd w:val="clear" w:color="auto" w:fill="FFFFFF" w:themeFill="background1"/>
        <w:tabs>
          <w:tab w:val="num" w:pos="851"/>
          <w:tab w:val="num" w:pos="1260"/>
        </w:tabs>
        <w:autoSpaceDE w:val="0"/>
        <w:autoSpaceDN w:val="0"/>
        <w:adjustRightInd w:val="0"/>
        <w:spacing w:line="360" w:lineRule="auto"/>
        <w:ind w:left="0"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в 10,11-х классах по сравнению с показателями прошлого года качество </w:t>
      </w:r>
      <w:proofErr w:type="spellStart"/>
      <w:r w:rsidRPr="004B14FE">
        <w:rPr>
          <w:rFonts w:ascii="Times New Roman CYR" w:hAnsi="Times New Roman CYR" w:cs="Times New Roman CYR"/>
          <w:sz w:val="28"/>
          <w:szCs w:val="28"/>
        </w:rPr>
        <w:t>обученности</w:t>
      </w:r>
      <w:proofErr w:type="spellEnd"/>
      <w:r w:rsidRPr="004B14FE">
        <w:rPr>
          <w:rFonts w:ascii="Times New Roman CYR" w:hAnsi="Times New Roman CYR" w:cs="Times New Roman CYR"/>
          <w:sz w:val="28"/>
          <w:szCs w:val="28"/>
        </w:rPr>
        <w:t xml:space="preserve"> увеличилось на 10% и 11,5% соответственно; </w:t>
      </w:r>
    </w:p>
    <w:p w:rsidR="00741F6B" w:rsidRPr="004B14FE" w:rsidRDefault="00741F6B" w:rsidP="00FD7C7C">
      <w:pPr>
        <w:widowControl w:val="0"/>
        <w:shd w:val="clear" w:color="auto" w:fill="FFFFFF" w:themeFill="background1"/>
        <w:tabs>
          <w:tab w:val="num" w:pos="1800"/>
        </w:tabs>
        <w:autoSpaceDE w:val="0"/>
        <w:autoSpaceDN w:val="0"/>
        <w:adjustRightInd w:val="0"/>
        <w:spacing w:line="360" w:lineRule="auto"/>
        <w:ind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Мониторинг качества </w:t>
      </w:r>
      <w:proofErr w:type="spellStart"/>
      <w:r w:rsidRPr="004B14FE">
        <w:rPr>
          <w:rFonts w:ascii="Times New Roman CYR" w:hAnsi="Times New Roman CYR" w:cs="Times New Roman CYR"/>
          <w:sz w:val="28"/>
          <w:szCs w:val="28"/>
        </w:rPr>
        <w:t>обученности</w:t>
      </w:r>
      <w:proofErr w:type="spellEnd"/>
      <w:r w:rsidRPr="004B14FE">
        <w:rPr>
          <w:rFonts w:ascii="Times New Roman CYR" w:hAnsi="Times New Roman CYR" w:cs="Times New Roman CYR"/>
          <w:sz w:val="28"/>
          <w:szCs w:val="28"/>
        </w:rPr>
        <w:t xml:space="preserve"> показывает некоторую закономерность в тенденциях изменений данного показателя. Со второго до 7 класса количество отличников и хорошистов из года в год снижается, а начиная с 8 класса, показатель стабилизируется и даже несколько повышается. Это объясняется усложнением образовательных программ по предметам и постепенной адаптацией к ним обучающихся. В 10-11 классах повышение результатов обучения закономерно, так как на средней ступени образования остаются учиться в большинстве своем дети, мотивированные на учебу и поступление в ВУЗы.</w:t>
      </w:r>
    </w:p>
    <w:p w:rsidR="00741F6B" w:rsidRPr="004B14FE" w:rsidRDefault="00741F6B" w:rsidP="00FD7C7C">
      <w:pPr>
        <w:widowControl w:val="0"/>
        <w:shd w:val="clear" w:color="auto" w:fill="FFFFFF" w:themeFill="background1"/>
        <w:autoSpaceDE w:val="0"/>
        <w:autoSpaceDN w:val="0"/>
        <w:adjustRightInd w:val="0"/>
        <w:spacing w:line="360" w:lineRule="auto"/>
        <w:ind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Из 663 человек на все пятерки окончили школу 23 ученика (4,75%) , что на 0,33% больше по сравнению с прошлым учебным годом, из них 15 (6,25%) обучающихся 2-4 классов награждены Похвальным листом, что на 0,23% выше результатов 2013 года. </w:t>
      </w:r>
    </w:p>
    <w:p w:rsidR="000B017C" w:rsidRPr="000B017C" w:rsidRDefault="000B017C" w:rsidP="00FD7C7C">
      <w:pPr>
        <w:spacing w:line="360" w:lineRule="auto"/>
        <w:ind w:left="720" w:firstLine="709"/>
        <w:rPr>
          <w:rFonts w:ascii="Times New Roman CYR" w:hAnsi="Times New Roman CYR" w:cs="Times New Roman CYR"/>
          <w:bCs/>
          <w:iCs/>
        </w:rPr>
      </w:pPr>
    </w:p>
    <w:p w:rsidR="000B017C" w:rsidRPr="007947BE" w:rsidRDefault="00741F6B" w:rsidP="00FD7C7C">
      <w:pPr>
        <w:pStyle w:val="afe"/>
        <w:spacing w:line="360" w:lineRule="auto"/>
        <w:ind w:firstLine="709"/>
        <w:rPr>
          <w:rFonts w:ascii="Times New Roman" w:hAnsi="Times New Roman" w:cs="Times New Roman"/>
          <w:b/>
          <w:color w:val="auto"/>
          <w:sz w:val="28"/>
          <w:szCs w:val="28"/>
        </w:rPr>
      </w:pPr>
      <w:bookmarkStart w:id="22" w:name="_Toc395188171"/>
      <w:r w:rsidRPr="007947BE">
        <w:rPr>
          <w:rFonts w:ascii="Times New Roman" w:hAnsi="Times New Roman" w:cs="Times New Roman"/>
          <w:b/>
          <w:color w:val="auto"/>
          <w:sz w:val="28"/>
          <w:szCs w:val="28"/>
        </w:rPr>
        <w:t xml:space="preserve">3.6.1 </w:t>
      </w:r>
      <w:r w:rsidR="000B017C" w:rsidRPr="007947BE">
        <w:rPr>
          <w:rFonts w:ascii="Times New Roman" w:hAnsi="Times New Roman" w:cs="Times New Roman"/>
          <w:b/>
          <w:color w:val="auto"/>
          <w:sz w:val="28"/>
          <w:szCs w:val="28"/>
        </w:rPr>
        <w:t>Результаты итоговой аттестации за курс основного общего образования выпускников 9-х классов</w:t>
      </w:r>
      <w:bookmarkEnd w:id="22"/>
    </w:p>
    <w:p w:rsidR="005F3B02" w:rsidRPr="00444774" w:rsidRDefault="005F3B02" w:rsidP="00FD7C7C">
      <w:pPr>
        <w:widowControl w:val="0"/>
        <w:tabs>
          <w:tab w:val="left" w:pos="360"/>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Одним из показателей работы школы являются результаты государственной итоговой аттестации (ГИА) выпускников основной и средней ступени образования. При организации государственной итоговой аттестации учащиеся 9-х и 11-х классов школа руководствовалась Положением о проведении государственной (итоговой) аттестации и другими нормативными документами, разработанным Министерством образования и науки РФ. Нормативные документы оформлены в срок, для учителей и выпускников были оформлены стенды в соответствии с инструкцией. Существенных нарушений в проведении итоговой аттестации отмечено не было.</w:t>
      </w:r>
    </w:p>
    <w:p w:rsidR="005F3B02" w:rsidRPr="00444774" w:rsidRDefault="005F3B02" w:rsidP="00FD7C7C">
      <w:pPr>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В этом году администрация школы взяла под особый контроль работу по подготовке выпускников школы к ГИА. Все учителя предметники ознакомили учащихся с типами заданий по предмету, критериями их оценивания, </w:t>
      </w:r>
      <w:r w:rsidRPr="00444774">
        <w:rPr>
          <w:rFonts w:ascii="Times New Roman CYR" w:hAnsi="Times New Roman CYR" w:cs="Times New Roman CYR"/>
          <w:sz w:val="28"/>
          <w:szCs w:val="28"/>
        </w:rPr>
        <w:lastRenderedPageBreak/>
        <w:t>особенностями работы с бланками и др. Дважды были проведены пробные экзамены по всем обязательным предметам для 9-х и 11-х классов.</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proofErr w:type="gramStart"/>
      <w:r w:rsidRPr="00444774">
        <w:rPr>
          <w:rFonts w:ascii="Times New Roman CYR" w:hAnsi="Times New Roman CYR" w:cs="Times New Roman CYR"/>
          <w:sz w:val="28"/>
          <w:szCs w:val="28"/>
        </w:rPr>
        <w:t>На конец</w:t>
      </w:r>
      <w:proofErr w:type="gramEnd"/>
      <w:r w:rsidRPr="00444774">
        <w:rPr>
          <w:rFonts w:ascii="Times New Roman CYR" w:hAnsi="Times New Roman CYR" w:cs="Times New Roman CYR"/>
          <w:sz w:val="28"/>
          <w:szCs w:val="28"/>
        </w:rPr>
        <w:t xml:space="preserve"> 2013-2014 учебного года в 9-х классах обучались 63 ученика. Из них были допущены к итоговой аттестации 63 выпускника (100%). Для выпускников с ОВЗ  ГИА проводилась в форме ОГЭ или ГВЭ на выбор </w:t>
      </w:r>
      <w:proofErr w:type="gramStart"/>
      <w:r w:rsidRPr="00444774">
        <w:rPr>
          <w:rFonts w:ascii="Times New Roman CYR" w:hAnsi="Times New Roman CYR" w:cs="Times New Roman CYR"/>
          <w:sz w:val="28"/>
          <w:szCs w:val="28"/>
        </w:rPr>
        <w:t>обучающегося</w:t>
      </w:r>
      <w:proofErr w:type="gramEnd"/>
      <w:r w:rsidRPr="00444774">
        <w:rPr>
          <w:rFonts w:ascii="Times New Roman CYR" w:hAnsi="Times New Roman CYR" w:cs="Times New Roman CYR"/>
          <w:sz w:val="28"/>
          <w:szCs w:val="28"/>
        </w:rPr>
        <w:t xml:space="preserve">. Все допущенные к ГИА девятиклассники сдавали два обязательных экзамена – по русскому языку и математике (в новой форме). </w:t>
      </w:r>
    </w:p>
    <w:p w:rsidR="000B017C" w:rsidRPr="004B14FE" w:rsidRDefault="000B017C" w:rsidP="00FD7C7C">
      <w:pPr>
        <w:ind w:firstLine="709"/>
        <w:rPr>
          <w:rFonts w:ascii="Times New Roman CYR" w:hAnsi="Times New Roman CYR" w:cs="Times New Roman CYR"/>
          <w:b/>
          <w:i/>
          <w:iCs/>
          <w:sz w:val="28"/>
          <w:szCs w:val="28"/>
        </w:rPr>
      </w:pPr>
    </w:p>
    <w:p w:rsidR="000B017C" w:rsidRDefault="000B017C" w:rsidP="00FD7C7C">
      <w:pPr>
        <w:ind w:firstLine="709"/>
        <w:jc w:val="center"/>
        <w:rPr>
          <w:rFonts w:ascii="Times New Roman CYR" w:hAnsi="Times New Roman CYR" w:cs="Times New Roman CYR"/>
          <w:b/>
          <w:iCs/>
          <w:sz w:val="28"/>
          <w:szCs w:val="28"/>
        </w:rPr>
      </w:pPr>
      <w:r w:rsidRPr="004B14FE">
        <w:rPr>
          <w:rFonts w:ascii="Times New Roman CYR" w:hAnsi="Times New Roman CYR" w:cs="Times New Roman CYR"/>
          <w:b/>
          <w:iCs/>
          <w:sz w:val="28"/>
          <w:szCs w:val="28"/>
        </w:rPr>
        <w:t>Экзамены по русскому языку в новой форме</w:t>
      </w:r>
    </w:p>
    <w:p w:rsidR="00444774" w:rsidRPr="004B14FE" w:rsidRDefault="00444774" w:rsidP="00FD7C7C">
      <w:pPr>
        <w:ind w:firstLine="709"/>
        <w:jc w:val="center"/>
        <w:rPr>
          <w:rFonts w:ascii="Times New Roman CYR" w:hAnsi="Times New Roman CYR" w:cs="Times New Roman CYR"/>
          <w:b/>
          <w:iCs/>
          <w:sz w:val="28"/>
          <w:szCs w:val="28"/>
        </w:rPr>
      </w:pP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В этом году экзамен по русскому языку за курс основного общего образования проводился в новой форме. Данная форма экзамена предполагала независимую экспертную оценку экзаменационных работ выпускников.</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В ходе выполнения экзаменационных заданий учащиеся демонстрировали свои знания, умения и навыки по написанию изложения с элементами сочинения, решению тестов и т.д.</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Анализ результатов выполнения работ показал, что из 63 человек успешно сдали экзамен 61 выпускник, 1 выпускник (1,6%) написал его на неудовлетворительную отметку, </w:t>
      </w:r>
      <w:proofErr w:type="spellStart"/>
      <w:r w:rsidRPr="00444774">
        <w:rPr>
          <w:rFonts w:ascii="Times New Roman CYR" w:hAnsi="Times New Roman CYR" w:cs="Times New Roman CYR"/>
          <w:sz w:val="28"/>
          <w:szCs w:val="28"/>
        </w:rPr>
        <w:t>Маргарян</w:t>
      </w:r>
      <w:proofErr w:type="spellEnd"/>
      <w:r w:rsidRPr="00444774">
        <w:rPr>
          <w:rFonts w:ascii="Times New Roman CYR" w:hAnsi="Times New Roman CYR" w:cs="Times New Roman CYR"/>
          <w:sz w:val="28"/>
          <w:szCs w:val="28"/>
        </w:rPr>
        <w:t xml:space="preserve"> Н. не явился на экзамен в связи с лечением в стационаре  МУЗ ГДБ №3. На пятерку сдали экзамен 8 человек (12,9%), на четверку – 28 человек (45,2%), на тройку – 22 человека (35,5%). Таким образом, количество детей, сдавших экзамен на «4» и «5» уменьшилось с 72,2 до 58,1%, т.е. на 14,1% по сравнению с прошлым годом, а количество двоечников сократилось с 3,7% до 1,6%.  </w:t>
      </w:r>
      <w:proofErr w:type="spellStart"/>
      <w:r w:rsidRPr="00444774">
        <w:rPr>
          <w:rFonts w:ascii="Times New Roman CYR" w:hAnsi="Times New Roman CYR" w:cs="Times New Roman CYR"/>
          <w:sz w:val="28"/>
          <w:szCs w:val="28"/>
        </w:rPr>
        <w:t>Вахобов</w:t>
      </w:r>
      <w:proofErr w:type="spellEnd"/>
      <w:r w:rsidRPr="00444774">
        <w:rPr>
          <w:rFonts w:ascii="Times New Roman CYR" w:hAnsi="Times New Roman CYR" w:cs="Times New Roman CYR"/>
          <w:sz w:val="28"/>
          <w:szCs w:val="28"/>
        </w:rPr>
        <w:t xml:space="preserve"> Х., получивший на экзамене неудовлетворительную отметку пересдал его в дополнительные сроки.</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Средний балл по школе составляет 30,15 баллов из 42 возможных, на 2,62 балла ниже, чем в прошлом году. Таким образом, за три года результаты выпускников нашей школы по русскому языку  достаточно стабильны (29,13–32,77–30,15).</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Учителями русского языка Орловой Н.Н. и Королевой И.И. произведен анализ заданий, критериев их оценивания и результатов экзаменационных </w:t>
      </w:r>
      <w:proofErr w:type="gramStart"/>
      <w:r w:rsidRPr="00444774">
        <w:rPr>
          <w:rFonts w:ascii="Times New Roman CYR" w:hAnsi="Times New Roman CYR" w:cs="Times New Roman CYR"/>
          <w:sz w:val="28"/>
          <w:szCs w:val="28"/>
        </w:rPr>
        <w:t>работ</w:t>
      </w:r>
      <w:proofErr w:type="gramEnd"/>
      <w:r w:rsidRPr="00444774">
        <w:rPr>
          <w:rFonts w:ascii="Times New Roman CYR" w:hAnsi="Times New Roman CYR" w:cs="Times New Roman CYR"/>
          <w:sz w:val="28"/>
          <w:szCs w:val="28"/>
        </w:rPr>
        <w:t xml:space="preserve"> </w:t>
      </w:r>
      <w:r w:rsidRPr="00444774">
        <w:rPr>
          <w:rFonts w:ascii="Times New Roman CYR" w:hAnsi="Times New Roman CYR" w:cs="Times New Roman CYR"/>
          <w:sz w:val="28"/>
          <w:szCs w:val="28"/>
        </w:rPr>
        <w:lastRenderedPageBreak/>
        <w:t xml:space="preserve">обучающихся прошлого года с целью дальнейшей подготовки к экзамену. Спланированная и системная работа всего методического объединения учителей русского языка и литературы по освоению, повторению курса и подготовке к экзамену позволила добиться улучшения результатов </w:t>
      </w:r>
      <w:proofErr w:type="gramStart"/>
      <w:r w:rsidRPr="00444774">
        <w:rPr>
          <w:rFonts w:ascii="Times New Roman CYR" w:hAnsi="Times New Roman CYR" w:cs="Times New Roman CYR"/>
          <w:sz w:val="28"/>
          <w:szCs w:val="28"/>
        </w:rPr>
        <w:t>Г(</w:t>
      </w:r>
      <w:proofErr w:type="gramEnd"/>
      <w:r w:rsidRPr="00444774">
        <w:rPr>
          <w:rFonts w:ascii="Times New Roman CYR" w:hAnsi="Times New Roman CYR" w:cs="Times New Roman CYR"/>
          <w:sz w:val="28"/>
          <w:szCs w:val="28"/>
        </w:rPr>
        <w:t>И)А.</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Таким образом, 58,1% выпускников 9 классов (36 чел. из 62) подтвердили свою годовую отметку по русскому языку, 23 ученика (37,1%) показали результат выше годовой отметки, 3 человека (4,8%) – ниже годовой оценки. Причем по всем показателям этого года наблюдается значительное совпадение годовых отметок и результатов ГИА.</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Таким образом, сложившаяся в школе система подготовки учащихся 9 классов к сдаче выпускного экзамена по русскому языку приводит к достижению хороших результатов. Работу необходимо продолжить и усилить в направлении предотвращения появления неудовлетворительных отметок на государственной итоговой аттестации.</w:t>
      </w:r>
    </w:p>
    <w:p w:rsidR="000B017C" w:rsidRPr="00444774" w:rsidRDefault="000B017C" w:rsidP="00FD7C7C">
      <w:pPr>
        <w:widowControl w:val="0"/>
        <w:autoSpaceDE w:val="0"/>
        <w:autoSpaceDN w:val="0"/>
        <w:adjustRightInd w:val="0"/>
        <w:spacing w:line="360" w:lineRule="auto"/>
        <w:ind w:left="284" w:firstLine="709"/>
        <w:jc w:val="center"/>
        <w:rPr>
          <w:rFonts w:ascii="Times New Roman CYR" w:hAnsi="Times New Roman CYR" w:cs="Times New Roman CYR"/>
          <w:i/>
          <w:iCs/>
          <w:sz w:val="28"/>
          <w:szCs w:val="28"/>
          <w:u w:val="single"/>
        </w:rPr>
      </w:pPr>
    </w:p>
    <w:p w:rsidR="000B017C" w:rsidRPr="00444774" w:rsidRDefault="000B017C" w:rsidP="00FD7C7C">
      <w:pPr>
        <w:widowControl w:val="0"/>
        <w:autoSpaceDE w:val="0"/>
        <w:autoSpaceDN w:val="0"/>
        <w:adjustRightInd w:val="0"/>
        <w:spacing w:line="360" w:lineRule="auto"/>
        <w:ind w:left="284" w:firstLine="709"/>
        <w:jc w:val="center"/>
        <w:rPr>
          <w:rFonts w:ascii="Times New Roman CYR" w:hAnsi="Times New Roman CYR" w:cs="Times New Roman CYR"/>
          <w:b/>
          <w:iCs/>
          <w:sz w:val="28"/>
          <w:szCs w:val="28"/>
        </w:rPr>
      </w:pPr>
      <w:r w:rsidRPr="00444774">
        <w:rPr>
          <w:rFonts w:ascii="Times New Roman CYR" w:hAnsi="Times New Roman CYR" w:cs="Times New Roman CYR"/>
          <w:b/>
          <w:iCs/>
          <w:sz w:val="28"/>
          <w:szCs w:val="28"/>
        </w:rPr>
        <w:t>Экзамены по математике в новой форме</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Итоговая аттестация по математике за курс основной школы в этом году также проходила в новой форме независимой экспертизы для 63 выпускников основной школы. </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Экзаменационная работа состояла из двух частей. Первая часть работы – базовый уровень, а вторая – включала более сложные задания, для решения которых необходимо было применить знания из различных разделов курса.</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Анализ результатов позволяет сделать вывод, что на уровне обязательной подготовки удовлетворительный образовательный результат получили 75,8% выпускников, т.е. 47 человек получили за экзамен положительные отметки. Из них 1 чел. (1,6%) сдал математику на «5», 17 чел.(27,4%) - на «4», 29 чел.(46,8%) – на «3». 19,4% выпускников (12 человек) получили на экзамене по математике в новой форме неудовлетворительные отметки.</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Средний балл по школе составляет 12,88 баллов из </w:t>
      </w:r>
      <w:r w:rsidRPr="00444774">
        <w:rPr>
          <w:rFonts w:ascii="Times New Roman CYR" w:hAnsi="Times New Roman CYR" w:cs="Times New Roman CYR"/>
          <w:b/>
          <w:sz w:val="28"/>
          <w:szCs w:val="28"/>
        </w:rPr>
        <w:t xml:space="preserve">38 </w:t>
      </w:r>
      <w:r w:rsidRPr="00444774">
        <w:rPr>
          <w:rFonts w:ascii="Times New Roman CYR" w:hAnsi="Times New Roman CYR" w:cs="Times New Roman CYR"/>
          <w:sz w:val="28"/>
          <w:szCs w:val="28"/>
        </w:rPr>
        <w:t xml:space="preserve">возможных, на 7,42 балла ниже, чем в прошлом году. Таким образом, за три года результаты </w:t>
      </w:r>
      <w:r w:rsidRPr="00444774">
        <w:rPr>
          <w:rFonts w:ascii="Times New Roman CYR" w:hAnsi="Times New Roman CYR" w:cs="Times New Roman CYR"/>
          <w:sz w:val="28"/>
          <w:szCs w:val="28"/>
        </w:rPr>
        <w:lastRenderedPageBreak/>
        <w:t>выпускников нашей школы по математике  нестабильны (15–20,3–12,88). Это связано с общим уровнем подготовки выпускников.</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Таким образом, в этом году результаты за обязательный экзамен в новой форме по математике ухудшились. Процент двоечников увеличился на 12%, а количество сдавших экзамен на «5» и «4» уменьшился на 45,1% и составляет 29%. </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На экзамене по математике 67,7% выпускников 9 классов (42 чел. из 62) подтвердили свою годовую отметку по предмету, 7 учеников (11,3%) показали результат выше годовой отметки, 13 человек (21%) – ниже годовой оценки.</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Учителям математики следует обсудить проблемы подготовки выпускников к ГИА (особенно раздел «Геометрия») и провести анализ результатов сдачи экзамена на заседаниях методического объединения с целью коррекции и планирования дальнейшей работы по подготовке учащихся к государственной итоговой аттестации.</w:t>
      </w:r>
    </w:p>
    <w:p w:rsidR="005F3B02" w:rsidRPr="004B14FE" w:rsidRDefault="005F3B02" w:rsidP="00FD7C7C">
      <w:pPr>
        <w:widowControl w:val="0"/>
        <w:autoSpaceDE w:val="0"/>
        <w:autoSpaceDN w:val="0"/>
        <w:adjustRightInd w:val="0"/>
        <w:spacing w:line="276" w:lineRule="auto"/>
        <w:ind w:left="1200" w:firstLine="709"/>
        <w:jc w:val="center"/>
        <w:rPr>
          <w:rFonts w:ascii="Times New Roman CYR" w:hAnsi="Times New Roman CYR" w:cs="Times New Roman CYR"/>
          <w:b/>
          <w:iCs/>
          <w:sz w:val="28"/>
          <w:szCs w:val="28"/>
        </w:rPr>
      </w:pPr>
      <w:r w:rsidRPr="004B14FE">
        <w:rPr>
          <w:rFonts w:ascii="Times New Roman CYR" w:hAnsi="Times New Roman CYR" w:cs="Times New Roman CYR"/>
          <w:b/>
          <w:iCs/>
          <w:sz w:val="28"/>
          <w:szCs w:val="28"/>
        </w:rPr>
        <w:t>Экзамены по выбору</w:t>
      </w:r>
    </w:p>
    <w:p w:rsidR="005F3B02" w:rsidRPr="005F3B02" w:rsidRDefault="005F3B02" w:rsidP="00FD7C7C">
      <w:pPr>
        <w:widowControl w:val="0"/>
        <w:autoSpaceDE w:val="0"/>
        <w:autoSpaceDN w:val="0"/>
        <w:adjustRightInd w:val="0"/>
        <w:spacing w:line="276" w:lineRule="auto"/>
        <w:ind w:firstLine="709"/>
        <w:jc w:val="both"/>
        <w:rPr>
          <w:rFonts w:ascii="Times New Roman CYR" w:hAnsi="Times New Roman CYR" w:cs="Times New Roman CYR"/>
        </w:rPr>
      </w:pPr>
      <w:r w:rsidRPr="005F3B02">
        <w:rPr>
          <w:rFonts w:ascii="Times New Roman CYR" w:hAnsi="Times New Roman CYR" w:cs="Times New Roman CYR"/>
          <w:noProof/>
        </w:rPr>
        <w:drawing>
          <wp:inline distT="0" distB="0" distL="0" distR="0" wp14:anchorId="75E358FC" wp14:editId="2DD9AFB0">
            <wp:extent cx="5451894" cy="1423359"/>
            <wp:effectExtent l="38100" t="57150" r="34925" b="24765"/>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C7C" w:rsidRDefault="00FD7C7C"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3.7 – Экзамены по выбору</w:t>
      </w:r>
    </w:p>
    <w:p w:rsidR="00FD7C7C" w:rsidRDefault="00FD7C7C"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Все учащиеся, сдававшие экзамены по выбору в новой форме, выдержали их успешно, большинство подтвердили свои отметки. Один выпускник не преодолел минимальный порог на экзамене по обществознанию.</w:t>
      </w:r>
    </w:p>
    <w:p w:rsidR="005F3B02" w:rsidRPr="005F3B02" w:rsidRDefault="005F3B02" w:rsidP="00FD7C7C">
      <w:pPr>
        <w:widowControl w:val="0"/>
        <w:autoSpaceDE w:val="0"/>
        <w:autoSpaceDN w:val="0"/>
        <w:adjustRightInd w:val="0"/>
        <w:spacing w:line="276" w:lineRule="auto"/>
        <w:ind w:right="-567" w:firstLine="709"/>
        <w:jc w:val="both"/>
        <w:rPr>
          <w:rFonts w:ascii="Times New Roman CYR" w:hAnsi="Times New Roman CYR" w:cs="Times New Roman CYR"/>
          <w:highlight w:val="yellow"/>
        </w:rPr>
      </w:pPr>
      <w:r w:rsidRPr="005F3B02">
        <w:rPr>
          <w:rFonts w:ascii="Times New Roman CYR" w:hAnsi="Times New Roman CYR" w:cs="Times New Roman CYR"/>
          <w:noProof/>
        </w:rPr>
        <w:lastRenderedPageBreak/>
        <w:drawing>
          <wp:inline distT="0" distB="0" distL="0" distR="0" wp14:anchorId="1335BB3F" wp14:editId="0F5D1E3B">
            <wp:extent cx="5962650" cy="2114550"/>
            <wp:effectExtent l="0" t="0" r="0" b="0"/>
            <wp:docPr id="1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C7C" w:rsidRDefault="00FD7C7C"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FD7C7C" w:rsidRDefault="00FD7C7C" w:rsidP="001B6895">
      <w:pPr>
        <w:pStyle w:val="af4"/>
        <w:spacing w:before="0" w:beforeAutospacing="0" w:after="0" w:afterAutospacing="0"/>
        <w:jc w:val="both"/>
        <w:rPr>
          <w:rFonts w:eastAsiaTheme="minorEastAsia"/>
          <w:bCs/>
          <w:color w:val="000000"/>
          <w:kern w:val="24"/>
          <w:sz w:val="28"/>
          <w:szCs w:val="28"/>
        </w:rPr>
      </w:pPr>
      <w:r>
        <w:rPr>
          <w:rFonts w:ascii="Times New Roman CYR" w:hAnsi="Times New Roman CYR" w:cs="Times New Roman CYR"/>
          <w:sz w:val="28"/>
          <w:szCs w:val="28"/>
        </w:rPr>
        <w:t xml:space="preserve">Рисунок 3.8 - </w:t>
      </w:r>
      <w:r w:rsidRPr="00FD7C7C">
        <w:rPr>
          <w:rFonts w:eastAsiaTheme="minorEastAsia"/>
          <w:bCs/>
          <w:color w:val="000000"/>
          <w:kern w:val="24"/>
          <w:sz w:val="28"/>
          <w:szCs w:val="28"/>
        </w:rPr>
        <w:t>Соответствие экзамен</w:t>
      </w:r>
      <w:r>
        <w:rPr>
          <w:rFonts w:eastAsiaTheme="minorEastAsia"/>
          <w:bCs/>
          <w:color w:val="000000"/>
          <w:kern w:val="24"/>
          <w:sz w:val="28"/>
          <w:szCs w:val="28"/>
        </w:rPr>
        <w:t xml:space="preserve">ационных отметок </w:t>
      </w:r>
      <w:proofErr w:type="gramStart"/>
      <w:r>
        <w:rPr>
          <w:rFonts w:eastAsiaTheme="minorEastAsia"/>
          <w:bCs/>
          <w:color w:val="000000"/>
          <w:kern w:val="24"/>
          <w:sz w:val="28"/>
          <w:szCs w:val="28"/>
        </w:rPr>
        <w:t>годовым</w:t>
      </w:r>
      <w:proofErr w:type="gramEnd"/>
      <w:r>
        <w:rPr>
          <w:rFonts w:eastAsiaTheme="minorEastAsia"/>
          <w:bCs/>
          <w:color w:val="000000"/>
          <w:kern w:val="24"/>
          <w:sz w:val="28"/>
          <w:szCs w:val="28"/>
        </w:rPr>
        <w:t xml:space="preserve"> (в %)</w:t>
      </w:r>
    </w:p>
    <w:p w:rsidR="001B6895" w:rsidRPr="00FD7C7C" w:rsidRDefault="001B6895" w:rsidP="00FD7C7C">
      <w:pPr>
        <w:pStyle w:val="af4"/>
        <w:spacing w:before="0" w:beforeAutospacing="0" w:after="0" w:afterAutospacing="0"/>
        <w:ind w:firstLine="709"/>
        <w:jc w:val="both"/>
        <w:rPr>
          <w:sz w:val="28"/>
          <w:szCs w:val="28"/>
        </w:rPr>
      </w:pP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Наиболее объективным, на наш взгляд, являются результаты экзаменов в новой форме, так как они оценивались независимыми экспертами (см. табл.</w:t>
      </w:r>
      <w:r w:rsidR="006A536D">
        <w:rPr>
          <w:rFonts w:ascii="Times New Roman CYR" w:hAnsi="Times New Roman CYR" w:cs="Times New Roman CYR"/>
          <w:sz w:val="28"/>
          <w:szCs w:val="28"/>
        </w:rPr>
        <w:t xml:space="preserve"> 3</w:t>
      </w:r>
      <w:r w:rsidR="00FD7C7C">
        <w:rPr>
          <w:rFonts w:ascii="Times New Roman CYR" w:hAnsi="Times New Roman CYR" w:cs="Times New Roman CYR"/>
          <w:sz w:val="28"/>
          <w:szCs w:val="28"/>
        </w:rPr>
        <w:t>.</w:t>
      </w:r>
      <w:r w:rsidRPr="00444774">
        <w:rPr>
          <w:rFonts w:ascii="Times New Roman CYR" w:hAnsi="Times New Roman CYR" w:cs="Times New Roman CYR"/>
          <w:sz w:val="28"/>
          <w:szCs w:val="28"/>
        </w:rPr>
        <w:t xml:space="preserve">17). </w:t>
      </w:r>
    </w:p>
    <w:p w:rsidR="005F3B02" w:rsidRPr="005F3B02" w:rsidRDefault="005F3B02" w:rsidP="00FD7C7C">
      <w:pPr>
        <w:widowControl w:val="0"/>
        <w:autoSpaceDE w:val="0"/>
        <w:autoSpaceDN w:val="0"/>
        <w:adjustRightInd w:val="0"/>
        <w:spacing w:line="276" w:lineRule="auto"/>
        <w:ind w:firstLine="709"/>
        <w:jc w:val="both"/>
        <w:rPr>
          <w:rFonts w:ascii="Times New Roman CYR" w:hAnsi="Times New Roman CYR" w:cs="Times New Roman CYR"/>
          <w:b/>
        </w:rPr>
      </w:pPr>
    </w:p>
    <w:p w:rsidR="005F3B02" w:rsidRPr="006A536D" w:rsidRDefault="006A536D" w:rsidP="001B6895">
      <w:pPr>
        <w:widowControl w:val="0"/>
        <w:autoSpaceDE w:val="0"/>
        <w:autoSpaceDN w:val="0"/>
        <w:adjustRightInd w:val="0"/>
        <w:spacing w:line="276" w:lineRule="auto"/>
        <w:jc w:val="both"/>
        <w:rPr>
          <w:rFonts w:ascii="Times New Roman CYR" w:hAnsi="Times New Roman CYR" w:cs="Times New Roman CYR"/>
          <w:sz w:val="28"/>
          <w:szCs w:val="28"/>
        </w:rPr>
      </w:pPr>
      <w:r w:rsidRPr="006A536D">
        <w:rPr>
          <w:rFonts w:ascii="Times New Roman CYR" w:hAnsi="Times New Roman CYR" w:cs="Times New Roman CYR"/>
          <w:sz w:val="28"/>
          <w:szCs w:val="28"/>
        </w:rPr>
        <w:t xml:space="preserve">Таблица 3.17 - </w:t>
      </w:r>
      <w:r w:rsidR="005F3B02" w:rsidRPr="006A536D">
        <w:rPr>
          <w:rFonts w:ascii="Times New Roman CYR" w:hAnsi="Times New Roman CYR" w:cs="Times New Roman CYR"/>
          <w:sz w:val="28"/>
          <w:szCs w:val="28"/>
        </w:rPr>
        <w:t>Результаты экзаменов в новой форме ГИА за курс основного общего образования</w:t>
      </w:r>
    </w:p>
    <w:p w:rsidR="005F3B02" w:rsidRPr="005F3B02" w:rsidRDefault="005F3B02" w:rsidP="00FD7C7C">
      <w:pPr>
        <w:widowControl w:val="0"/>
        <w:autoSpaceDE w:val="0"/>
        <w:autoSpaceDN w:val="0"/>
        <w:adjustRightInd w:val="0"/>
        <w:spacing w:line="276" w:lineRule="auto"/>
        <w:ind w:firstLine="709"/>
        <w:jc w:val="right"/>
        <w:rPr>
          <w:rFonts w:ascii="Times New Roman CYR" w:hAnsi="Times New Roman CYR" w:cs="Times New Roman CYR"/>
        </w:rPr>
      </w:pPr>
    </w:p>
    <w:tbl>
      <w:tblPr>
        <w:tblStyle w:val="52"/>
        <w:tblW w:w="10315" w:type="dxa"/>
        <w:tblLayout w:type="fixed"/>
        <w:tblLook w:val="04A0" w:firstRow="1" w:lastRow="0" w:firstColumn="1" w:lastColumn="0" w:noHBand="0" w:noVBand="1"/>
      </w:tblPr>
      <w:tblGrid>
        <w:gridCol w:w="2235"/>
        <w:gridCol w:w="1113"/>
        <w:gridCol w:w="1013"/>
        <w:gridCol w:w="993"/>
        <w:gridCol w:w="992"/>
        <w:gridCol w:w="992"/>
        <w:gridCol w:w="992"/>
        <w:gridCol w:w="992"/>
        <w:gridCol w:w="993"/>
      </w:tblGrid>
      <w:tr w:rsidR="005F3B02" w:rsidRPr="005F3B02" w:rsidTr="006A536D">
        <w:tc>
          <w:tcPr>
            <w:tcW w:w="2235"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22"/>
              </w:rPr>
            </w:pPr>
            <w:r w:rsidRPr="005F3B02">
              <w:rPr>
                <w:rFonts w:ascii="Times New Roman CYR" w:hAnsi="Times New Roman CYR" w:cs="Times New Roman CYR"/>
                <w:b/>
                <w:sz w:val="22"/>
              </w:rPr>
              <w:t xml:space="preserve">Предмет </w:t>
            </w:r>
          </w:p>
        </w:tc>
        <w:tc>
          <w:tcPr>
            <w:tcW w:w="1113"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Кол-во</w:t>
            </w:r>
          </w:p>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человек</w:t>
            </w:r>
          </w:p>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proofErr w:type="gramStart"/>
            <w:r w:rsidRPr="005F3B02">
              <w:rPr>
                <w:rFonts w:ascii="Times New Roman CYR" w:hAnsi="Times New Roman CYR" w:cs="Times New Roman CYR"/>
                <w:b/>
                <w:sz w:val="18"/>
              </w:rPr>
              <w:t>сдававших</w:t>
            </w:r>
            <w:proofErr w:type="gramEnd"/>
            <w:r w:rsidRPr="005F3B02">
              <w:rPr>
                <w:rFonts w:ascii="Times New Roman CYR" w:hAnsi="Times New Roman CYR" w:cs="Times New Roman CYR"/>
                <w:b/>
                <w:sz w:val="18"/>
              </w:rPr>
              <w:t xml:space="preserve"> экзамен</w:t>
            </w:r>
          </w:p>
        </w:tc>
        <w:tc>
          <w:tcPr>
            <w:tcW w:w="101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Максимальный балл</w:t>
            </w:r>
          </w:p>
        </w:tc>
        <w:tc>
          <w:tcPr>
            <w:tcW w:w="99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Средний балл школы</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proofErr w:type="gramStart"/>
            <w:r w:rsidRPr="005F3B02">
              <w:rPr>
                <w:rFonts w:ascii="Times New Roman CYR" w:hAnsi="Times New Roman CYR" w:cs="Times New Roman CYR"/>
                <w:b/>
                <w:sz w:val="18"/>
              </w:rPr>
              <w:t>Средний</w:t>
            </w:r>
            <w:proofErr w:type="gramEnd"/>
            <w:r w:rsidRPr="005F3B02">
              <w:rPr>
                <w:rFonts w:ascii="Times New Roman CYR" w:hAnsi="Times New Roman CYR" w:cs="Times New Roman CYR"/>
                <w:b/>
                <w:sz w:val="18"/>
              </w:rPr>
              <w:t xml:space="preserve"> % выполнения работы</w:t>
            </w:r>
          </w:p>
        </w:tc>
        <w:tc>
          <w:tcPr>
            <w:tcW w:w="992"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Средний балл по городу</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 xml:space="preserve">Соответствие </w:t>
            </w:r>
            <w:proofErr w:type="gramStart"/>
            <w:r w:rsidRPr="005F3B02">
              <w:rPr>
                <w:rFonts w:ascii="Times New Roman CYR" w:hAnsi="Times New Roman CYR" w:cs="Times New Roman CYR"/>
                <w:b/>
                <w:sz w:val="18"/>
              </w:rPr>
              <w:t>годовой</w:t>
            </w:r>
            <w:proofErr w:type="gramEnd"/>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Ниже годовой</w:t>
            </w:r>
          </w:p>
        </w:tc>
        <w:tc>
          <w:tcPr>
            <w:tcW w:w="99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b/>
                <w:sz w:val="18"/>
              </w:rPr>
            </w:pPr>
            <w:r w:rsidRPr="005F3B02">
              <w:rPr>
                <w:rFonts w:ascii="Times New Roman CYR" w:hAnsi="Times New Roman CYR" w:cs="Times New Roman CYR"/>
                <w:b/>
                <w:sz w:val="18"/>
              </w:rPr>
              <w:t>Выше годовой</w:t>
            </w:r>
          </w:p>
        </w:tc>
      </w:tr>
      <w:tr w:rsidR="005F3B02" w:rsidRPr="005F3B02" w:rsidTr="006A536D">
        <w:tc>
          <w:tcPr>
            <w:tcW w:w="2235" w:type="dxa"/>
          </w:tcPr>
          <w:p w:rsidR="005F3B02" w:rsidRPr="005F3B02" w:rsidRDefault="005F3B02" w:rsidP="00AC7624">
            <w:pPr>
              <w:widowControl w:val="0"/>
              <w:autoSpaceDE w:val="0"/>
              <w:autoSpaceDN w:val="0"/>
              <w:adjustRightInd w:val="0"/>
              <w:spacing w:line="276" w:lineRule="auto"/>
              <w:jc w:val="both"/>
              <w:rPr>
                <w:rFonts w:ascii="Times New Roman CYR" w:hAnsi="Times New Roman CYR" w:cs="Times New Roman CYR"/>
              </w:rPr>
            </w:pPr>
            <w:r w:rsidRPr="005F3B02">
              <w:rPr>
                <w:rFonts w:ascii="Times New Roman CYR" w:hAnsi="Times New Roman CYR" w:cs="Times New Roman CYR"/>
              </w:rPr>
              <w:t>Русский язык</w:t>
            </w:r>
          </w:p>
        </w:tc>
        <w:tc>
          <w:tcPr>
            <w:tcW w:w="1113"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62</w:t>
            </w:r>
          </w:p>
        </w:tc>
        <w:tc>
          <w:tcPr>
            <w:tcW w:w="101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42</w:t>
            </w:r>
          </w:p>
        </w:tc>
        <w:tc>
          <w:tcPr>
            <w:tcW w:w="993" w:type="dxa"/>
            <w:shd w:val="clear" w:color="auto" w:fill="FFFFFF" w:themeFill="background1"/>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30,15</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69,8</w:t>
            </w:r>
          </w:p>
        </w:tc>
        <w:tc>
          <w:tcPr>
            <w:tcW w:w="992"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32,1</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36</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2</w:t>
            </w:r>
          </w:p>
        </w:tc>
        <w:tc>
          <w:tcPr>
            <w:tcW w:w="99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23</w:t>
            </w:r>
          </w:p>
        </w:tc>
      </w:tr>
      <w:tr w:rsidR="005F3B02" w:rsidRPr="005F3B02" w:rsidTr="006A536D">
        <w:tc>
          <w:tcPr>
            <w:tcW w:w="2235" w:type="dxa"/>
          </w:tcPr>
          <w:p w:rsidR="005F3B02" w:rsidRPr="005F3B02" w:rsidRDefault="005F3B02" w:rsidP="00AC7624">
            <w:pPr>
              <w:widowControl w:val="0"/>
              <w:autoSpaceDE w:val="0"/>
              <w:autoSpaceDN w:val="0"/>
              <w:adjustRightInd w:val="0"/>
              <w:spacing w:line="276" w:lineRule="auto"/>
              <w:jc w:val="both"/>
              <w:rPr>
                <w:rFonts w:ascii="Times New Roman CYR" w:hAnsi="Times New Roman CYR" w:cs="Times New Roman CYR"/>
              </w:rPr>
            </w:pPr>
            <w:r w:rsidRPr="005F3B02">
              <w:rPr>
                <w:rFonts w:ascii="Times New Roman CYR" w:hAnsi="Times New Roman CYR" w:cs="Times New Roman CYR"/>
              </w:rPr>
              <w:t xml:space="preserve">Математика </w:t>
            </w:r>
          </w:p>
        </w:tc>
        <w:tc>
          <w:tcPr>
            <w:tcW w:w="1113"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62</w:t>
            </w:r>
          </w:p>
        </w:tc>
        <w:tc>
          <w:tcPr>
            <w:tcW w:w="101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38</w:t>
            </w:r>
          </w:p>
        </w:tc>
        <w:tc>
          <w:tcPr>
            <w:tcW w:w="993" w:type="dxa"/>
            <w:shd w:val="clear" w:color="auto" w:fill="FFFFFF" w:themeFill="background1"/>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12,88</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38,3</w:t>
            </w:r>
          </w:p>
        </w:tc>
        <w:tc>
          <w:tcPr>
            <w:tcW w:w="992"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14,4</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42</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13</w:t>
            </w:r>
          </w:p>
        </w:tc>
        <w:tc>
          <w:tcPr>
            <w:tcW w:w="99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7</w:t>
            </w:r>
          </w:p>
        </w:tc>
      </w:tr>
      <w:tr w:rsidR="005F3B02" w:rsidRPr="005F3B02" w:rsidTr="006A536D">
        <w:tc>
          <w:tcPr>
            <w:tcW w:w="2235" w:type="dxa"/>
          </w:tcPr>
          <w:p w:rsidR="005F3B02" w:rsidRPr="005F3B02" w:rsidRDefault="005F3B02" w:rsidP="00AC7624">
            <w:pPr>
              <w:widowControl w:val="0"/>
              <w:autoSpaceDE w:val="0"/>
              <w:autoSpaceDN w:val="0"/>
              <w:adjustRightInd w:val="0"/>
              <w:spacing w:line="276" w:lineRule="auto"/>
              <w:jc w:val="both"/>
              <w:rPr>
                <w:rFonts w:ascii="Times New Roman CYR" w:hAnsi="Times New Roman CYR" w:cs="Times New Roman CYR"/>
              </w:rPr>
            </w:pPr>
            <w:r w:rsidRPr="005F3B02">
              <w:rPr>
                <w:rFonts w:ascii="Times New Roman CYR" w:hAnsi="Times New Roman CYR" w:cs="Times New Roman CYR"/>
              </w:rPr>
              <w:t>Биология</w:t>
            </w:r>
          </w:p>
        </w:tc>
        <w:tc>
          <w:tcPr>
            <w:tcW w:w="1113"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1</w:t>
            </w:r>
          </w:p>
        </w:tc>
        <w:tc>
          <w:tcPr>
            <w:tcW w:w="101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46</w:t>
            </w:r>
          </w:p>
        </w:tc>
        <w:tc>
          <w:tcPr>
            <w:tcW w:w="993" w:type="dxa"/>
            <w:shd w:val="clear" w:color="auto" w:fill="FFFFFF" w:themeFill="background1"/>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23</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50</w:t>
            </w:r>
          </w:p>
        </w:tc>
        <w:tc>
          <w:tcPr>
            <w:tcW w:w="992"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27,6</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1</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0</w:t>
            </w:r>
          </w:p>
        </w:tc>
        <w:tc>
          <w:tcPr>
            <w:tcW w:w="99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0</w:t>
            </w:r>
          </w:p>
        </w:tc>
      </w:tr>
      <w:tr w:rsidR="005F3B02" w:rsidRPr="005F3B02" w:rsidTr="006A536D">
        <w:tc>
          <w:tcPr>
            <w:tcW w:w="2235" w:type="dxa"/>
          </w:tcPr>
          <w:p w:rsidR="005F3B02" w:rsidRPr="005F3B02" w:rsidRDefault="005F3B02" w:rsidP="00AC7624">
            <w:pPr>
              <w:widowControl w:val="0"/>
              <w:autoSpaceDE w:val="0"/>
              <w:autoSpaceDN w:val="0"/>
              <w:adjustRightInd w:val="0"/>
              <w:spacing w:line="276" w:lineRule="auto"/>
              <w:jc w:val="both"/>
              <w:rPr>
                <w:rFonts w:ascii="Times New Roman CYR" w:hAnsi="Times New Roman CYR" w:cs="Times New Roman CYR"/>
              </w:rPr>
            </w:pPr>
            <w:r w:rsidRPr="005F3B02">
              <w:rPr>
                <w:rFonts w:ascii="Times New Roman CYR" w:hAnsi="Times New Roman CYR" w:cs="Times New Roman CYR"/>
              </w:rPr>
              <w:t>Обществознание</w:t>
            </w:r>
          </w:p>
        </w:tc>
        <w:tc>
          <w:tcPr>
            <w:tcW w:w="1113"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5</w:t>
            </w:r>
          </w:p>
        </w:tc>
        <w:tc>
          <w:tcPr>
            <w:tcW w:w="101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39</w:t>
            </w:r>
          </w:p>
        </w:tc>
        <w:tc>
          <w:tcPr>
            <w:tcW w:w="993" w:type="dxa"/>
            <w:shd w:val="clear" w:color="auto" w:fill="FFFFFF" w:themeFill="background1"/>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20,2</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51,2</w:t>
            </w:r>
          </w:p>
        </w:tc>
        <w:tc>
          <w:tcPr>
            <w:tcW w:w="992" w:type="dxa"/>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22,9</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4</w:t>
            </w:r>
          </w:p>
        </w:tc>
        <w:tc>
          <w:tcPr>
            <w:tcW w:w="992"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1</w:t>
            </w:r>
          </w:p>
        </w:tc>
        <w:tc>
          <w:tcPr>
            <w:tcW w:w="993" w:type="dxa"/>
            <w:vAlign w:val="center"/>
          </w:tcPr>
          <w:p w:rsidR="005F3B02" w:rsidRPr="005F3B02" w:rsidRDefault="005F3B02" w:rsidP="00AC7624">
            <w:pPr>
              <w:widowControl w:val="0"/>
              <w:autoSpaceDE w:val="0"/>
              <w:autoSpaceDN w:val="0"/>
              <w:adjustRightInd w:val="0"/>
              <w:spacing w:line="276" w:lineRule="auto"/>
              <w:jc w:val="center"/>
              <w:rPr>
                <w:rFonts w:ascii="Times New Roman CYR" w:hAnsi="Times New Roman CYR" w:cs="Times New Roman CYR"/>
              </w:rPr>
            </w:pPr>
            <w:r w:rsidRPr="005F3B02">
              <w:rPr>
                <w:rFonts w:ascii="Times New Roman CYR" w:hAnsi="Times New Roman CYR" w:cs="Times New Roman CYR"/>
              </w:rPr>
              <w:t>0</w:t>
            </w:r>
          </w:p>
        </w:tc>
      </w:tr>
    </w:tbl>
    <w:p w:rsidR="006A536D" w:rsidRDefault="006A536D"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Данные таблицы показывают, что наилучшие результаты за экзамен в новой форме учащиеся продемонстрировали  по русскому языку</w:t>
      </w:r>
      <w:r w:rsidRPr="00444774">
        <w:rPr>
          <w:rFonts w:ascii="Times New Roman CYR" w:hAnsi="Times New Roman CYR" w:cs="Times New Roman CYR"/>
          <w:color w:val="FF0000"/>
          <w:sz w:val="28"/>
          <w:szCs w:val="28"/>
        </w:rPr>
        <w:t>.</w:t>
      </w:r>
      <w:r w:rsidRPr="00444774">
        <w:rPr>
          <w:rFonts w:ascii="Times New Roman CYR" w:hAnsi="Times New Roman CYR" w:cs="Times New Roman CYR"/>
          <w:sz w:val="28"/>
          <w:szCs w:val="28"/>
        </w:rPr>
        <w:t xml:space="preserve"> Процент выполнения работы более 69,8%. По математике, русскому языку, обществознанию и биологии наши выпускники показали результат ниже городского уровня.</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По предметам биологии и обществознанию наблюдается и наибольший показатель уровня соответствия годовому результату. </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Практически по всем предметам учащиеся показали высокий уровень подготовки. 36 % выпускников сдали экзамены на «4» и «5», и продемонстрировали знание программного материала, успешно справлялись с практическим заданием, </w:t>
      </w:r>
      <w:r w:rsidRPr="00444774">
        <w:rPr>
          <w:rFonts w:ascii="Times New Roman CYR" w:hAnsi="Times New Roman CYR" w:cs="Times New Roman CYR"/>
          <w:sz w:val="28"/>
          <w:szCs w:val="28"/>
        </w:rPr>
        <w:lastRenderedPageBreak/>
        <w:t>делали выводы и высказывали собственное мнение.</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На все «5» экзаменационную сессию 2013-2014 учебном году н</w:t>
      </w:r>
      <w:r w:rsidR="00FD7C7C">
        <w:rPr>
          <w:rFonts w:ascii="Times New Roman CYR" w:hAnsi="Times New Roman CYR" w:cs="Times New Roman CYR"/>
          <w:sz w:val="28"/>
          <w:szCs w:val="28"/>
        </w:rPr>
        <w:t xml:space="preserve">е </w:t>
      </w:r>
      <w:r w:rsidRPr="00444774">
        <w:rPr>
          <w:rFonts w:ascii="Times New Roman CYR" w:hAnsi="Times New Roman CYR" w:cs="Times New Roman CYR"/>
          <w:sz w:val="28"/>
          <w:szCs w:val="28"/>
        </w:rPr>
        <w:t xml:space="preserve">сдал никто. </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Лучшие результаты показали учащиеся 9 </w:t>
      </w:r>
      <w:proofErr w:type="gramStart"/>
      <w:r w:rsidRPr="00444774">
        <w:rPr>
          <w:rFonts w:ascii="Times New Roman CYR" w:hAnsi="Times New Roman CYR" w:cs="Times New Roman CYR"/>
          <w:sz w:val="28"/>
          <w:szCs w:val="28"/>
        </w:rPr>
        <w:t>в</w:t>
      </w:r>
      <w:proofErr w:type="gramEnd"/>
      <w:r w:rsidRPr="00444774">
        <w:rPr>
          <w:rFonts w:ascii="Times New Roman CYR" w:hAnsi="Times New Roman CYR" w:cs="Times New Roman CYR"/>
          <w:sz w:val="28"/>
          <w:szCs w:val="28"/>
        </w:rPr>
        <w:t xml:space="preserve"> </w:t>
      </w:r>
      <w:proofErr w:type="gramStart"/>
      <w:r w:rsidRPr="00444774">
        <w:rPr>
          <w:rFonts w:ascii="Times New Roman CYR" w:hAnsi="Times New Roman CYR" w:cs="Times New Roman CYR"/>
          <w:sz w:val="28"/>
          <w:szCs w:val="28"/>
        </w:rPr>
        <w:t>класса</w:t>
      </w:r>
      <w:proofErr w:type="gramEnd"/>
      <w:r w:rsidRPr="00444774">
        <w:rPr>
          <w:rFonts w:ascii="Times New Roman CYR" w:hAnsi="Times New Roman CYR" w:cs="Times New Roman CYR"/>
          <w:sz w:val="28"/>
          <w:szCs w:val="28"/>
        </w:rPr>
        <w:t xml:space="preserve">, где в среднем более 36% учащихся сдали экзамены на «4» и «5». </w:t>
      </w:r>
    </w:p>
    <w:p w:rsidR="005F3B02" w:rsidRPr="005F3B02" w:rsidRDefault="005F3B02" w:rsidP="00FD7C7C">
      <w:pPr>
        <w:widowControl w:val="0"/>
        <w:autoSpaceDE w:val="0"/>
        <w:autoSpaceDN w:val="0"/>
        <w:adjustRightInd w:val="0"/>
        <w:spacing w:line="276" w:lineRule="auto"/>
        <w:ind w:firstLine="709"/>
        <w:jc w:val="both"/>
        <w:rPr>
          <w:rFonts w:ascii="Times New Roman CYR" w:hAnsi="Times New Roman CYR" w:cs="Times New Roman CYR"/>
        </w:rPr>
      </w:pPr>
      <w:r w:rsidRPr="005F3B02">
        <w:rPr>
          <w:rFonts w:ascii="Times New Roman CYR" w:hAnsi="Times New Roman CYR" w:cs="Times New Roman CYR"/>
          <w:b/>
          <w:noProof/>
        </w:rPr>
        <w:drawing>
          <wp:inline distT="0" distB="0" distL="0" distR="0" wp14:anchorId="025D75B5" wp14:editId="5679640A">
            <wp:extent cx="5419725" cy="1428750"/>
            <wp:effectExtent l="0" t="0" r="0" b="0"/>
            <wp:docPr id="1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7C7C" w:rsidRDefault="00FD7C7C" w:rsidP="00FD7C7C">
      <w:pPr>
        <w:widowControl w:val="0"/>
        <w:autoSpaceDE w:val="0"/>
        <w:autoSpaceDN w:val="0"/>
        <w:adjustRightInd w:val="0"/>
        <w:spacing w:line="360" w:lineRule="auto"/>
        <w:ind w:firstLine="709"/>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Рисунок 3.9 - </w:t>
      </w:r>
      <w:r w:rsidRPr="00FD7C7C">
        <w:rPr>
          <w:rFonts w:ascii="Times New Roman CYR" w:hAnsi="Times New Roman CYR" w:cs="Times New Roman CYR"/>
          <w:bCs/>
          <w:sz w:val="28"/>
          <w:szCs w:val="28"/>
        </w:rPr>
        <w:t>Количество выпускников, сдавших экзамены</w:t>
      </w:r>
      <w:r>
        <w:rPr>
          <w:rFonts w:ascii="Times New Roman CYR" w:hAnsi="Times New Roman CYR" w:cs="Times New Roman CYR"/>
          <w:bCs/>
          <w:sz w:val="28"/>
          <w:szCs w:val="28"/>
        </w:rPr>
        <w:t xml:space="preserve"> </w:t>
      </w:r>
      <w:r w:rsidRPr="00FD7C7C">
        <w:rPr>
          <w:rFonts w:ascii="Times New Roman CYR" w:hAnsi="Times New Roman CYR" w:cs="Times New Roman CYR"/>
          <w:bCs/>
          <w:sz w:val="28"/>
          <w:szCs w:val="28"/>
        </w:rPr>
        <w:t>ГИА на "5" и "4"</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Таким образом, количество детей, сдавших экзамены на «5» и «4 и 5», осталось на том же уровне по сравнению с 2012 годом и уменьшилось на 4% по сравнению с 2013 годом.</w:t>
      </w:r>
    </w:p>
    <w:p w:rsidR="005F3B02" w:rsidRPr="00444774" w:rsidRDefault="005F3B02"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Из 63 выпускников 9-х классов 62 выпускника успешно прошли итоговую аттестацию за курс основной школы и получили документ об образовании соответствующего образца. </w:t>
      </w:r>
      <w:proofErr w:type="spellStart"/>
      <w:r w:rsidRPr="00444774">
        <w:rPr>
          <w:rFonts w:ascii="Times New Roman CYR" w:hAnsi="Times New Roman CYR" w:cs="Times New Roman CYR"/>
          <w:sz w:val="28"/>
          <w:szCs w:val="28"/>
        </w:rPr>
        <w:t>Маргарян</w:t>
      </w:r>
      <w:proofErr w:type="spellEnd"/>
      <w:r w:rsidRPr="00444774">
        <w:rPr>
          <w:rFonts w:ascii="Times New Roman CYR" w:hAnsi="Times New Roman CYR" w:cs="Times New Roman CYR"/>
          <w:sz w:val="28"/>
          <w:szCs w:val="28"/>
        </w:rPr>
        <w:t xml:space="preserve"> Н. оставлен на повторное обучение в связи с тем, что в период ГИА находился на лечении в стационаре и не смог пройти ГИА в установленные сроки. По итогам года и результатам государственной итоговой аттестации за курс основного общего образования аттестат особого образца с отличием получил 1 претендент (1,6%) 9-х классов.</w:t>
      </w:r>
    </w:p>
    <w:p w:rsidR="000B017C" w:rsidRPr="004B14FE" w:rsidRDefault="000B017C" w:rsidP="00FD7C7C">
      <w:pPr>
        <w:widowControl w:val="0"/>
        <w:autoSpaceDE w:val="0"/>
        <w:autoSpaceDN w:val="0"/>
        <w:adjustRightInd w:val="0"/>
        <w:spacing w:line="276" w:lineRule="auto"/>
        <w:ind w:left="284" w:firstLine="709"/>
        <w:jc w:val="center"/>
        <w:rPr>
          <w:rFonts w:ascii="Times New Roman CYR" w:hAnsi="Times New Roman CYR" w:cs="Times New Roman CYR"/>
          <w:b/>
          <w:iCs/>
          <w:sz w:val="28"/>
          <w:szCs w:val="28"/>
        </w:rPr>
      </w:pPr>
    </w:p>
    <w:p w:rsidR="000B017C" w:rsidRPr="007947BE" w:rsidRDefault="000A4817" w:rsidP="00FD7C7C">
      <w:pPr>
        <w:pStyle w:val="afe"/>
        <w:spacing w:line="360" w:lineRule="auto"/>
        <w:ind w:firstLine="709"/>
        <w:rPr>
          <w:rFonts w:ascii="Times New Roman" w:hAnsi="Times New Roman" w:cs="Times New Roman"/>
          <w:b/>
          <w:color w:val="auto"/>
          <w:sz w:val="28"/>
          <w:szCs w:val="28"/>
        </w:rPr>
      </w:pPr>
      <w:bookmarkStart w:id="23" w:name="_Toc395188172"/>
      <w:r w:rsidRPr="007947BE">
        <w:rPr>
          <w:rFonts w:ascii="Times New Roman" w:hAnsi="Times New Roman" w:cs="Times New Roman"/>
          <w:b/>
          <w:color w:val="auto"/>
          <w:sz w:val="28"/>
          <w:szCs w:val="28"/>
        </w:rPr>
        <w:t>3.6.2</w:t>
      </w:r>
      <w:r w:rsidR="000B017C" w:rsidRPr="007947BE">
        <w:rPr>
          <w:rFonts w:ascii="Times New Roman" w:hAnsi="Times New Roman" w:cs="Times New Roman"/>
          <w:b/>
          <w:color w:val="auto"/>
          <w:sz w:val="28"/>
          <w:szCs w:val="28"/>
        </w:rPr>
        <w:t xml:space="preserve"> Результаты итоговой аттестации за курс среднего (полного) общего образования выпускников 11-х классов</w:t>
      </w:r>
      <w:bookmarkEnd w:id="23"/>
    </w:p>
    <w:p w:rsidR="000B017C" w:rsidRPr="000B017C" w:rsidRDefault="000B017C" w:rsidP="00FD7C7C">
      <w:pPr>
        <w:widowControl w:val="0"/>
        <w:autoSpaceDE w:val="0"/>
        <w:autoSpaceDN w:val="0"/>
        <w:adjustRightInd w:val="0"/>
        <w:spacing w:line="360" w:lineRule="auto"/>
        <w:ind w:firstLine="709"/>
        <w:jc w:val="both"/>
        <w:rPr>
          <w:rFonts w:ascii="Times New Roman CYR" w:hAnsi="Times New Roman CYR" w:cs="Times New Roman CYR"/>
          <w:i/>
          <w:iCs/>
        </w:rPr>
      </w:pPr>
      <w:r w:rsidRPr="000B017C">
        <w:rPr>
          <w:rFonts w:ascii="Times New Roman CYR" w:hAnsi="Times New Roman CYR" w:cs="Times New Roman CYR"/>
        </w:rPr>
        <w:t xml:space="preserve"> </w:t>
      </w:r>
    </w:p>
    <w:p w:rsidR="00B25108" w:rsidRPr="00444774" w:rsidRDefault="00B25108"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proofErr w:type="gramStart"/>
      <w:r w:rsidRPr="00444774">
        <w:rPr>
          <w:rFonts w:ascii="Times New Roman CYR" w:hAnsi="Times New Roman CYR" w:cs="Times New Roman CYR"/>
          <w:sz w:val="28"/>
          <w:szCs w:val="28"/>
        </w:rPr>
        <w:t>На конец</w:t>
      </w:r>
      <w:proofErr w:type="gramEnd"/>
      <w:r w:rsidRPr="00444774">
        <w:rPr>
          <w:rFonts w:ascii="Times New Roman CYR" w:hAnsi="Times New Roman CYR" w:cs="Times New Roman CYR"/>
          <w:sz w:val="28"/>
          <w:szCs w:val="28"/>
        </w:rPr>
        <w:t xml:space="preserve"> 2013-2014 учебного года в 11-х классах обучались 27 человек. Все обучающиеся были допущены к итоговой аттестации и сдавали два обязательных письменных экзамена по русскому языку и математике в форме ЕГЭ и остальные по выбору из числа предметов, входящих в перечень ЕГЭ. Количество экзаменов по выбору определялось выбором ученика и условиями поступления в ВУЗы (см. таблицу </w:t>
      </w:r>
      <w:r w:rsidR="006A536D">
        <w:rPr>
          <w:rFonts w:ascii="Times New Roman CYR" w:hAnsi="Times New Roman CYR" w:cs="Times New Roman CYR"/>
          <w:sz w:val="28"/>
          <w:szCs w:val="28"/>
        </w:rPr>
        <w:t>3.</w:t>
      </w:r>
      <w:r w:rsidRPr="00444774">
        <w:rPr>
          <w:rFonts w:ascii="Times New Roman CYR" w:hAnsi="Times New Roman CYR" w:cs="Times New Roman CYR"/>
          <w:sz w:val="28"/>
          <w:szCs w:val="28"/>
        </w:rPr>
        <w:t xml:space="preserve">18). </w:t>
      </w:r>
    </w:p>
    <w:p w:rsidR="00B25108" w:rsidRPr="006A536D" w:rsidRDefault="00FD7C7C" w:rsidP="00FD7C7C">
      <w:pPr>
        <w:spacing w:after="200" w:line="276" w:lineRule="auto"/>
        <w:rPr>
          <w:rFonts w:ascii="Times New Roman CYR" w:hAnsi="Times New Roman CYR" w:cs="Times New Roman CYR"/>
          <w:sz w:val="28"/>
          <w:szCs w:val="28"/>
        </w:rPr>
      </w:pPr>
      <w:r w:rsidRPr="00FD7C7C">
        <w:rPr>
          <w:rFonts w:ascii="Times New Roman CYR" w:hAnsi="Times New Roman CYR" w:cs="Times New Roman CYR"/>
          <w:sz w:val="28"/>
          <w:szCs w:val="28"/>
        </w:rPr>
        <w:lastRenderedPageBreak/>
        <w:t>Т</w:t>
      </w:r>
      <w:r w:rsidR="006A536D" w:rsidRPr="006A536D">
        <w:rPr>
          <w:rFonts w:ascii="Times New Roman CYR" w:hAnsi="Times New Roman CYR" w:cs="Times New Roman CYR"/>
          <w:sz w:val="28"/>
          <w:szCs w:val="28"/>
        </w:rPr>
        <w:t xml:space="preserve">аблица 3.18 - </w:t>
      </w:r>
      <w:r w:rsidR="00B25108" w:rsidRPr="006A536D">
        <w:rPr>
          <w:rFonts w:ascii="Times New Roman CYR" w:hAnsi="Times New Roman CYR" w:cs="Times New Roman CYR"/>
          <w:sz w:val="28"/>
          <w:szCs w:val="28"/>
        </w:rPr>
        <w:t>Активность участия выпускников в ЕГЭ 2013 года</w:t>
      </w:r>
    </w:p>
    <w:tbl>
      <w:tblPr>
        <w:tblStyle w:val="61"/>
        <w:tblW w:w="0" w:type="auto"/>
        <w:tblInd w:w="108" w:type="dxa"/>
        <w:tblLook w:val="04A0" w:firstRow="1" w:lastRow="0" w:firstColumn="1" w:lastColumn="0" w:noHBand="0" w:noVBand="1"/>
      </w:tblPr>
      <w:tblGrid>
        <w:gridCol w:w="1648"/>
        <w:gridCol w:w="1648"/>
        <w:gridCol w:w="1648"/>
        <w:gridCol w:w="1648"/>
        <w:gridCol w:w="1648"/>
        <w:gridCol w:w="1649"/>
      </w:tblGrid>
      <w:tr w:rsidR="00B25108" w:rsidRPr="00B25108" w:rsidTr="001B6895">
        <w:tc>
          <w:tcPr>
            <w:tcW w:w="1648" w:type="dxa"/>
            <w:vAlign w:val="center"/>
          </w:tcPr>
          <w:p w:rsidR="00B25108" w:rsidRPr="00B25108" w:rsidRDefault="00B25108" w:rsidP="00FD7C7C">
            <w:pPr>
              <w:widowControl w:val="0"/>
              <w:autoSpaceDE w:val="0"/>
              <w:autoSpaceDN w:val="0"/>
              <w:adjustRightInd w:val="0"/>
              <w:spacing w:line="276" w:lineRule="auto"/>
              <w:rPr>
                <w:rFonts w:ascii="Times New Roman CYR" w:hAnsi="Times New Roman CYR" w:cs="Times New Roman CYR"/>
                <w:b/>
                <w:sz w:val="22"/>
              </w:rPr>
            </w:pPr>
            <w:r w:rsidRPr="00B25108">
              <w:rPr>
                <w:rFonts w:ascii="Times New Roman CYR" w:hAnsi="Times New Roman CYR" w:cs="Times New Roman CYR"/>
                <w:b/>
                <w:sz w:val="22"/>
              </w:rPr>
              <w:t>Количество экзаменов</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b/>
              </w:rPr>
            </w:pPr>
            <w:r w:rsidRPr="00B25108">
              <w:rPr>
                <w:rFonts w:ascii="Times New Roman CYR" w:hAnsi="Times New Roman CYR" w:cs="Times New Roman CYR"/>
                <w:b/>
              </w:rPr>
              <w:t>2</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b/>
              </w:rPr>
            </w:pPr>
            <w:r w:rsidRPr="00B25108">
              <w:rPr>
                <w:rFonts w:ascii="Times New Roman CYR" w:hAnsi="Times New Roman CYR" w:cs="Times New Roman CYR"/>
                <w:b/>
              </w:rPr>
              <w:t>3</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b/>
              </w:rPr>
            </w:pPr>
            <w:r w:rsidRPr="00B25108">
              <w:rPr>
                <w:rFonts w:ascii="Times New Roman CYR" w:hAnsi="Times New Roman CYR" w:cs="Times New Roman CYR"/>
                <w:b/>
              </w:rPr>
              <w:t>4</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b/>
              </w:rPr>
            </w:pPr>
            <w:r w:rsidRPr="00B25108">
              <w:rPr>
                <w:rFonts w:ascii="Times New Roman CYR" w:hAnsi="Times New Roman CYR" w:cs="Times New Roman CYR"/>
                <w:b/>
              </w:rPr>
              <w:t>5</w:t>
            </w:r>
          </w:p>
        </w:tc>
        <w:tc>
          <w:tcPr>
            <w:tcW w:w="1649"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b/>
              </w:rPr>
            </w:pPr>
            <w:r w:rsidRPr="00B25108">
              <w:rPr>
                <w:rFonts w:ascii="Times New Roman CYR" w:hAnsi="Times New Roman CYR" w:cs="Times New Roman CYR"/>
                <w:b/>
              </w:rPr>
              <w:t>6 и более</w:t>
            </w:r>
          </w:p>
        </w:tc>
      </w:tr>
      <w:tr w:rsidR="00B25108" w:rsidRPr="00B25108" w:rsidTr="001B6895">
        <w:tc>
          <w:tcPr>
            <w:tcW w:w="1648" w:type="dxa"/>
            <w:vAlign w:val="center"/>
          </w:tcPr>
          <w:p w:rsidR="00B25108" w:rsidRPr="00B25108" w:rsidRDefault="00B25108" w:rsidP="00FD7C7C">
            <w:pPr>
              <w:widowControl w:val="0"/>
              <w:autoSpaceDE w:val="0"/>
              <w:autoSpaceDN w:val="0"/>
              <w:adjustRightInd w:val="0"/>
              <w:spacing w:line="276" w:lineRule="auto"/>
              <w:rPr>
                <w:rFonts w:ascii="Times New Roman CYR" w:hAnsi="Times New Roman CYR" w:cs="Times New Roman CYR"/>
                <w:b/>
                <w:sz w:val="22"/>
              </w:rPr>
            </w:pPr>
            <w:r w:rsidRPr="00B25108">
              <w:rPr>
                <w:rFonts w:ascii="Times New Roman CYR" w:hAnsi="Times New Roman CYR" w:cs="Times New Roman CYR"/>
                <w:b/>
                <w:sz w:val="22"/>
              </w:rPr>
              <w:t>Количество человек</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1</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3</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19</w:t>
            </w:r>
          </w:p>
        </w:tc>
        <w:tc>
          <w:tcPr>
            <w:tcW w:w="1648"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w:t>
            </w:r>
          </w:p>
        </w:tc>
        <w:tc>
          <w:tcPr>
            <w:tcW w:w="1649" w:type="dxa"/>
            <w:vAlign w:val="center"/>
          </w:tcPr>
          <w:p w:rsidR="00B25108" w:rsidRPr="00B25108" w:rsidRDefault="00B25108" w:rsidP="001B6895">
            <w:pPr>
              <w:widowControl w:val="0"/>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w:t>
            </w:r>
          </w:p>
        </w:tc>
      </w:tr>
    </w:tbl>
    <w:p w:rsidR="00B25108" w:rsidRPr="00B25108" w:rsidRDefault="00B25108" w:rsidP="00FD7C7C">
      <w:pPr>
        <w:widowControl w:val="0"/>
        <w:autoSpaceDE w:val="0"/>
        <w:autoSpaceDN w:val="0"/>
        <w:adjustRightInd w:val="0"/>
        <w:spacing w:line="276" w:lineRule="auto"/>
        <w:ind w:firstLine="709"/>
        <w:jc w:val="both"/>
        <w:rPr>
          <w:rFonts w:ascii="Times New Roman CYR" w:hAnsi="Times New Roman CYR" w:cs="Times New Roman CYR"/>
        </w:rPr>
      </w:pPr>
    </w:p>
    <w:p w:rsidR="00B25108" w:rsidRPr="00444774" w:rsidRDefault="00B25108"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Экзамены проводились на ППЭ (пункте проведения экзамена) в других школах. Организаторами ЕГЭ являлись преподаватели разных учебных заведений. </w:t>
      </w:r>
    </w:p>
    <w:p w:rsidR="00B25108" w:rsidRPr="00444774" w:rsidRDefault="00B25108" w:rsidP="00FD7C7C">
      <w:pPr>
        <w:widowControl w:val="0"/>
        <w:autoSpaceDE w:val="0"/>
        <w:autoSpaceDN w:val="0"/>
        <w:adjustRightInd w:val="0"/>
        <w:spacing w:line="360" w:lineRule="auto"/>
        <w:ind w:left="284" w:firstLine="709"/>
        <w:rPr>
          <w:rFonts w:ascii="Times New Roman CYR" w:hAnsi="Times New Roman CYR" w:cs="Times New Roman CYR"/>
          <w:i/>
          <w:iCs/>
          <w:sz w:val="28"/>
          <w:szCs w:val="28"/>
        </w:rPr>
      </w:pPr>
    </w:p>
    <w:p w:rsidR="00B25108" w:rsidRPr="00444774" w:rsidRDefault="00B25108" w:rsidP="00FD7C7C">
      <w:pPr>
        <w:spacing w:line="360" w:lineRule="auto"/>
        <w:ind w:firstLine="709"/>
        <w:jc w:val="center"/>
        <w:rPr>
          <w:b/>
          <w:sz w:val="28"/>
          <w:szCs w:val="28"/>
        </w:rPr>
      </w:pPr>
      <w:r w:rsidRPr="00444774">
        <w:rPr>
          <w:b/>
          <w:sz w:val="28"/>
          <w:szCs w:val="28"/>
        </w:rPr>
        <w:t>Обязательные экзамены</w:t>
      </w:r>
    </w:p>
    <w:p w:rsidR="00B25108" w:rsidRPr="00444774" w:rsidRDefault="00B25108"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В соответствии с нормативно-правовыми документами, регламентирующими проведение государственной итоговой аттестации выпускников средней школы, в этом учебном году сдавали экзамены по двум обязательным экзаменам: русскому языку и математике в форме ЕГЭ. </w:t>
      </w:r>
    </w:p>
    <w:p w:rsidR="00B25108" w:rsidRPr="00444774" w:rsidRDefault="00B25108"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По двум обязательным предметам в этом году все выпускники (27 человек) успешно справились с испытанием и прошли минимально допустимый порог баллов. Качество работ оценивалось только по 100-бальной шкале. Средние показатели экзаменов выше по сравнению с прошлым годом. Средний тестовый балл по русскому языку сохраняет тенденцию к повышению. В этом году он составил 64,56, что выше прошлого года на 9,08 балла. Средний тестовый балл по математике – 49,93 (выше прошлого года на 4,37 балла). </w:t>
      </w:r>
    </w:p>
    <w:p w:rsidR="00B25108" w:rsidRPr="00444774" w:rsidRDefault="00B25108"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Сравнительный анализ с аналогичными данными муниципального и регионального уровней (будет представлен ниже) показывает, что в школе сложилась система подготовки обучающихся старших классов к сдаче ЕГЭ по математике и русскому языку. Однако она еще недостаточно отработана, так как есть выпускники, показавшие пограничный минимальный порог баллов, необходимый для получения аттестата о среднем образовании.</w:t>
      </w:r>
    </w:p>
    <w:p w:rsidR="00B25108" w:rsidRPr="00444774" w:rsidRDefault="00B25108" w:rsidP="00FD7C7C">
      <w:pPr>
        <w:spacing w:line="360" w:lineRule="auto"/>
        <w:ind w:firstLine="709"/>
        <w:jc w:val="both"/>
        <w:rPr>
          <w:sz w:val="28"/>
          <w:szCs w:val="28"/>
        </w:rPr>
      </w:pPr>
      <w:r w:rsidRPr="00444774">
        <w:rPr>
          <w:sz w:val="28"/>
          <w:szCs w:val="28"/>
        </w:rPr>
        <w:t>В этом учебном году 100 баллов по русскому языку получила Королева Оксана.</w:t>
      </w:r>
    </w:p>
    <w:p w:rsidR="00B25108" w:rsidRPr="00B25108" w:rsidRDefault="00B25108" w:rsidP="00FD7C7C">
      <w:pPr>
        <w:widowControl w:val="0"/>
        <w:autoSpaceDE w:val="0"/>
        <w:autoSpaceDN w:val="0"/>
        <w:adjustRightInd w:val="0"/>
        <w:spacing w:line="276" w:lineRule="auto"/>
        <w:ind w:firstLine="709"/>
        <w:outlineLvl w:val="0"/>
        <w:rPr>
          <w:rFonts w:ascii="Times New Roman CYR" w:hAnsi="Times New Roman CYR" w:cs="Times New Roman CYR"/>
          <w:iCs/>
        </w:rPr>
      </w:pPr>
    </w:p>
    <w:p w:rsidR="00B25108" w:rsidRPr="00B25108" w:rsidRDefault="00B25108" w:rsidP="00FD7C7C">
      <w:pPr>
        <w:ind w:firstLine="709"/>
        <w:rPr>
          <w:i/>
          <w:iCs/>
          <w:u w:val="single"/>
        </w:rPr>
      </w:pPr>
      <w:r w:rsidRPr="00B25108">
        <w:rPr>
          <w:noProof/>
        </w:rPr>
        <w:lastRenderedPageBreak/>
        <w:drawing>
          <wp:inline distT="0" distB="0" distL="0" distR="0" wp14:anchorId="09FFB1D3" wp14:editId="31559C22">
            <wp:extent cx="5848709" cy="1785668"/>
            <wp:effectExtent l="0" t="0" r="0" b="50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7C7C" w:rsidRDefault="00FD7C7C" w:rsidP="00FD7C7C">
      <w:pPr>
        <w:ind w:firstLine="709"/>
        <w:jc w:val="both"/>
        <w:rPr>
          <w:sz w:val="28"/>
          <w:szCs w:val="28"/>
        </w:rPr>
      </w:pPr>
    </w:p>
    <w:p w:rsidR="006A536D" w:rsidRPr="00FD7C7C" w:rsidRDefault="00FD7C7C" w:rsidP="00FD7C7C">
      <w:pPr>
        <w:ind w:firstLine="709"/>
        <w:jc w:val="both"/>
        <w:rPr>
          <w:sz w:val="28"/>
          <w:szCs w:val="28"/>
        </w:rPr>
      </w:pPr>
      <w:r>
        <w:rPr>
          <w:sz w:val="28"/>
          <w:szCs w:val="28"/>
        </w:rPr>
        <w:t>Рисунок 3.10 – Сравнение результатов ЕГЭ за три года</w:t>
      </w:r>
    </w:p>
    <w:p w:rsidR="00FD7C7C" w:rsidRDefault="00FD7C7C" w:rsidP="00FD7C7C">
      <w:pPr>
        <w:ind w:firstLine="709"/>
        <w:jc w:val="center"/>
        <w:rPr>
          <w:b/>
          <w:sz w:val="28"/>
          <w:szCs w:val="28"/>
        </w:rPr>
      </w:pPr>
    </w:p>
    <w:p w:rsidR="00B25108" w:rsidRPr="006A536D" w:rsidRDefault="00B25108" w:rsidP="00FD7C7C">
      <w:pPr>
        <w:ind w:firstLine="709"/>
        <w:jc w:val="center"/>
        <w:rPr>
          <w:b/>
          <w:sz w:val="28"/>
          <w:szCs w:val="28"/>
        </w:rPr>
      </w:pPr>
      <w:r w:rsidRPr="006A536D">
        <w:rPr>
          <w:b/>
          <w:sz w:val="28"/>
          <w:szCs w:val="28"/>
        </w:rPr>
        <w:t>Экзамены по выбору</w:t>
      </w:r>
    </w:p>
    <w:p w:rsidR="00B25108" w:rsidRPr="006A536D" w:rsidRDefault="00B25108" w:rsidP="00FD7C7C">
      <w:pPr>
        <w:ind w:firstLine="709"/>
        <w:jc w:val="center"/>
        <w:rPr>
          <w:b/>
          <w:sz w:val="28"/>
          <w:szCs w:val="28"/>
        </w:rPr>
      </w:pP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В соответствии с Положением о </w:t>
      </w:r>
      <w:proofErr w:type="gramStart"/>
      <w:r w:rsidRPr="00444774">
        <w:rPr>
          <w:rFonts w:ascii="Times New Roman CYR" w:hAnsi="Times New Roman CYR" w:cs="Times New Roman CYR"/>
          <w:sz w:val="28"/>
          <w:szCs w:val="28"/>
        </w:rPr>
        <w:t>Г(</w:t>
      </w:r>
      <w:proofErr w:type="gramEnd"/>
      <w:r w:rsidRPr="00444774">
        <w:rPr>
          <w:rFonts w:ascii="Times New Roman CYR" w:hAnsi="Times New Roman CYR" w:cs="Times New Roman CYR"/>
          <w:sz w:val="28"/>
          <w:szCs w:val="28"/>
        </w:rPr>
        <w:t xml:space="preserve">И)А помимо двух обязательных экзаменов выпускники  выбирали те предметы, которые им необходимы для поступления в ВУЗы и только в форме ЕГЭ. Количество экзаменов по выбору также определяется выпускником. В этом году </w:t>
      </w:r>
      <w:r w:rsidR="00AC7624">
        <w:rPr>
          <w:rFonts w:ascii="Times New Roman CYR" w:hAnsi="Times New Roman CYR" w:cs="Times New Roman CYR"/>
          <w:sz w:val="28"/>
          <w:szCs w:val="28"/>
        </w:rPr>
        <w:t xml:space="preserve">выпускники выбрали </w:t>
      </w:r>
      <w:r w:rsidRPr="00444774">
        <w:rPr>
          <w:rFonts w:ascii="Times New Roman CYR" w:hAnsi="Times New Roman CYR" w:cs="Times New Roman CYR"/>
          <w:sz w:val="28"/>
          <w:szCs w:val="28"/>
        </w:rPr>
        <w:t>от 2 (1 чел.) до 5 (4чел.)</w:t>
      </w:r>
      <w:r w:rsidR="00AC7624">
        <w:rPr>
          <w:rFonts w:ascii="Times New Roman CYR" w:hAnsi="Times New Roman CYR" w:cs="Times New Roman CYR"/>
          <w:sz w:val="28"/>
          <w:szCs w:val="28"/>
        </w:rPr>
        <w:t xml:space="preserve"> экзаменов (рис.3.11)</w:t>
      </w:r>
      <w:r w:rsidRPr="00444774">
        <w:rPr>
          <w:rFonts w:ascii="Times New Roman CYR" w:hAnsi="Times New Roman CYR" w:cs="Times New Roman CYR"/>
          <w:sz w:val="28"/>
          <w:szCs w:val="28"/>
        </w:rPr>
        <w:t xml:space="preserve">. </w:t>
      </w:r>
    </w:p>
    <w:p w:rsidR="00B25108" w:rsidRPr="00B25108" w:rsidRDefault="00B25108" w:rsidP="00FD7C7C">
      <w:pPr>
        <w:widowControl w:val="0"/>
        <w:tabs>
          <w:tab w:val="left" w:pos="284"/>
          <w:tab w:val="left" w:pos="567"/>
        </w:tabs>
        <w:autoSpaceDE w:val="0"/>
        <w:autoSpaceDN w:val="0"/>
        <w:adjustRightInd w:val="0"/>
        <w:spacing w:line="276" w:lineRule="auto"/>
        <w:ind w:firstLine="709"/>
        <w:jc w:val="center"/>
        <w:rPr>
          <w:rFonts w:ascii="Times New Roman CYR" w:hAnsi="Times New Roman CYR" w:cs="Times New Roman CYR"/>
        </w:rPr>
      </w:pPr>
      <w:r w:rsidRPr="00B25108">
        <w:rPr>
          <w:rFonts w:ascii="Times New Roman CYR" w:hAnsi="Times New Roman CYR" w:cs="Times New Roman CYR"/>
          <w:noProof/>
        </w:rPr>
        <w:drawing>
          <wp:inline distT="0" distB="0" distL="0" distR="0" wp14:anchorId="3C538BD5" wp14:editId="6C284F28">
            <wp:extent cx="6079826" cy="2044460"/>
            <wp:effectExtent l="0" t="0" r="0" b="0"/>
            <wp:docPr id="1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7624" w:rsidRDefault="00AC7624" w:rsidP="00AC7624">
      <w:pPr>
        <w:ind w:firstLine="709"/>
        <w:jc w:val="both"/>
        <w:rPr>
          <w:sz w:val="28"/>
          <w:szCs w:val="28"/>
        </w:rPr>
      </w:pPr>
    </w:p>
    <w:p w:rsidR="00AC7624" w:rsidRPr="00FD7C7C" w:rsidRDefault="00AC7624" w:rsidP="00AC7624">
      <w:pPr>
        <w:ind w:firstLine="709"/>
        <w:jc w:val="both"/>
        <w:rPr>
          <w:sz w:val="28"/>
          <w:szCs w:val="28"/>
        </w:rPr>
      </w:pPr>
      <w:r>
        <w:rPr>
          <w:sz w:val="28"/>
          <w:szCs w:val="28"/>
        </w:rPr>
        <w:t>Рисунок 3.11 – Выбор предметов ЕГЭ</w:t>
      </w:r>
    </w:p>
    <w:p w:rsidR="00AC7624" w:rsidRDefault="00AC7624" w:rsidP="00AC7624">
      <w:pPr>
        <w:ind w:firstLine="709"/>
        <w:jc w:val="center"/>
        <w:rPr>
          <w:b/>
          <w:sz w:val="28"/>
          <w:szCs w:val="28"/>
        </w:rPr>
      </w:pP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proofErr w:type="gramStart"/>
      <w:r w:rsidRPr="00444774">
        <w:rPr>
          <w:rFonts w:ascii="Times New Roman CYR" w:hAnsi="Times New Roman CYR" w:cs="Times New Roman CYR"/>
          <w:sz w:val="28"/>
          <w:szCs w:val="28"/>
        </w:rPr>
        <w:t xml:space="preserve">В перечень предметов, сдаваемых в форме ЕГЭ, кроме русского языка и математики входили биология, химия, физика, история, обществознание, литература, география, иностранный язык, информатика. </w:t>
      </w:r>
      <w:proofErr w:type="gramEnd"/>
    </w:p>
    <w:p w:rsidR="00B25108" w:rsidRPr="00B25108" w:rsidRDefault="00B25108" w:rsidP="00FD7C7C">
      <w:pPr>
        <w:widowControl w:val="0"/>
        <w:autoSpaceDE w:val="0"/>
        <w:autoSpaceDN w:val="0"/>
        <w:adjustRightInd w:val="0"/>
        <w:spacing w:line="276" w:lineRule="auto"/>
        <w:ind w:right="-443" w:firstLine="709"/>
        <w:jc w:val="both"/>
        <w:rPr>
          <w:rFonts w:ascii="Times New Roman CYR" w:hAnsi="Times New Roman CYR" w:cs="Times New Roman CYR"/>
        </w:rPr>
      </w:pPr>
      <w:r w:rsidRPr="00B25108">
        <w:rPr>
          <w:rFonts w:ascii="Times New Roman CYR" w:hAnsi="Times New Roman CYR" w:cs="Times New Roman CYR"/>
          <w:noProof/>
        </w:rPr>
        <w:lastRenderedPageBreak/>
        <w:drawing>
          <wp:inline distT="0" distB="0" distL="0" distR="0" wp14:anchorId="61719722" wp14:editId="5DBFD8E1">
            <wp:extent cx="6373124" cy="1828800"/>
            <wp:effectExtent l="0" t="0" r="0" b="0"/>
            <wp:docPr id="1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9225" w:type="dxa"/>
        <w:tblInd w:w="664" w:type="dxa"/>
        <w:tblLook w:val="01E0" w:firstRow="1" w:lastRow="1" w:firstColumn="1" w:lastColumn="1" w:noHBand="0" w:noVBand="0"/>
      </w:tblPr>
      <w:tblGrid>
        <w:gridCol w:w="648"/>
        <w:gridCol w:w="2700"/>
        <w:gridCol w:w="540"/>
        <w:gridCol w:w="2700"/>
        <w:gridCol w:w="540"/>
        <w:gridCol w:w="2097"/>
      </w:tblGrid>
      <w:tr w:rsidR="00B25108" w:rsidRPr="00B25108" w:rsidTr="00444774">
        <w:tc>
          <w:tcPr>
            <w:tcW w:w="648"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1</w:t>
            </w:r>
          </w:p>
        </w:tc>
        <w:tc>
          <w:tcPr>
            <w:tcW w:w="2700"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Обществознание</w:t>
            </w:r>
          </w:p>
        </w:tc>
        <w:tc>
          <w:tcPr>
            <w:tcW w:w="540"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4</w:t>
            </w:r>
          </w:p>
        </w:tc>
        <w:tc>
          <w:tcPr>
            <w:tcW w:w="2700"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Литература</w:t>
            </w:r>
          </w:p>
        </w:tc>
        <w:tc>
          <w:tcPr>
            <w:tcW w:w="540"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7</w:t>
            </w:r>
          </w:p>
        </w:tc>
        <w:tc>
          <w:tcPr>
            <w:tcW w:w="2097"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Биология</w:t>
            </w:r>
          </w:p>
        </w:tc>
      </w:tr>
      <w:tr w:rsidR="00B25108" w:rsidRPr="00B25108" w:rsidTr="00444774">
        <w:tc>
          <w:tcPr>
            <w:tcW w:w="648"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2</w:t>
            </w:r>
          </w:p>
        </w:tc>
        <w:tc>
          <w:tcPr>
            <w:tcW w:w="2700"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Информатика</w:t>
            </w:r>
          </w:p>
        </w:tc>
        <w:tc>
          <w:tcPr>
            <w:tcW w:w="540"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5</w:t>
            </w:r>
          </w:p>
        </w:tc>
        <w:tc>
          <w:tcPr>
            <w:tcW w:w="2700"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Английский язык</w:t>
            </w:r>
          </w:p>
        </w:tc>
        <w:tc>
          <w:tcPr>
            <w:tcW w:w="540"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8</w:t>
            </w:r>
          </w:p>
        </w:tc>
        <w:tc>
          <w:tcPr>
            <w:tcW w:w="2097"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География</w:t>
            </w:r>
          </w:p>
        </w:tc>
      </w:tr>
      <w:tr w:rsidR="00B25108" w:rsidRPr="00B25108" w:rsidTr="00444774">
        <w:tc>
          <w:tcPr>
            <w:tcW w:w="648"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3</w:t>
            </w:r>
          </w:p>
        </w:tc>
        <w:tc>
          <w:tcPr>
            <w:tcW w:w="2700"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 xml:space="preserve">Физика </w:t>
            </w:r>
          </w:p>
        </w:tc>
        <w:tc>
          <w:tcPr>
            <w:tcW w:w="540"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6</w:t>
            </w:r>
          </w:p>
        </w:tc>
        <w:tc>
          <w:tcPr>
            <w:tcW w:w="2700"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История</w:t>
            </w:r>
          </w:p>
        </w:tc>
        <w:tc>
          <w:tcPr>
            <w:tcW w:w="540" w:type="dxa"/>
          </w:tcPr>
          <w:p w:rsidR="00B25108" w:rsidRPr="006A536D" w:rsidRDefault="00B25108" w:rsidP="00FD7C7C">
            <w:pPr>
              <w:widowControl w:val="0"/>
              <w:autoSpaceDE w:val="0"/>
              <w:autoSpaceDN w:val="0"/>
              <w:adjustRightInd w:val="0"/>
              <w:spacing w:line="276" w:lineRule="auto"/>
              <w:ind w:firstLine="709"/>
              <w:jc w:val="center"/>
              <w:rPr>
                <w:rFonts w:ascii="Times New Roman CYR" w:hAnsi="Times New Roman CYR" w:cs="Times New Roman CYR"/>
                <w:b/>
                <w:sz w:val="20"/>
                <w:szCs w:val="20"/>
              </w:rPr>
            </w:pPr>
            <w:r w:rsidRPr="006A536D">
              <w:rPr>
                <w:rFonts w:ascii="Times New Roman CYR" w:hAnsi="Times New Roman CYR" w:cs="Times New Roman CYR"/>
                <w:b/>
                <w:sz w:val="20"/>
                <w:szCs w:val="20"/>
              </w:rPr>
              <w:t>9</w:t>
            </w:r>
          </w:p>
        </w:tc>
        <w:tc>
          <w:tcPr>
            <w:tcW w:w="2097" w:type="dxa"/>
          </w:tcPr>
          <w:p w:rsidR="00B25108" w:rsidRPr="006A536D" w:rsidRDefault="00B25108" w:rsidP="00FD7C7C">
            <w:pPr>
              <w:widowControl w:val="0"/>
              <w:autoSpaceDE w:val="0"/>
              <w:autoSpaceDN w:val="0"/>
              <w:adjustRightInd w:val="0"/>
              <w:spacing w:line="276" w:lineRule="auto"/>
              <w:ind w:firstLine="709"/>
              <w:jc w:val="both"/>
              <w:rPr>
                <w:rFonts w:ascii="Times New Roman CYR" w:hAnsi="Times New Roman CYR" w:cs="Times New Roman CYR"/>
                <w:sz w:val="20"/>
                <w:szCs w:val="20"/>
              </w:rPr>
            </w:pPr>
            <w:r w:rsidRPr="006A536D">
              <w:rPr>
                <w:rFonts w:ascii="Times New Roman CYR" w:hAnsi="Times New Roman CYR" w:cs="Times New Roman CYR"/>
                <w:sz w:val="20"/>
                <w:szCs w:val="20"/>
              </w:rPr>
              <w:t>Химия</w:t>
            </w:r>
          </w:p>
        </w:tc>
      </w:tr>
    </w:tbl>
    <w:p w:rsidR="00B25108" w:rsidRPr="00B25108" w:rsidRDefault="00B25108" w:rsidP="00FD7C7C">
      <w:pPr>
        <w:widowControl w:val="0"/>
        <w:autoSpaceDE w:val="0"/>
        <w:autoSpaceDN w:val="0"/>
        <w:adjustRightInd w:val="0"/>
        <w:spacing w:line="276" w:lineRule="auto"/>
        <w:ind w:firstLine="709"/>
        <w:jc w:val="both"/>
        <w:rPr>
          <w:rFonts w:ascii="Times New Roman CYR" w:hAnsi="Times New Roman CYR" w:cs="Times New Roman CYR"/>
        </w:rPr>
      </w:pPr>
      <w:r w:rsidRPr="00B25108">
        <w:rPr>
          <w:rFonts w:ascii="Times New Roman CYR" w:hAnsi="Times New Roman CYR" w:cs="Times New Roman CYR"/>
        </w:rPr>
        <w:t xml:space="preserve"> </w:t>
      </w:r>
    </w:p>
    <w:p w:rsidR="00AC7624" w:rsidRPr="00AC7624" w:rsidRDefault="00AC7624" w:rsidP="00AC7624">
      <w:pPr>
        <w:ind w:firstLine="709"/>
        <w:jc w:val="both"/>
        <w:rPr>
          <w:sz w:val="28"/>
          <w:szCs w:val="28"/>
        </w:rPr>
      </w:pPr>
      <w:r>
        <w:rPr>
          <w:sz w:val="28"/>
          <w:szCs w:val="28"/>
        </w:rPr>
        <w:t xml:space="preserve">Рисунок 3.12 – </w:t>
      </w:r>
      <w:r>
        <w:rPr>
          <w:bCs/>
          <w:sz w:val="28"/>
          <w:szCs w:val="28"/>
        </w:rPr>
        <w:t>Популярность</w:t>
      </w:r>
      <w:r w:rsidRPr="00AC7624">
        <w:rPr>
          <w:bCs/>
          <w:sz w:val="28"/>
          <w:szCs w:val="28"/>
        </w:rPr>
        <w:t xml:space="preserve"> ЕГЭ </w:t>
      </w:r>
      <w:r>
        <w:rPr>
          <w:bCs/>
          <w:sz w:val="28"/>
          <w:szCs w:val="28"/>
        </w:rPr>
        <w:t>по выбору</w:t>
      </w:r>
    </w:p>
    <w:p w:rsidR="00AC7624" w:rsidRDefault="00AC7624"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Наиболее популярными предметами для итоговой аттестации за курс средней школы в 2013-2014 учебном году оказались обществознание и физика. Менее востребованы стали литература и английский язык (по 1 человеку) и география</w:t>
      </w:r>
      <w:r w:rsidR="00AC7624">
        <w:rPr>
          <w:rFonts w:ascii="Times New Roman CYR" w:hAnsi="Times New Roman CYR" w:cs="Times New Roman CYR"/>
          <w:sz w:val="28"/>
          <w:szCs w:val="28"/>
        </w:rPr>
        <w:t xml:space="preserve"> (рис. 3.12)</w:t>
      </w:r>
      <w:r w:rsidRPr="00444774">
        <w:rPr>
          <w:rFonts w:ascii="Times New Roman CYR" w:hAnsi="Times New Roman CYR" w:cs="Times New Roman CYR"/>
          <w:sz w:val="28"/>
          <w:szCs w:val="28"/>
        </w:rPr>
        <w:t xml:space="preserve">. </w:t>
      </w: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Результаты ЕГЭ по предметам по выбору не влияют на выставление итоговых отметок в аттестат о среднем (полном) общем образовании. О результатах экзамена можно говорить при сопоставлении средних показателей с результатами прошлых лет и с данными муниципального и регионального уровней.</w:t>
      </w: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В 2013-2014 учебном году 23 выпускника (85%) успешно сдали все предметы ЕГЭ (обязательные и по выбору).</w:t>
      </w: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По сравнению со средними показателями по городу и области результаты выпускников этого года удовлетворительные (см. таблицу </w:t>
      </w:r>
      <w:r w:rsidR="006A536D">
        <w:rPr>
          <w:rFonts w:ascii="Times New Roman CYR" w:hAnsi="Times New Roman CYR" w:cs="Times New Roman CYR"/>
          <w:sz w:val="28"/>
          <w:szCs w:val="28"/>
        </w:rPr>
        <w:t>3.</w:t>
      </w:r>
      <w:r w:rsidRPr="00444774">
        <w:rPr>
          <w:rFonts w:ascii="Times New Roman CYR" w:hAnsi="Times New Roman CYR" w:cs="Times New Roman CYR"/>
          <w:sz w:val="28"/>
          <w:szCs w:val="28"/>
        </w:rPr>
        <w:t>1</w:t>
      </w:r>
      <w:r w:rsidR="004320D0">
        <w:rPr>
          <w:rFonts w:ascii="Times New Roman CYR" w:hAnsi="Times New Roman CYR" w:cs="Times New Roman CYR"/>
          <w:sz w:val="28"/>
          <w:szCs w:val="28"/>
        </w:rPr>
        <w:t>9</w:t>
      </w:r>
      <w:r w:rsidRPr="00444774">
        <w:rPr>
          <w:rFonts w:ascii="Times New Roman CYR" w:hAnsi="Times New Roman CYR" w:cs="Times New Roman CYR"/>
          <w:sz w:val="28"/>
          <w:szCs w:val="28"/>
        </w:rPr>
        <w:t xml:space="preserve">). По математике, информатике, английскому языку и литературе результаты школы превышают городские, физике они практически на одном уровне. Учителям – предметникам удалось учесть ошибки прошлого года и повысить результативность освоения образовательных программ по своему предмету выше городских показателей. По русскому языку, обществознанию, истории, химии и биологии результаты школы ниже </w:t>
      </w:r>
      <w:proofErr w:type="gramStart"/>
      <w:r w:rsidRPr="00444774">
        <w:rPr>
          <w:rFonts w:ascii="Times New Roman CYR" w:hAnsi="Times New Roman CYR" w:cs="Times New Roman CYR"/>
          <w:sz w:val="28"/>
          <w:szCs w:val="28"/>
        </w:rPr>
        <w:t>городских</w:t>
      </w:r>
      <w:proofErr w:type="gramEnd"/>
      <w:r w:rsidRPr="00444774">
        <w:rPr>
          <w:rFonts w:ascii="Times New Roman CYR" w:hAnsi="Times New Roman CYR" w:cs="Times New Roman CYR"/>
          <w:sz w:val="28"/>
          <w:szCs w:val="28"/>
        </w:rPr>
        <w:t>. Преподавателям данных учебных дисциплин следует проанализировать результаты итоговой аттестации, спланировать мероприятия, направленные на повышение результатов единого государственного экзамена.</w:t>
      </w: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lastRenderedPageBreak/>
        <w:t xml:space="preserve">На уровне региона картина чуть лучше. Выше областного уровня выпускники показали результат по математике. На уровне области находится школьный результат по русскому языку. </w:t>
      </w: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В соответствии с профилем (информационно-технологический) информатику сдавали 6 человек (22,2%). Выпускники показали результат выше городского уровня (64,0 и 59,62 соответственно).</w:t>
      </w:r>
    </w:p>
    <w:p w:rsidR="00B25108" w:rsidRPr="006A536D" w:rsidRDefault="006A536D" w:rsidP="00FD7C7C">
      <w:pPr>
        <w:spacing w:line="360" w:lineRule="auto"/>
        <w:ind w:firstLine="709"/>
        <w:jc w:val="both"/>
        <w:rPr>
          <w:rFonts w:ascii="Times New Roman CYR" w:hAnsi="Times New Roman CYR" w:cs="Times New Roman CYR"/>
          <w:sz w:val="28"/>
          <w:szCs w:val="28"/>
        </w:rPr>
      </w:pPr>
      <w:proofErr w:type="gramStart"/>
      <w:r w:rsidRPr="006A536D">
        <w:rPr>
          <w:rFonts w:ascii="Times New Roman CYR" w:hAnsi="Times New Roman CYR" w:cs="Times New Roman CYR"/>
          <w:sz w:val="28"/>
          <w:szCs w:val="28"/>
        </w:rPr>
        <w:t xml:space="preserve">Таблица </w:t>
      </w:r>
      <w:r>
        <w:rPr>
          <w:rFonts w:ascii="Times New Roman CYR" w:hAnsi="Times New Roman CYR" w:cs="Times New Roman CYR"/>
          <w:sz w:val="28"/>
          <w:szCs w:val="28"/>
        </w:rPr>
        <w:t>3.</w:t>
      </w:r>
      <w:r w:rsidRPr="006A536D">
        <w:rPr>
          <w:rFonts w:ascii="Times New Roman CYR" w:hAnsi="Times New Roman CYR" w:cs="Times New Roman CYR"/>
          <w:sz w:val="28"/>
          <w:szCs w:val="28"/>
        </w:rPr>
        <w:t xml:space="preserve">19 - </w:t>
      </w:r>
      <w:r w:rsidR="00B25108" w:rsidRPr="006A536D">
        <w:rPr>
          <w:rFonts w:ascii="Times New Roman CYR" w:hAnsi="Times New Roman CYR" w:cs="Times New Roman CYR"/>
          <w:sz w:val="28"/>
          <w:szCs w:val="28"/>
        </w:rPr>
        <w:t>Сравнение результатов ЕГЭ по школе с муниципальным и региональным уровнями</w:t>
      </w:r>
      <w:proofErr w:type="gramEnd"/>
    </w:p>
    <w:p w:rsidR="00B25108" w:rsidRPr="00B25108" w:rsidRDefault="00B25108" w:rsidP="00FD7C7C">
      <w:pPr>
        <w:widowControl w:val="0"/>
        <w:autoSpaceDE w:val="0"/>
        <w:autoSpaceDN w:val="0"/>
        <w:adjustRightInd w:val="0"/>
        <w:spacing w:line="276" w:lineRule="auto"/>
        <w:ind w:firstLine="709"/>
        <w:jc w:val="right"/>
        <w:rPr>
          <w:rFonts w:ascii="Times New Roman CYR" w:hAnsi="Times New Roman CYR" w:cs="Times New Roman CYR"/>
        </w:rPr>
      </w:pPr>
    </w:p>
    <w:tbl>
      <w:tblPr>
        <w:tblStyle w:val="61"/>
        <w:tblW w:w="0" w:type="auto"/>
        <w:tblLook w:val="04A0" w:firstRow="1" w:lastRow="0" w:firstColumn="1" w:lastColumn="0" w:noHBand="0" w:noVBand="1"/>
      </w:tblPr>
      <w:tblGrid>
        <w:gridCol w:w="2314"/>
        <w:gridCol w:w="1681"/>
        <w:gridCol w:w="1681"/>
        <w:gridCol w:w="1320"/>
        <w:gridCol w:w="1681"/>
        <w:gridCol w:w="1320"/>
      </w:tblGrid>
      <w:tr w:rsidR="00B25108" w:rsidRPr="00B25108" w:rsidTr="00444774">
        <w:tc>
          <w:tcPr>
            <w:tcW w:w="2314"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B25108">
              <w:rPr>
                <w:rFonts w:ascii="Times New Roman CYR" w:hAnsi="Times New Roman CYR" w:cs="Times New Roman CYR"/>
                <w:b/>
                <w:sz w:val="22"/>
              </w:rPr>
              <w:t>Предмет ЕГЭ</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B25108">
              <w:rPr>
                <w:rFonts w:ascii="Times New Roman CYR" w:hAnsi="Times New Roman CYR" w:cs="Times New Roman CYR"/>
                <w:b/>
                <w:sz w:val="22"/>
              </w:rPr>
              <w:t>Средний показатель по школе</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B25108">
              <w:rPr>
                <w:rFonts w:ascii="Times New Roman CYR" w:hAnsi="Times New Roman CYR" w:cs="Times New Roman CYR"/>
                <w:b/>
                <w:sz w:val="22"/>
              </w:rPr>
              <w:t>Средний показатель по городу</w:t>
            </w: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B25108">
              <w:rPr>
                <w:rFonts w:ascii="Times New Roman CYR" w:hAnsi="Times New Roman CYR" w:cs="Times New Roman CYR"/>
                <w:b/>
                <w:sz w:val="22"/>
              </w:rPr>
              <w:t>Сравнение</w:t>
            </w:r>
          </w:p>
        </w:tc>
        <w:tc>
          <w:tcPr>
            <w:tcW w:w="1681" w:type="dxa"/>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B25108">
              <w:rPr>
                <w:rFonts w:ascii="Times New Roman CYR" w:hAnsi="Times New Roman CYR" w:cs="Times New Roman CYR"/>
                <w:b/>
                <w:sz w:val="22"/>
              </w:rPr>
              <w:t>Средний показатель по области</w:t>
            </w: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B25108">
              <w:rPr>
                <w:rFonts w:ascii="Times New Roman CYR" w:hAnsi="Times New Roman CYR" w:cs="Times New Roman CYR"/>
                <w:b/>
                <w:sz w:val="22"/>
              </w:rPr>
              <w:t>Сравнение</w:t>
            </w: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Русский язык</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64,56</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67,82</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4" type="#_x0000_t67" style="position:absolute;left:0;text-align:left;margin-left:21.6pt;margin-top:1.9pt;width:6.1pt;height:11.55pt;z-index:251723264;mso-position-horizontal-relative:text;mso-position-vertical-relative:text" fillcolor="#f06"/>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65</w:t>
            </w:r>
          </w:p>
        </w:tc>
        <w:tc>
          <w:tcPr>
            <w:tcW w:w="1320" w:type="dxa"/>
            <w:vAlign w:val="center"/>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7" type="#_x0000_t67" style="position:absolute;left:0;text-align:left;margin-left:23.3pt;margin-top:1.5pt;width:6.1pt;height:11.55pt;z-index:251726336;mso-position-horizontal-relative:text;mso-position-vertical-relative:text" fillcolor="#f06"/>
              </w:pict>
            </w: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Математика</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49,93</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48,77</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96" type="#_x0000_t68" style="position:absolute;left:0;text-align:left;margin-left:20.55pt;margin-top:.25pt;width:7.15pt;height:15pt;z-index:251715072;mso-position-horizontal-relative:text;mso-position-vertical-relative:text" fillcolor="#0f9"/>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46</w:t>
            </w:r>
          </w:p>
        </w:tc>
        <w:tc>
          <w:tcPr>
            <w:tcW w:w="1320" w:type="dxa"/>
            <w:vAlign w:val="center"/>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3" type="#_x0000_t68" style="position:absolute;left:0;text-align:left;margin-left:23.2pt;margin-top:.3pt;width:7.15pt;height:10.6pt;z-index:251722240;mso-position-horizontal-relative:text;mso-position-vertical-relative:text" fillcolor="#0f9"/>
              </w:pict>
            </w: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Информатика</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64</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59,62</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298" type="#_x0000_t68" style="position:absolute;left:0;text-align:left;margin-left:20.55pt;margin-top:3.25pt;width:7.15pt;height:10.6pt;z-index:251717120;mso-position-horizontal-relative:text;mso-position-vertical-relative:text" fillcolor="#0f9"/>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Обществознание</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56,58</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59,91</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297" type="#_x0000_t67" style="position:absolute;left:0;text-align:left;margin-left:22.65pt;margin-top:2.25pt;width:6.1pt;height:11.55pt;z-index:251716096;mso-position-horizontal-relative:text;mso-position-vertical-relative:text" fillcolor="#f06"/>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История</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53,5</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54,31</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299" type="#_x0000_t67" style="position:absolute;left:0;text-align:left;margin-left:21.6pt;margin-top:2.6pt;width:6.1pt;height:11.55pt;z-index:251718144;mso-position-horizontal-relative:text;mso-position-vertical-relative:text" fillcolor="#f06"/>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Английский язык</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74</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69,64</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0" type="#_x0000_t68" style="position:absolute;left:0;text-align:left;margin-left:20.55pt;margin-top:.6pt;width:7.15pt;height:10.6pt;z-index:251719168;mso-position-horizontal-relative:text;mso-position-vertical-relative:text" fillcolor="#0f9"/>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География</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55,93</w:t>
            </w:r>
          </w:p>
        </w:tc>
        <w:tc>
          <w:tcPr>
            <w:tcW w:w="1320" w:type="dxa"/>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 xml:space="preserve">Физика </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47,44</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47,01</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1" type="#_x0000_t68" style="position:absolute;left:0;text-align:left;margin-left:21.6pt;margin-top:3.3pt;width:7.15pt;height:10.6pt;z-index:251720192;mso-position-horizontal-relative:text;mso-position-vertical-relative:text" fillcolor="#0f9"/>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 xml:space="preserve">Химия </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61,33</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66,17</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5" type="#_x0000_t67" style="position:absolute;left:0;text-align:left;margin-left:21.6pt;margin-top:2.85pt;width:6.1pt;height:11.55pt;z-index:251724288;mso-position-horizontal-relative:text;mso-position-vertical-relative:text" fillcolor="#f06"/>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 xml:space="preserve">Литература </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68</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57,85</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2" type="#_x0000_t68" style="position:absolute;left:0;text-align:left;margin-left:19.5pt;margin-top:3.55pt;width:7.15pt;height:10.6pt;z-index:251721216;mso-position-horizontal-relative:text;mso-position-vertical-relative:text" fillcolor="#0f9"/>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r w:rsidR="00B25108" w:rsidRPr="00B25108" w:rsidTr="00444774">
        <w:tc>
          <w:tcPr>
            <w:tcW w:w="2314" w:type="dxa"/>
          </w:tcPr>
          <w:p w:rsidR="00B25108" w:rsidRPr="00B25108" w:rsidRDefault="00B25108" w:rsidP="00AC7624">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B25108">
              <w:rPr>
                <w:rFonts w:ascii="Times New Roman CYR" w:hAnsi="Times New Roman CYR" w:cs="Times New Roman CYR"/>
              </w:rPr>
              <w:t>Биология</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45,29</w: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B25108">
              <w:rPr>
                <w:rFonts w:ascii="Times New Roman CYR" w:hAnsi="Times New Roman CYR" w:cs="Times New Roman CYR"/>
              </w:rPr>
              <w:t>58,59</w:t>
            </w:r>
          </w:p>
        </w:tc>
        <w:tc>
          <w:tcPr>
            <w:tcW w:w="1320" w:type="dxa"/>
          </w:tcPr>
          <w:p w:rsidR="00B25108" w:rsidRPr="00B25108" w:rsidRDefault="007A7C21"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noProof/>
              </w:rPr>
              <w:pict>
                <v:shape id="_x0000_s1306" type="#_x0000_t67" style="position:absolute;left:0;text-align:left;margin-left:19.5pt;margin-top:1.9pt;width:6.1pt;height:11.55pt;z-index:251725312;mso-position-horizontal-relative:text;mso-position-vertical-relative:text" fillcolor="#f06"/>
              </w:pict>
            </w:r>
          </w:p>
        </w:tc>
        <w:tc>
          <w:tcPr>
            <w:tcW w:w="1681"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20" w:type="dxa"/>
            <w:vAlign w:val="center"/>
          </w:tcPr>
          <w:p w:rsidR="00B25108" w:rsidRPr="00B25108" w:rsidRDefault="00B25108" w:rsidP="00AC7624">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r>
    </w:tbl>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p>
    <w:p w:rsidR="00B25108" w:rsidRPr="00444774" w:rsidRDefault="00B25108"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5 человек (18,5%) показали на ЕГЭ очень высокие результаты, набрав 80 и более баллов, при этом 1 человек (Королева О.) сразу по трем предметам (см. таблицу </w:t>
      </w:r>
      <w:r w:rsidR="006A536D">
        <w:rPr>
          <w:rFonts w:ascii="Times New Roman CYR" w:hAnsi="Times New Roman CYR" w:cs="Times New Roman CYR"/>
          <w:sz w:val="28"/>
          <w:szCs w:val="28"/>
        </w:rPr>
        <w:t>3.20</w:t>
      </w:r>
      <w:r w:rsidRPr="00444774">
        <w:rPr>
          <w:rFonts w:ascii="Times New Roman CYR" w:hAnsi="Times New Roman CYR" w:cs="Times New Roman CYR"/>
          <w:sz w:val="28"/>
          <w:szCs w:val="28"/>
        </w:rPr>
        <w:t>).</w:t>
      </w:r>
    </w:p>
    <w:p w:rsidR="00B25108" w:rsidRPr="006A536D" w:rsidRDefault="006A536D" w:rsidP="001B6895">
      <w:pPr>
        <w:tabs>
          <w:tab w:val="left" w:pos="4778"/>
          <w:tab w:val="left" w:pos="7570"/>
        </w:tabs>
        <w:autoSpaceDE w:val="0"/>
        <w:autoSpaceDN w:val="0"/>
        <w:adjustRightInd w:val="0"/>
        <w:spacing w:line="360" w:lineRule="auto"/>
        <w:ind w:firstLine="709"/>
        <w:jc w:val="both"/>
        <w:rPr>
          <w:bCs/>
          <w:color w:val="000000"/>
          <w:sz w:val="28"/>
          <w:szCs w:val="28"/>
        </w:rPr>
      </w:pPr>
      <w:r w:rsidRPr="006A536D">
        <w:rPr>
          <w:sz w:val="28"/>
          <w:szCs w:val="28"/>
        </w:rPr>
        <w:t xml:space="preserve">Таблица </w:t>
      </w:r>
      <w:r>
        <w:rPr>
          <w:sz w:val="28"/>
          <w:szCs w:val="28"/>
        </w:rPr>
        <w:t>3.</w:t>
      </w:r>
      <w:r w:rsidRPr="006A536D">
        <w:rPr>
          <w:sz w:val="28"/>
          <w:szCs w:val="28"/>
        </w:rPr>
        <w:t>20</w:t>
      </w:r>
      <w:r>
        <w:rPr>
          <w:sz w:val="28"/>
          <w:szCs w:val="28"/>
        </w:rPr>
        <w:t xml:space="preserve"> - </w:t>
      </w:r>
      <w:r w:rsidR="00B25108" w:rsidRPr="006A536D">
        <w:rPr>
          <w:bCs/>
          <w:color w:val="000000"/>
          <w:sz w:val="28"/>
          <w:szCs w:val="28"/>
        </w:rPr>
        <w:t>Сведения о выпускниках 11 классов,</w:t>
      </w:r>
      <w:r>
        <w:rPr>
          <w:bCs/>
          <w:color w:val="000000"/>
          <w:sz w:val="28"/>
          <w:szCs w:val="28"/>
        </w:rPr>
        <w:t xml:space="preserve"> </w:t>
      </w:r>
      <w:r w:rsidR="00B25108" w:rsidRPr="006A536D">
        <w:rPr>
          <w:bCs/>
          <w:color w:val="000000"/>
          <w:sz w:val="28"/>
          <w:szCs w:val="28"/>
        </w:rPr>
        <w:t>получивших на государственной (итоговой) аттестации в 2014 году</w:t>
      </w:r>
      <w:r>
        <w:rPr>
          <w:bCs/>
          <w:color w:val="000000"/>
          <w:sz w:val="28"/>
          <w:szCs w:val="28"/>
        </w:rPr>
        <w:t xml:space="preserve"> </w:t>
      </w:r>
      <w:r w:rsidR="00B25108" w:rsidRPr="006A536D">
        <w:rPr>
          <w:bCs/>
          <w:color w:val="000000"/>
          <w:sz w:val="28"/>
          <w:szCs w:val="28"/>
        </w:rPr>
        <w:t>80 баллов и более</w:t>
      </w:r>
    </w:p>
    <w:p w:rsidR="00B25108" w:rsidRPr="00B25108" w:rsidRDefault="00B25108" w:rsidP="00FD7C7C">
      <w:pPr>
        <w:widowControl w:val="0"/>
        <w:autoSpaceDE w:val="0"/>
        <w:autoSpaceDN w:val="0"/>
        <w:adjustRightInd w:val="0"/>
        <w:spacing w:line="276" w:lineRule="auto"/>
        <w:ind w:firstLine="709"/>
        <w:jc w:val="right"/>
        <w:rPr>
          <w:rFonts w:ascii="Times New Roman CYR" w:hAnsi="Times New Roman CYR" w:cs="Times New Roman CYR"/>
        </w:rPr>
      </w:pPr>
    </w:p>
    <w:tbl>
      <w:tblPr>
        <w:tblStyle w:val="61"/>
        <w:tblW w:w="0" w:type="auto"/>
        <w:tblLook w:val="04A0" w:firstRow="1" w:lastRow="0" w:firstColumn="1" w:lastColumn="0" w:noHBand="0" w:noVBand="1"/>
      </w:tblPr>
      <w:tblGrid>
        <w:gridCol w:w="3896"/>
        <w:gridCol w:w="2092"/>
        <w:gridCol w:w="1106"/>
        <w:gridCol w:w="2477"/>
      </w:tblGrid>
      <w:tr w:rsidR="00B25108" w:rsidRPr="00B25108" w:rsidTr="00444774">
        <w:tc>
          <w:tcPr>
            <w:tcW w:w="3896" w:type="dxa"/>
            <w:vAlign w:val="center"/>
          </w:tcPr>
          <w:p w:rsidR="00B25108" w:rsidRPr="00B25108" w:rsidRDefault="00B25108" w:rsidP="00AC7624">
            <w:pPr>
              <w:spacing w:line="276" w:lineRule="auto"/>
              <w:jc w:val="center"/>
              <w:rPr>
                <w:b/>
                <w:bCs/>
                <w:i/>
                <w:iCs/>
                <w:szCs w:val="20"/>
              </w:rPr>
            </w:pPr>
            <w:r w:rsidRPr="00B25108">
              <w:rPr>
                <w:b/>
                <w:bCs/>
                <w:i/>
                <w:iCs/>
                <w:szCs w:val="20"/>
              </w:rPr>
              <w:t>Ф.И.О. выпускника</w:t>
            </w:r>
          </w:p>
        </w:tc>
        <w:tc>
          <w:tcPr>
            <w:tcW w:w="2092" w:type="dxa"/>
            <w:vAlign w:val="center"/>
          </w:tcPr>
          <w:p w:rsidR="00B25108" w:rsidRPr="00B25108" w:rsidRDefault="00B25108" w:rsidP="00AC7624">
            <w:pPr>
              <w:spacing w:line="276" w:lineRule="auto"/>
              <w:jc w:val="center"/>
              <w:rPr>
                <w:b/>
                <w:bCs/>
                <w:i/>
                <w:iCs/>
                <w:szCs w:val="20"/>
              </w:rPr>
            </w:pPr>
            <w:r w:rsidRPr="00B25108">
              <w:rPr>
                <w:b/>
                <w:bCs/>
                <w:i/>
                <w:iCs/>
                <w:szCs w:val="20"/>
              </w:rPr>
              <w:t>Предмет</w:t>
            </w:r>
          </w:p>
        </w:tc>
        <w:tc>
          <w:tcPr>
            <w:tcW w:w="1106" w:type="dxa"/>
            <w:vAlign w:val="center"/>
          </w:tcPr>
          <w:p w:rsidR="00B25108" w:rsidRPr="00B25108" w:rsidRDefault="00B25108" w:rsidP="00AC7624">
            <w:pPr>
              <w:spacing w:line="276" w:lineRule="auto"/>
              <w:jc w:val="center"/>
              <w:rPr>
                <w:b/>
                <w:bCs/>
                <w:i/>
                <w:iCs/>
                <w:szCs w:val="20"/>
              </w:rPr>
            </w:pPr>
            <w:r w:rsidRPr="00B25108">
              <w:rPr>
                <w:b/>
                <w:bCs/>
                <w:i/>
                <w:iCs/>
                <w:szCs w:val="20"/>
              </w:rPr>
              <w:t>Балл</w:t>
            </w:r>
          </w:p>
        </w:tc>
        <w:tc>
          <w:tcPr>
            <w:tcW w:w="2477" w:type="dxa"/>
          </w:tcPr>
          <w:p w:rsidR="00B25108" w:rsidRPr="00B25108" w:rsidRDefault="00B25108" w:rsidP="00AC7624">
            <w:pPr>
              <w:spacing w:line="276" w:lineRule="auto"/>
              <w:jc w:val="center"/>
              <w:rPr>
                <w:b/>
                <w:bCs/>
                <w:i/>
                <w:iCs/>
                <w:szCs w:val="20"/>
              </w:rPr>
            </w:pPr>
            <w:r w:rsidRPr="00B25108">
              <w:rPr>
                <w:b/>
                <w:bCs/>
                <w:i/>
                <w:iCs/>
                <w:szCs w:val="20"/>
              </w:rPr>
              <w:t>Учитель</w:t>
            </w:r>
          </w:p>
        </w:tc>
      </w:tr>
      <w:tr w:rsidR="00B25108" w:rsidRPr="00B25108" w:rsidTr="00444774">
        <w:tc>
          <w:tcPr>
            <w:tcW w:w="3896" w:type="dxa"/>
            <w:vAlign w:val="center"/>
          </w:tcPr>
          <w:p w:rsidR="00B25108" w:rsidRPr="00B25108" w:rsidRDefault="00B25108" w:rsidP="00AC7624">
            <w:pPr>
              <w:spacing w:line="276" w:lineRule="auto"/>
              <w:rPr>
                <w:szCs w:val="20"/>
              </w:rPr>
            </w:pPr>
            <w:r w:rsidRPr="00B25108">
              <w:rPr>
                <w:szCs w:val="20"/>
              </w:rPr>
              <w:t>Королева Оксана</w:t>
            </w:r>
          </w:p>
        </w:tc>
        <w:tc>
          <w:tcPr>
            <w:tcW w:w="2092" w:type="dxa"/>
            <w:vAlign w:val="center"/>
          </w:tcPr>
          <w:p w:rsidR="00B25108" w:rsidRPr="00B25108" w:rsidRDefault="00B25108" w:rsidP="00AC7624">
            <w:pPr>
              <w:spacing w:line="276" w:lineRule="auto"/>
              <w:rPr>
                <w:szCs w:val="20"/>
              </w:rPr>
            </w:pPr>
            <w:r w:rsidRPr="00B25108">
              <w:rPr>
                <w:szCs w:val="20"/>
              </w:rPr>
              <w:t>Русский язык</w:t>
            </w:r>
          </w:p>
        </w:tc>
        <w:tc>
          <w:tcPr>
            <w:tcW w:w="1106" w:type="dxa"/>
            <w:vAlign w:val="center"/>
          </w:tcPr>
          <w:p w:rsidR="00B25108" w:rsidRPr="00B25108" w:rsidRDefault="00B25108" w:rsidP="00AC7624">
            <w:pPr>
              <w:spacing w:line="276" w:lineRule="auto"/>
              <w:jc w:val="center"/>
              <w:rPr>
                <w:szCs w:val="20"/>
              </w:rPr>
            </w:pPr>
            <w:r w:rsidRPr="00B25108">
              <w:rPr>
                <w:szCs w:val="20"/>
              </w:rPr>
              <w:t>100</w:t>
            </w:r>
          </w:p>
        </w:tc>
        <w:tc>
          <w:tcPr>
            <w:tcW w:w="2477" w:type="dxa"/>
          </w:tcPr>
          <w:p w:rsidR="00B25108" w:rsidRPr="00B25108" w:rsidRDefault="00B25108" w:rsidP="00AC7624">
            <w:pPr>
              <w:spacing w:line="276" w:lineRule="auto"/>
              <w:jc w:val="center"/>
              <w:rPr>
                <w:szCs w:val="20"/>
              </w:rPr>
            </w:pPr>
            <w:r w:rsidRPr="00B25108">
              <w:rPr>
                <w:szCs w:val="20"/>
              </w:rPr>
              <w:t>Орлова Н.Н.</w:t>
            </w:r>
          </w:p>
        </w:tc>
      </w:tr>
      <w:tr w:rsidR="00B25108" w:rsidRPr="00B25108" w:rsidTr="00444774">
        <w:tc>
          <w:tcPr>
            <w:tcW w:w="3896" w:type="dxa"/>
          </w:tcPr>
          <w:p w:rsidR="00B25108" w:rsidRPr="00B25108" w:rsidRDefault="00B25108" w:rsidP="00AC7624">
            <w:pPr>
              <w:spacing w:line="276" w:lineRule="auto"/>
            </w:pPr>
            <w:r w:rsidRPr="00B25108">
              <w:rPr>
                <w:szCs w:val="20"/>
              </w:rPr>
              <w:t>Королева Оксана</w:t>
            </w:r>
          </w:p>
        </w:tc>
        <w:tc>
          <w:tcPr>
            <w:tcW w:w="2092" w:type="dxa"/>
            <w:vAlign w:val="center"/>
          </w:tcPr>
          <w:p w:rsidR="00B25108" w:rsidRPr="00B25108" w:rsidRDefault="00B25108" w:rsidP="00AC7624">
            <w:pPr>
              <w:spacing w:line="276" w:lineRule="auto"/>
              <w:rPr>
                <w:szCs w:val="20"/>
              </w:rPr>
            </w:pPr>
            <w:r w:rsidRPr="00B25108">
              <w:rPr>
                <w:szCs w:val="20"/>
              </w:rPr>
              <w:t>История</w:t>
            </w:r>
          </w:p>
        </w:tc>
        <w:tc>
          <w:tcPr>
            <w:tcW w:w="1106" w:type="dxa"/>
            <w:vAlign w:val="center"/>
          </w:tcPr>
          <w:p w:rsidR="00B25108" w:rsidRPr="00B25108" w:rsidRDefault="00B25108" w:rsidP="00AC7624">
            <w:pPr>
              <w:spacing w:line="276" w:lineRule="auto"/>
              <w:jc w:val="center"/>
              <w:rPr>
                <w:szCs w:val="20"/>
              </w:rPr>
            </w:pPr>
            <w:r w:rsidRPr="00B25108">
              <w:rPr>
                <w:szCs w:val="20"/>
              </w:rPr>
              <w:t>91</w:t>
            </w:r>
          </w:p>
        </w:tc>
        <w:tc>
          <w:tcPr>
            <w:tcW w:w="2477" w:type="dxa"/>
          </w:tcPr>
          <w:p w:rsidR="00B25108" w:rsidRPr="00B25108" w:rsidRDefault="00B25108" w:rsidP="00AC7624">
            <w:pPr>
              <w:spacing w:line="276" w:lineRule="auto"/>
              <w:jc w:val="center"/>
              <w:rPr>
                <w:szCs w:val="20"/>
              </w:rPr>
            </w:pPr>
            <w:proofErr w:type="spellStart"/>
            <w:r w:rsidRPr="00B25108">
              <w:rPr>
                <w:szCs w:val="20"/>
              </w:rPr>
              <w:t>Каракетова</w:t>
            </w:r>
            <w:proofErr w:type="spellEnd"/>
            <w:r w:rsidRPr="00B25108">
              <w:rPr>
                <w:szCs w:val="20"/>
              </w:rPr>
              <w:t xml:space="preserve"> М.Н.</w:t>
            </w:r>
          </w:p>
        </w:tc>
      </w:tr>
      <w:tr w:rsidR="00B25108" w:rsidRPr="00B25108" w:rsidTr="00444774">
        <w:tc>
          <w:tcPr>
            <w:tcW w:w="3896" w:type="dxa"/>
          </w:tcPr>
          <w:p w:rsidR="00B25108" w:rsidRPr="00B25108" w:rsidRDefault="00B25108" w:rsidP="00AC7624">
            <w:pPr>
              <w:spacing w:line="276" w:lineRule="auto"/>
            </w:pPr>
            <w:r w:rsidRPr="00B25108">
              <w:rPr>
                <w:szCs w:val="20"/>
              </w:rPr>
              <w:t>Королева Оксана</w:t>
            </w:r>
          </w:p>
        </w:tc>
        <w:tc>
          <w:tcPr>
            <w:tcW w:w="2092" w:type="dxa"/>
            <w:vAlign w:val="center"/>
          </w:tcPr>
          <w:p w:rsidR="00B25108" w:rsidRPr="00B25108" w:rsidRDefault="00B25108" w:rsidP="00AC7624">
            <w:pPr>
              <w:spacing w:line="276" w:lineRule="auto"/>
              <w:rPr>
                <w:szCs w:val="20"/>
              </w:rPr>
            </w:pPr>
            <w:r w:rsidRPr="00B25108">
              <w:rPr>
                <w:szCs w:val="20"/>
              </w:rPr>
              <w:t>Обществознание</w:t>
            </w:r>
          </w:p>
        </w:tc>
        <w:tc>
          <w:tcPr>
            <w:tcW w:w="1106" w:type="dxa"/>
            <w:vAlign w:val="center"/>
          </w:tcPr>
          <w:p w:rsidR="00B25108" w:rsidRPr="00B25108" w:rsidRDefault="00B25108" w:rsidP="00AC7624">
            <w:pPr>
              <w:spacing w:line="276" w:lineRule="auto"/>
              <w:jc w:val="center"/>
              <w:rPr>
                <w:szCs w:val="20"/>
              </w:rPr>
            </w:pPr>
            <w:r w:rsidRPr="00B25108">
              <w:rPr>
                <w:szCs w:val="20"/>
              </w:rPr>
              <w:t>93</w:t>
            </w:r>
          </w:p>
        </w:tc>
        <w:tc>
          <w:tcPr>
            <w:tcW w:w="2477" w:type="dxa"/>
          </w:tcPr>
          <w:p w:rsidR="00B25108" w:rsidRPr="00B25108" w:rsidRDefault="00B25108" w:rsidP="00AC7624">
            <w:pPr>
              <w:spacing w:line="276" w:lineRule="auto"/>
              <w:jc w:val="center"/>
              <w:rPr>
                <w:szCs w:val="20"/>
              </w:rPr>
            </w:pPr>
            <w:proofErr w:type="spellStart"/>
            <w:r w:rsidRPr="00B25108">
              <w:rPr>
                <w:szCs w:val="20"/>
              </w:rPr>
              <w:t>Каракетова</w:t>
            </w:r>
            <w:proofErr w:type="spellEnd"/>
            <w:r w:rsidRPr="00B25108">
              <w:rPr>
                <w:szCs w:val="20"/>
              </w:rPr>
              <w:t xml:space="preserve"> М.Н.</w:t>
            </w:r>
          </w:p>
        </w:tc>
      </w:tr>
      <w:tr w:rsidR="00B25108" w:rsidRPr="00B25108" w:rsidTr="00444774">
        <w:tc>
          <w:tcPr>
            <w:tcW w:w="3896" w:type="dxa"/>
            <w:vAlign w:val="center"/>
          </w:tcPr>
          <w:p w:rsidR="00B25108" w:rsidRPr="00B25108" w:rsidRDefault="00B25108" w:rsidP="00AC7624">
            <w:pPr>
              <w:spacing w:line="276" w:lineRule="auto"/>
              <w:rPr>
                <w:szCs w:val="20"/>
              </w:rPr>
            </w:pPr>
            <w:r w:rsidRPr="00B25108">
              <w:rPr>
                <w:szCs w:val="20"/>
              </w:rPr>
              <w:t>Степанова Анастасия</w:t>
            </w:r>
          </w:p>
        </w:tc>
        <w:tc>
          <w:tcPr>
            <w:tcW w:w="2092" w:type="dxa"/>
            <w:vAlign w:val="center"/>
          </w:tcPr>
          <w:p w:rsidR="00B25108" w:rsidRPr="00B25108" w:rsidRDefault="00B25108" w:rsidP="00AC7624">
            <w:pPr>
              <w:spacing w:line="276" w:lineRule="auto"/>
              <w:rPr>
                <w:szCs w:val="20"/>
              </w:rPr>
            </w:pPr>
            <w:r w:rsidRPr="00B25108">
              <w:rPr>
                <w:szCs w:val="20"/>
              </w:rPr>
              <w:t>Русский язык</w:t>
            </w:r>
          </w:p>
        </w:tc>
        <w:tc>
          <w:tcPr>
            <w:tcW w:w="1106" w:type="dxa"/>
            <w:vAlign w:val="center"/>
          </w:tcPr>
          <w:p w:rsidR="00B25108" w:rsidRPr="00B25108" w:rsidRDefault="00B25108" w:rsidP="00AC7624">
            <w:pPr>
              <w:spacing w:line="276" w:lineRule="auto"/>
              <w:jc w:val="center"/>
              <w:rPr>
                <w:szCs w:val="20"/>
              </w:rPr>
            </w:pPr>
            <w:r w:rsidRPr="00B25108">
              <w:rPr>
                <w:szCs w:val="20"/>
              </w:rPr>
              <w:t>98</w:t>
            </w:r>
          </w:p>
        </w:tc>
        <w:tc>
          <w:tcPr>
            <w:tcW w:w="2477" w:type="dxa"/>
          </w:tcPr>
          <w:p w:rsidR="00B25108" w:rsidRPr="00B25108" w:rsidRDefault="00B25108" w:rsidP="00AC7624">
            <w:pPr>
              <w:spacing w:line="276" w:lineRule="auto"/>
              <w:jc w:val="center"/>
              <w:rPr>
                <w:szCs w:val="20"/>
              </w:rPr>
            </w:pPr>
            <w:r w:rsidRPr="00B25108">
              <w:rPr>
                <w:szCs w:val="20"/>
              </w:rPr>
              <w:t>Орлова Н.Н.</w:t>
            </w:r>
          </w:p>
        </w:tc>
      </w:tr>
      <w:tr w:rsidR="00B25108" w:rsidRPr="00B25108" w:rsidTr="00444774">
        <w:tc>
          <w:tcPr>
            <w:tcW w:w="3896" w:type="dxa"/>
            <w:vAlign w:val="center"/>
          </w:tcPr>
          <w:p w:rsidR="00B25108" w:rsidRPr="00B25108" w:rsidRDefault="00B25108" w:rsidP="00AC7624">
            <w:pPr>
              <w:spacing w:line="276" w:lineRule="auto"/>
              <w:rPr>
                <w:szCs w:val="20"/>
              </w:rPr>
            </w:pPr>
            <w:r w:rsidRPr="00B25108">
              <w:rPr>
                <w:szCs w:val="20"/>
              </w:rPr>
              <w:t>Коршунова Виктория</w:t>
            </w:r>
          </w:p>
        </w:tc>
        <w:tc>
          <w:tcPr>
            <w:tcW w:w="2092" w:type="dxa"/>
            <w:vAlign w:val="center"/>
          </w:tcPr>
          <w:p w:rsidR="00B25108" w:rsidRPr="00B25108" w:rsidRDefault="00B25108" w:rsidP="00AC7624">
            <w:pPr>
              <w:spacing w:line="276" w:lineRule="auto"/>
              <w:rPr>
                <w:szCs w:val="20"/>
              </w:rPr>
            </w:pPr>
            <w:r w:rsidRPr="00B25108">
              <w:rPr>
                <w:szCs w:val="20"/>
              </w:rPr>
              <w:t>Русский язык</w:t>
            </w:r>
          </w:p>
        </w:tc>
        <w:tc>
          <w:tcPr>
            <w:tcW w:w="1106" w:type="dxa"/>
            <w:vAlign w:val="center"/>
          </w:tcPr>
          <w:p w:rsidR="00B25108" w:rsidRPr="00B25108" w:rsidRDefault="00B25108" w:rsidP="00AC7624">
            <w:pPr>
              <w:spacing w:line="276" w:lineRule="auto"/>
              <w:jc w:val="center"/>
              <w:rPr>
                <w:szCs w:val="20"/>
              </w:rPr>
            </w:pPr>
            <w:r w:rsidRPr="00B25108">
              <w:rPr>
                <w:szCs w:val="20"/>
              </w:rPr>
              <w:t>90</w:t>
            </w:r>
          </w:p>
        </w:tc>
        <w:tc>
          <w:tcPr>
            <w:tcW w:w="2477" w:type="dxa"/>
          </w:tcPr>
          <w:p w:rsidR="00B25108" w:rsidRPr="00B25108" w:rsidRDefault="00B25108" w:rsidP="00AC7624">
            <w:pPr>
              <w:spacing w:line="276" w:lineRule="auto"/>
              <w:jc w:val="center"/>
              <w:rPr>
                <w:szCs w:val="20"/>
              </w:rPr>
            </w:pPr>
            <w:r w:rsidRPr="00B25108">
              <w:rPr>
                <w:szCs w:val="20"/>
              </w:rPr>
              <w:t>Орлова Н.Н.</w:t>
            </w:r>
          </w:p>
        </w:tc>
      </w:tr>
      <w:tr w:rsidR="00B25108" w:rsidRPr="00B25108" w:rsidTr="00444774">
        <w:tc>
          <w:tcPr>
            <w:tcW w:w="3896" w:type="dxa"/>
            <w:vAlign w:val="center"/>
          </w:tcPr>
          <w:p w:rsidR="00B25108" w:rsidRPr="00B25108" w:rsidRDefault="00B25108" w:rsidP="00AC7624">
            <w:pPr>
              <w:spacing w:line="276" w:lineRule="auto"/>
              <w:rPr>
                <w:szCs w:val="20"/>
              </w:rPr>
            </w:pPr>
            <w:r w:rsidRPr="00B25108">
              <w:rPr>
                <w:szCs w:val="20"/>
              </w:rPr>
              <w:t>Субботина Анастасия</w:t>
            </w:r>
          </w:p>
        </w:tc>
        <w:tc>
          <w:tcPr>
            <w:tcW w:w="2092" w:type="dxa"/>
            <w:vAlign w:val="center"/>
          </w:tcPr>
          <w:p w:rsidR="00B25108" w:rsidRPr="00B25108" w:rsidRDefault="00B25108" w:rsidP="00AC7624">
            <w:pPr>
              <w:spacing w:line="276" w:lineRule="auto"/>
              <w:rPr>
                <w:szCs w:val="20"/>
              </w:rPr>
            </w:pPr>
            <w:r w:rsidRPr="00B25108">
              <w:rPr>
                <w:szCs w:val="20"/>
              </w:rPr>
              <w:t>Русский язык</w:t>
            </w:r>
          </w:p>
        </w:tc>
        <w:tc>
          <w:tcPr>
            <w:tcW w:w="1106" w:type="dxa"/>
            <w:vAlign w:val="center"/>
          </w:tcPr>
          <w:p w:rsidR="00B25108" w:rsidRPr="00B25108" w:rsidRDefault="00B25108" w:rsidP="00AC7624">
            <w:pPr>
              <w:spacing w:line="276" w:lineRule="auto"/>
              <w:jc w:val="center"/>
              <w:rPr>
                <w:color w:val="FF0000"/>
                <w:szCs w:val="20"/>
              </w:rPr>
            </w:pPr>
            <w:r w:rsidRPr="00B25108">
              <w:rPr>
                <w:szCs w:val="20"/>
              </w:rPr>
              <w:t>98</w:t>
            </w:r>
          </w:p>
        </w:tc>
        <w:tc>
          <w:tcPr>
            <w:tcW w:w="2477" w:type="dxa"/>
          </w:tcPr>
          <w:p w:rsidR="00B25108" w:rsidRPr="00B25108" w:rsidRDefault="00B25108" w:rsidP="00AC7624">
            <w:pPr>
              <w:spacing w:line="276" w:lineRule="auto"/>
              <w:jc w:val="center"/>
              <w:rPr>
                <w:szCs w:val="20"/>
              </w:rPr>
            </w:pPr>
            <w:r w:rsidRPr="00B25108">
              <w:rPr>
                <w:szCs w:val="20"/>
              </w:rPr>
              <w:t>Орлова Н.Н.</w:t>
            </w:r>
          </w:p>
        </w:tc>
      </w:tr>
      <w:tr w:rsidR="00B25108" w:rsidRPr="00B25108" w:rsidTr="00444774">
        <w:tc>
          <w:tcPr>
            <w:tcW w:w="3896" w:type="dxa"/>
            <w:vAlign w:val="center"/>
          </w:tcPr>
          <w:p w:rsidR="00B25108" w:rsidRPr="00B25108" w:rsidRDefault="00B25108" w:rsidP="00AC7624">
            <w:pPr>
              <w:spacing w:line="276" w:lineRule="auto"/>
              <w:rPr>
                <w:szCs w:val="20"/>
              </w:rPr>
            </w:pPr>
            <w:proofErr w:type="spellStart"/>
            <w:r w:rsidRPr="00B25108">
              <w:rPr>
                <w:szCs w:val="20"/>
              </w:rPr>
              <w:lastRenderedPageBreak/>
              <w:t>Боселов</w:t>
            </w:r>
            <w:proofErr w:type="spellEnd"/>
            <w:r w:rsidRPr="00B25108">
              <w:rPr>
                <w:szCs w:val="20"/>
              </w:rPr>
              <w:t xml:space="preserve"> Иван</w:t>
            </w:r>
          </w:p>
        </w:tc>
        <w:tc>
          <w:tcPr>
            <w:tcW w:w="2092" w:type="dxa"/>
            <w:vAlign w:val="center"/>
          </w:tcPr>
          <w:p w:rsidR="00B25108" w:rsidRPr="00B25108" w:rsidRDefault="00B25108" w:rsidP="00AC7624">
            <w:pPr>
              <w:spacing w:line="276" w:lineRule="auto"/>
              <w:rPr>
                <w:szCs w:val="20"/>
              </w:rPr>
            </w:pPr>
            <w:r w:rsidRPr="00B25108">
              <w:rPr>
                <w:szCs w:val="20"/>
              </w:rPr>
              <w:t>Русский язык</w:t>
            </w:r>
          </w:p>
        </w:tc>
        <w:tc>
          <w:tcPr>
            <w:tcW w:w="1106" w:type="dxa"/>
            <w:vAlign w:val="center"/>
          </w:tcPr>
          <w:p w:rsidR="00B25108" w:rsidRPr="00B25108" w:rsidRDefault="00B25108" w:rsidP="00AC7624">
            <w:pPr>
              <w:spacing w:line="276" w:lineRule="auto"/>
              <w:jc w:val="center"/>
              <w:rPr>
                <w:szCs w:val="20"/>
              </w:rPr>
            </w:pPr>
            <w:r w:rsidRPr="00B25108">
              <w:rPr>
                <w:szCs w:val="20"/>
              </w:rPr>
              <w:t>84</w:t>
            </w:r>
          </w:p>
        </w:tc>
        <w:tc>
          <w:tcPr>
            <w:tcW w:w="2477" w:type="dxa"/>
          </w:tcPr>
          <w:p w:rsidR="00B25108" w:rsidRPr="00B25108" w:rsidRDefault="00B25108" w:rsidP="00AC7624">
            <w:pPr>
              <w:spacing w:line="276" w:lineRule="auto"/>
              <w:jc w:val="center"/>
              <w:rPr>
                <w:szCs w:val="20"/>
              </w:rPr>
            </w:pPr>
            <w:r w:rsidRPr="00B25108">
              <w:rPr>
                <w:szCs w:val="20"/>
              </w:rPr>
              <w:t>Орлова Н.Н.</w:t>
            </w:r>
          </w:p>
        </w:tc>
      </w:tr>
      <w:tr w:rsidR="00B25108" w:rsidRPr="00B25108" w:rsidTr="00444774">
        <w:tc>
          <w:tcPr>
            <w:tcW w:w="3896" w:type="dxa"/>
            <w:vAlign w:val="center"/>
          </w:tcPr>
          <w:p w:rsidR="00B25108" w:rsidRPr="00B25108" w:rsidRDefault="00B25108" w:rsidP="00AC7624">
            <w:pPr>
              <w:spacing w:line="276" w:lineRule="auto"/>
              <w:rPr>
                <w:szCs w:val="20"/>
              </w:rPr>
            </w:pPr>
            <w:proofErr w:type="spellStart"/>
            <w:r w:rsidRPr="00B25108">
              <w:rPr>
                <w:szCs w:val="20"/>
              </w:rPr>
              <w:t>Боселов</w:t>
            </w:r>
            <w:proofErr w:type="spellEnd"/>
            <w:r w:rsidRPr="00B25108">
              <w:rPr>
                <w:szCs w:val="20"/>
              </w:rPr>
              <w:t xml:space="preserve"> Иван</w:t>
            </w:r>
          </w:p>
        </w:tc>
        <w:tc>
          <w:tcPr>
            <w:tcW w:w="2092" w:type="dxa"/>
            <w:vAlign w:val="center"/>
          </w:tcPr>
          <w:p w:rsidR="00B25108" w:rsidRPr="00B25108" w:rsidRDefault="00B25108" w:rsidP="00AC7624">
            <w:pPr>
              <w:spacing w:line="276" w:lineRule="auto"/>
              <w:rPr>
                <w:szCs w:val="20"/>
              </w:rPr>
            </w:pPr>
            <w:r w:rsidRPr="00B25108">
              <w:rPr>
                <w:szCs w:val="20"/>
              </w:rPr>
              <w:t>Математика</w:t>
            </w:r>
          </w:p>
        </w:tc>
        <w:tc>
          <w:tcPr>
            <w:tcW w:w="1106" w:type="dxa"/>
            <w:vAlign w:val="center"/>
          </w:tcPr>
          <w:p w:rsidR="00B25108" w:rsidRPr="00B25108" w:rsidRDefault="00B25108" w:rsidP="00AC7624">
            <w:pPr>
              <w:spacing w:line="276" w:lineRule="auto"/>
              <w:jc w:val="center"/>
              <w:rPr>
                <w:szCs w:val="20"/>
              </w:rPr>
            </w:pPr>
            <w:r w:rsidRPr="00B25108">
              <w:rPr>
                <w:szCs w:val="20"/>
              </w:rPr>
              <w:t>88</w:t>
            </w:r>
          </w:p>
        </w:tc>
        <w:tc>
          <w:tcPr>
            <w:tcW w:w="2477" w:type="dxa"/>
          </w:tcPr>
          <w:p w:rsidR="00B25108" w:rsidRPr="00B25108" w:rsidRDefault="00B25108" w:rsidP="00AC7624">
            <w:pPr>
              <w:spacing w:line="276" w:lineRule="auto"/>
              <w:jc w:val="center"/>
              <w:rPr>
                <w:szCs w:val="20"/>
              </w:rPr>
            </w:pPr>
            <w:r w:rsidRPr="00B25108">
              <w:rPr>
                <w:szCs w:val="20"/>
              </w:rPr>
              <w:t>Головина Н.О.</w:t>
            </w:r>
          </w:p>
        </w:tc>
      </w:tr>
    </w:tbl>
    <w:p w:rsidR="00B25108" w:rsidRPr="00B25108" w:rsidRDefault="00B25108" w:rsidP="00FD7C7C">
      <w:pPr>
        <w:tabs>
          <w:tab w:val="left" w:pos="4778"/>
          <w:tab w:val="left" w:pos="7570"/>
        </w:tabs>
        <w:autoSpaceDE w:val="0"/>
        <w:autoSpaceDN w:val="0"/>
        <w:adjustRightInd w:val="0"/>
        <w:spacing w:line="276" w:lineRule="auto"/>
        <w:ind w:firstLine="709"/>
        <w:jc w:val="center"/>
        <w:rPr>
          <w:b/>
          <w:bCs/>
          <w:color w:val="000000"/>
        </w:rPr>
      </w:pPr>
    </w:p>
    <w:p w:rsidR="00B25108" w:rsidRPr="00444774" w:rsidRDefault="00B25108" w:rsidP="00FD7C7C">
      <w:pPr>
        <w:widowControl w:val="0"/>
        <w:tabs>
          <w:tab w:val="left" w:pos="284"/>
        </w:tabs>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 xml:space="preserve">Среди выпускников 11-х классов было 3 претендента на медаль (11,1%): 2 - </w:t>
      </w:r>
      <w:proofErr w:type="gramStart"/>
      <w:r w:rsidRPr="00444774">
        <w:rPr>
          <w:rFonts w:ascii="Times New Roman CYR" w:hAnsi="Times New Roman CYR" w:cs="Times New Roman CYR"/>
          <w:sz w:val="28"/>
          <w:szCs w:val="28"/>
        </w:rPr>
        <w:t>на</w:t>
      </w:r>
      <w:proofErr w:type="gramEnd"/>
      <w:r w:rsidRPr="00444774">
        <w:rPr>
          <w:rFonts w:ascii="Times New Roman CYR" w:hAnsi="Times New Roman CYR" w:cs="Times New Roman CYR"/>
          <w:sz w:val="28"/>
          <w:szCs w:val="28"/>
        </w:rPr>
        <w:t xml:space="preserve"> золотую, 1 - на серебряную. По результатам государственной итоговой аттестации все претенденты получили медали. </w:t>
      </w:r>
    </w:p>
    <w:p w:rsidR="00B25108" w:rsidRPr="00444774" w:rsidRDefault="00B25108" w:rsidP="00FD7C7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444774">
        <w:rPr>
          <w:rFonts w:ascii="Times New Roman CYR" w:hAnsi="Times New Roman CYR" w:cs="Times New Roman CYR"/>
          <w:sz w:val="28"/>
          <w:szCs w:val="28"/>
        </w:rPr>
        <w:t>Из 27 выпускников средней школы успешно выдержали итоговую аттестацию 27, подтвердив свое право на получение аттестата о среднем (полном) общем образовании. 18,5% выпускников (5 чел.) награждены похвальной грамотой «За особые успехи в изучении отдельных предметов».</w:t>
      </w:r>
    </w:p>
    <w:p w:rsidR="000B017C" w:rsidRPr="004B14FE" w:rsidRDefault="000B017C"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Результаты ЕГЭ по предметам по выбору не влияют на выставление итоговых отметок в аттестат о среднем (полном) общем образовании. О результатах экзамена можно говорить при сопоставлении средних показателей с результатами прошлых лет и с данными муниципального и регионального уровней. </w:t>
      </w:r>
    </w:p>
    <w:p w:rsidR="000B017C" w:rsidRPr="000B017C" w:rsidRDefault="000B017C" w:rsidP="00FD7C7C">
      <w:pPr>
        <w:widowControl w:val="0"/>
        <w:tabs>
          <w:tab w:val="left" w:pos="284"/>
          <w:tab w:val="left" w:pos="567"/>
        </w:tabs>
        <w:autoSpaceDE w:val="0"/>
        <w:autoSpaceDN w:val="0"/>
        <w:adjustRightInd w:val="0"/>
        <w:spacing w:line="276" w:lineRule="auto"/>
        <w:ind w:firstLine="709"/>
        <w:jc w:val="both"/>
        <w:rPr>
          <w:rFonts w:ascii="Times New Roman CYR" w:hAnsi="Times New Roman CYR" w:cs="Times New Roman CYR"/>
        </w:rPr>
      </w:pPr>
      <w:r w:rsidRPr="000B017C">
        <w:rPr>
          <w:rFonts w:ascii="Times New Roman CYR" w:hAnsi="Times New Roman CYR" w:cs="Times New Roman CYR"/>
          <w:noProof/>
        </w:rPr>
        <w:drawing>
          <wp:inline distT="0" distB="0" distL="0" distR="0" wp14:anchorId="23F00E4D" wp14:editId="4B615C4A">
            <wp:extent cx="5978106" cy="2449902"/>
            <wp:effectExtent l="0" t="0" r="0" b="7620"/>
            <wp:docPr id="1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390F" w:rsidRDefault="00D3390F" w:rsidP="00FD7C7C">
      <w:pPr>
        <w:widowControl w:val="0"/>
        <w:tabs>
          <w:tab w:val="left" w:pos="0"/>
        </w:tabs>
        <w:autoSpaceDE w:val="0"/>
        <w:autoSpaceDN w:val="0"/>
        <w:adjustRightInd w:val="0"/>
        <w:spacing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Рисунок 3.</w:t>
      </w:r>
      <w:r w:rsidR="001B6895">
        <w:rPr>
          <w:rFonts w:ascii="Times New Roman CYR" w:hAnsi="Times New Roman CYR" w:cs="Times New Roman CYR"/>
          <w:sz w:val="28"/>
          <w:szCs w:val="28"/>
        </w:rPr>
        <w:t>13</w:t>
      </w:r>
      <w:r>
        <w:rPr>
          <w:rFonts w:ascii="Times New Roman CYR" w:hAnsi="Times New Roman CYR" w:cs="Times New Roman CYR"/>
          <w:sz w:val="28"/>
          <w:szCs w:val="28"/>
        </w:rPr>
        <w:t xml:space="preserve"> – Результаты ЕГЭ по выбору</w:t>
      </w:r>
    </w:p>
    <w:p w:rsidR="001B6895" w:rsidRDefault="001B6895" w:rsidP="00FD7C7C">
      <w:pPr>
        <w:widowControl w:val="0"/>
        <w:tabs>
          <w:tab w:val="left" w:pos="0"/>
        </w:tabs>
        <w:autoSpaceDE w:val="0"/>
        <w:autoSpaceDN w:val="0"/>
        <w:adjustRightInd w:val="0"/>
        <w:spacing w:line="360" w:lineRule="auto"/>
        <w:ind w:firstLine="709"/>
        <w:jc w:val="center"/>
        <w:rPr>
          <w:rFonts w:ascii="Times New Roman CYR" w:hAnsi="Times New Roman CYR" w:cs="Times New Roman CYR"/>
          <w:sz w:val="28"/>
          <w:szCs w:val="28"/>
        </w:rPr>
      </w:pPr>
    </w:p>
    <w:p w:rsidR="000B017C" w:rsidRPr="004B14FE" w:rsidRDefault="000B017C"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Из </w:t>
      </w:r>
      <w:r w:rsidR="00D3390F">
        <w:rPr>
          <w:rFonts w:ascii="Times New Roman CYR" w:hAnsi="Times New Roman CYR" w:cs="Times New Roman CYR"/>
          <w:sz w:val="28"/>
          <w:szCs w:val="28"/>
        </w:rPr>
        <w:t>рисунка</w:t>
      </w:r>
      <w:r w:rsidR="006A536D">
        <w:rPr>
          <w:rFonts w:ascii="Times New Roman CYR" w:hAnsi="Times New Roman CYR" w:cs="Times New Roman CYR"/>
          <w:sz w:val="28"/>
          <w:szCs w:val="28"/>
        </w:rPr>
        <w:t xml:space="preserve"> </w:t>
      </w:r>
      <w:r w:rsidR="00D3390F">
        <w:rPr>
          <w:rFonts w:ascii="Times New Roman CYR" w:hAnsi="Times New Roman CYR" w:cs="Times New Roman CYR"/>
          <w:sz w:val="28"/>
          <w:szCs w:val="28"/>
        </w:rPr>
        <w:t>3.</w:t>
      </w:r>
      <w:r w:rsidR="001B6895">
        <w:rPr>
          <w:rFonts w:ascii="Times New Roman CYR" w:hAnsi="Times New Roman CYR" w:cs="Times New Roman CYR"/>
          <w:sz w:val="28"/>
          <w:szCs w:val="28"/>
        </w:rPr>
        <w:t>13</w:t>
      </w:r>
      <w:r w:rsidRPr="004B14FE">
        <w:rPr>
          <w:rFonts w:ascii="Times New Roman CYR" w:hAnsi="Times New Roman CYR" w:cs="Times New Roman CYR"/>
          <w:sz w:val="28"/>
          <w:szCs w:val="28"/>
        </w:rPr>
        <w:t xml:space="preserve"> видно, что за три года по истории, физике, обществознанию, информатике средний балл результатов экзаменов увеличивается. Детальный анализ показывает, что по таким предметам как биология, история, литература, физика и обществознание в этом году результаты выше результатов прошлого года. Наиболее высокие знания в этом году выпускники продемонстрировали по следующим предметам: русский язык, информатика, английский язык, литература. Средний тестовый показатель по этим предметам превышает 64 балла. Самые низкие </w:t>
      </w:r>
      <w:r w:rsidRPr="004B14FE">
        <w:rPr>
          <w:rFonts w:ascii="Times New Roman CYR" w:hAnsi="Times New Roman CYR" w:cs="Times New Roman CYR"/>
          <w:sz w:val="28"/>
          <w:szCs w:val="28"/>
        </w:rPr>
        <w:lastRenderedPageBreak/>
        <w:t>результаты по сравнению с другими предметами выпускники показали по математике, биологии и физике. Необходимо отметить, что по биологии, физике и обществознанию на протяжении последних трех лет имеются выпускники, не набирающие минимальное количество баллов.</w:t>
      </w:r>
    </w:p>
    <w:p w:rsidR="000B017C" w:rsidRPr="004B14FE" w:rsidRDefault="000B017C" w:rsidP="00FD7C7C">
      <w:pPr>
        <w:widowControl w:val="0"/>
        <w:tabs>
          <w:tab w:val="left" w:pos="284"/>
          <w:tab w:val="left" w:pos="567"/>
        </w:tabs>
        <w:autoSpaceDE w:val="0"/>
        <w:autoSpaceDN w:val="0"/>
        <w:adjustRightInd w:val="0"/>
        <w:spacing w:line="360" w:lineRule="auto"/>
        <w:ind w:firstLine="709"/>
        <w:jc w:val="both"/>
        <w:rPr>
          <w:rFonts w:ascii="Times New Roman CYR" w:hAnsi="Times New Roman CYR" w:cs="Times New Roman CYR"/>
          <w:sz w:val="28"/>
          <w:szCs w:val="28"/>
        </w:rPr>
      </w:pPr>
      <w:r w:rsidRPr="004B14FE">
        <w:rPr>
          <w:rFonts w:ascii="Times New Roman CYR" w:hAnsi="Times New Roman CYR" w:cs="Times New Roman CYR"/>
          <w:sz w:val="28"/>
          <w:szCs w:val="28"/>
        </w:rPr>
        <w:t xml:space="preserve">По сравнению со средними показателями по городу результаты выпускников этого года удовлетворительные (см. таблицу </w:t>
      </w:r>
      <w:r w:rsidR="009C69B2">
        <w:rPr>
          <w:rFonts w:ascii="Times New Roman CYR" w:hAnsi="Times New Roman CYR" w:cs="Times New Roman CYR"/>
          <w:sz w:val="28"/>
          <w:szCs w:val="28"/>
        </w:rPr>
        <w:t>3.17</w:t>
      </w:r>
      <w:r w:rsidRPr="004B14FE">
        <w:rPr>
          <w:rFonts w:ascii="Times New Roman CYR" w:hAnsi="Times New Roman CYR" w:cs="Times New Roman CYR"/>
          <w:sz w:val="28"/>
          <w:szCs w:val="28"/>
        </w:rPr>
        <w:t xml:space="preserve">). </w:t>
      </w:r>
    </w:p>
    <w:p w:rsidR="000B017C" w:rsidRPr="00D3390F" w:rsidRDefault="00D3390F" w:rsidP="00FD7C7C">
      <w:pPr>
        <w:widowControl w:val="0"/>
        <w:tabs>
          <w:tab w:val="left" w:pos="0"/>
        </w:tabs>
        <w:autoSpaceDE w:val="0"/>
        <w:autoSpaceDN w:val="0"/>
        <w:adjustRightInd w:val="0"/>
        <w:spacing w:line="276" w:lineRule="auto"/>
        <w:ind w:firstLine="709"/>
        <w:rPr>
          <w:rFonts w:ascii="Times New Roman CYR" w:hAnsi="Times New Roman CYR" w:cs="Times New Roman CYR"/>
          <w:sz w:val="28"/>
          <w:szCs w:val="28"/>
        </w:rPr>
      </w:pPr>
      <w:r w:rsidRPr="00D3390F">
        <w:rPr>
          <w:rFonts w:ascii="Times New Roman CYR" w:hAnsi="Times New Roman CYR" w:cs="Times New Roman CYR"/>
          <w:sz w:val="28"/>
          <w:szCs w:val="28"/>
        </w:rPr>
        <w:t xml:space="preserve">Таблица </w:t>
      </w:r>
      <w:r>
        <w:rPr>
          <w:rFonts w:ascii="Times New Roman CYR" w:hAnsi="Times New Roman CYR" w:cs="Times New Roman CYR"/>
          <w:sz w:val="28"/>
          <w:szCs w:val="28"/>
        </w:rPr>
        <w:t xml:space="preserve">3.17 – </w:t>
      </w:r>
      <w:r w:rsidR="000B017C" w:rsidRPr="00D3390F">
        <w:rPr>
          <w:rFonts w:ascii="Times New Roman CYR" w:hAnsi="Times New Roman CYR" w:cs="Times New Roman CYR"/>
          <w:sz w:val="28"/>
          <w:szCs w:val="28"/>
        </w:rPr>
        <w:t xml:space="preserve">Сравнение результатов ЕГЭ по школе </w:t>
      </w:r>
      <w:proofErr w:type="gramStart"/>
      <w:r w:rsidR="00876BE5" w:rsidRPr="00D3390F">
        <w:rPr>
          <w:rFonts w:ascii="Times New Roman CYR" w:hAnsi="Times New Roman CYR" w:cs="Times New Roman CYR"/>
          <w:sz w:val="28"/>
          <w:szCs w:val="28"/>
        </w:rPr>
        <w:t>со</w:t>
      </w:r>
      <w:proofErr w:type="gramEnd"/>
      <w:r w:rsidR="00876BE5" w:rsidRPr="00D3390F">
        <w:rPr>
          <w:rFonts w:ascii="Times New Roman CYR" w:hAnsi="Times New Roman CYR" w:cs="Times New Roman CYR"/>
          <w:sz w:val="28"/>
          <w:szCs w:val="28"/>
        </w:rPr>
        <w:t xml:space="preserve"> средними по городу</w:t>
      </w:r>
    </w:p>
    <w:p w:rsidR="000B017C" w:rsidRPr="000B017C" w:rsidRDefault="000B017C" w:rsidP="00FD7C7C">
      <w:pPr>
        <w:widowControl w:val="0"/>
        <w:autoSpaceDE w:val="0"/>
        <w:autoSpaceDN w:val="0"/>
        <w:adjustRightInd w:val="0"/>
        <w:spacing w:line="276" w:lineRule="auto"/>
        <w:ind w:firstLine="709"/>
        <w:jc w:val="right"/>
        <w:rPr>
          <w:rFonts w:ascii="Times New Roman CYR" w:hAnsi="Times New Roman CYR" w:cs="Times New Roman CYR"/>
        </w:rPr>
      </w:pPr>
    </w:p>
    <w:tbl>
      <w:tblPr>
        <w:tblStyle w:val="36"/>
        <w:tblW w:w="0" w:type="auto"/>
        <w:tblLook w:val="04A0" w:firstRow="1" w:lastRow="0" w:firstColumn="1" w:lastColumn="0" w:noHBand="0" w:noVBand="1"/>
      </w:tblPr>
      <w:tblGrid>
        <w:gridCol w:w="1951"/>
        <w:gridCol w:w="1334"/>
        <w:gridCol w:w="1356"/>
        <w:gridCol w:w="1334"/>
        <w:gridCol w:w="1370"/>
        <w:gridCol w:w="1334"/>
        <w:gridCol w:w="1334"/>
      </w:tblGrid>
      <w:tr w:rsidR="00BA3FBD" w:rsidRPr="000B017C" w:rsidTr="0060332F">
        <w:tc>
          <w:tcPr>
            <w:tcW w:w="1951"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p>
        </w:tc>
        <w:tc>
          <w:tcPr>
            <w:tcW w:w="2690" w:type="dxa"/>
            <w:gridSpan w:val="2"/>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Pr>
                <w:rFonts w:ascii="Times New Roman CYR" w:hAnsi="Times New Roman CYR" w:cs="Times New Roman CYR"/>
                <w:b/>
                <w:sz w:val="22"/>
              </w:rPr>
              <w:t>2011-2012</w:t>
            </w:r>
          </w:p>
        </w:tc>
        <w:tc>
          <w:tcPr>
            <w:tcW w:w="2704" w:type="dxa"/>
            <w:gridSpan w:val="2"/>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Pr>
                <w:rFonts w:ascii="Times New Roman CYR" w:hAnsi="Times New Roman CYR" w:cs="Times New Roman CYR"/>
                <w:b/>
                <w:sz w:val="22"/>
              </w:rPr>
              <w:t>2012-2013</w:t>
            </w:r>
          </w:p>
        </w:tc>
        <w:tc>
          <w:tcPr>
            <w:tcW w:w="2668" w:type="dxa"/>
            <w:gridSpan w:val="2"/>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Pr>
                <w:rFonts w:ascii="Times New Roman CYR" w:hAnsi="Times New Roman CYR" w:cs="Times New Roman CYR"/>
                <w:b/>
                <w:sz w:val="22"/>
              </w:rPr>
              <w:t>2013-2014</w:t>
            </w:r>
          </w:p>
        </w:tc>
      </w:tr>
      <w:tr w:rsidR="00BA3FBD" w:rsidRPr="000B017C" w:rsidTr="0060332F">
        <w:tc>
          <w:tcPr>
            <w:tcW w:w="1951"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Предмет ЕГЭ</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Средний показатель по школе</w:t>
            </w:r>
          </w:p>
        </w:tc>
        <w:tc>
          <w:tcPr>
            <w:tcW w:w="1356"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Средний показатель по городу</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Средний показатель по школе</w:t>
            </w:r>
          </w:p>
        </w:tc>
        <w:tc>
          <w:tcPr>
            <w:tcW w:w="1370"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Средний показатель по городу</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Средний показатель по школе</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sz w:val="22"/>
              </w:rPr>
            </w:pPr>
            <w:r w:rsidRPr="000B017C">
              <w:rPr>
                <w:rFonts w:ascii="Times New Roman CYR" w:hAnsi="Times New Roman CYR" w:cs="Times New Roman CYR"/>
                <w:b/>
                <w:sz w:val="22"/>
              </w:rPr>
              <w:t>Средний показатель по городу</w:t>
            </w:r>
          </w:p>
        </w:tc>
      </w:tr>
      <w:tr w:rsidR="00BA3FBD" w:rsidRPr="000B017C" w:rsidTr="0060332F">
        <w:tc>
          <w:tcPr>
            <w:tcW w:w="1951" w:type="dxa"/>
          </w:tcPr>
          <w:p w:rsidR="00BA3FBD" w:rsidRPr="000B017C" w:rsidRDefault="00BA3FBD"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Русский язык</w:t>
            </w:r>
          </w:p>
        </w:tc>
        <w:tc>
          <w:tcPr>
            <w:tcW w:w="1334" w:type="dxa"/>
            <w:vAlign w:val="center"/>
          </w:tcPr>
          <w:p w:rsidR="00BA3FBD"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58,8</w:t>
            </w:r>
          </w:p>
        </w:tc>
        <w:tc>
          <w:tcPr>
            <w:tcW w:w="1356" w:type="dxa"/>
            <w:vAlign w:val="center"/>
          </w:tcPr>
          <w:p w:rsidR="00BA3FBD"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66,62</w:t>
            </w:r>
          </w:p>
        </w:tc>
        <w:tc>
          <w:tcPr>
            <w:tcW w:w="1334" w:type="dxa"/>
          </w:tcPr>
          <w:p w:rsidR="00BA3FBD"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55,48</w:t>
            </w:r>
          </w:p>
        </w:tc>
        <w:tc>
          <w:tcPr>
            <w:tcW w:w="1370"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64,56</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67,82</w:t>
            </w:r>
          </w:p>
        </w:tc>
      </w:tr>
      <w:tr w:rsidR="00BA3FBD" w:rsidRPr="000B017C" w:rsidTr="0060332F">
        <w:tc>
          <w:tcPr>
            <w:tcW w:w="1951" w:type="dxa"/>
          </w:tcPr>
          <w:p w:rsidR="00BA3FBD" w:rsidRPr="000B017C" w:rsidRDefault="00BA3FBD"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Математика</w:t>
            </w:r>
          </w:p>
        </w:tc>
        <w:tc>
          <w:tcPr>
            <w:tcW w:w="1334" w:type="dxa"/>
            <w:vAlign w:val="center"/>
          </w:tcPr>
          <w:p w:rsidR="00BA3FBD"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47,8</w:t>
            </w:r>
          </w:p>
        </w:tc>
        <w:tc>
          <w:tcPr>
            <w:tcW w:w="1356" w:type="dxa"/>
            <w:vAlign w:val="center"/>
          </w:tcPr>
          <w:p w:rsidR="00BA3FBD"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46,53</w:t>
            </w:r>
          </w:p>
        </w:tc>
        <w:tc>
          <w:tcPr>
            <w:tcW w:w="1334" w:type="dxa"/>
          </w:tcPr>
          <w:p w:rsidR="00BA3FBD"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45,56</w:t>
            </w:r>
          </w:p>
        </w:tc>
        <w:tc>
          <w:tcPr>
            <w:tcW w:w="1370"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49,93</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48,77</w:t>
            </w:r>
          </w:p>
        </w:tc>
      </w:tr>
      <w:tr w:rsidR="00BA3FBD" w:rsidRPr="000B017C" w:rsidTr="0060332F">
        <w:tc>
          <w:tcPr>
            <w:tcW w:w="1951" w:type="dxa"/>
          </w:tcPr>
          <w:p w:rsidR="00BA3FBD" w:rsidRPr="000B017C" w:rsidRDefault="00BA3FBD"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Информатика</w:t>
            </w:r>
          </w:p>
        </w:tc>
        <w:tc>
          <w:tcPr>
            <w:tcW w:w="1334" w:type="dxa"/>
            <w:vAlign w:val="center"/>
          </w:tcPr>
          <w:p w:rsidR="00BA3FBD"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62,6</w:t>
            </w:r>
          </w:p>
        </w:tc>
        <w:tc>
          <w:tcPr>
            <w:tcW w:w="1356" w:type="dxa"/>
            <w:vAlign w:val="center"/>
          </w:tcPr>
          <w:p w:rsidR="00BA3FBD"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67,24</w:t>
            </w:r>
          </w:p>
        </w:tc>
        <w:tc>
          <w:tcPr>
            <w:tcW w:w="1334" w:type="dxa"/>
          </w:tcPr>
          <w:p w:rsidR="00BA3FBD"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63,25</w:t>
            </w:r>
          </w:p>
        </w:tc>
        <w:tc>
          <w:tcPr>
            <w:tcW w:w="1370"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64</w:t>
            </w:r>
          </w:p>
        </w:tc>
        <w:tc>
          <w:tcPr>
            <w:tcW w:w="1334" w:type="dxa"/>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59,62</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Обществознание</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54,4</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60,0</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54,92</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56,58</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59,91</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История</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37,9</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54,54</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45,8</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53,5</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54,31</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Английский язык</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60,0</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70,1</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56,5</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74</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69,64</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География</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55,5</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58,32</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48,75</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55,93</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 xml:space="preserve">Физика </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38,3</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48,94</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45,75</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47,44</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47,01</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 xml:space="preserve">Химия </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66,0</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64,09</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47,0</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61,33</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66,17</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 xml:space="preserve">Литература </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64,0</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60,23</w:t>
            </w:r>
          </w:p>
        </w:tc>
        <w:tc>
          <w:tcPr>
            <w:tcW w:w="1334" w:type="dxa"/>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68</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57,85</w:t>
            </w:r>
          </w:p>
        </w:tc>
      </w:tr>
      <w:tr w:rsidR="0060332F" w:rsidRPr="000B017C" w:rsidTr="0060332F">
        <w:tc>
          <w:tcPr>
            <w:tcW w:w="1951" w:type="dxa"/>
          </w:tcPr>
          <w:p w:rsidR="0060332F" w:rsidRPr="000B017C" w:rsidRDefault="0060332F" w:rsidP="001B6895">
            <w:pPr>
              <w:widowControl w:val="0"/>
              <w:tabs>
                <w:tab w:val="left" w:pos="284"/>
                <w:tab w:val="left" w:pos="567"/>
              </w:tabs>
              <w:autoSpaceDE w:val="0"/>
              <w:autoSpaceDN w:val="0"/>
              <w:adjustRightInd w:val="0"/>
              <w:spacing w:line="276" w:lineRule="auto"/>
              <w:jc w:val="both"/>
              <w:rPr>
                <w:rFonts w:ascii="Times New Roman CYR" w:hAnsi="Times New Roman CYR" w:cs="Times New Roman CYR"/>
              </w:rPr>
            </w:pPr>
            <w:r w:rsidRPr="000B017C">
              <w:rPr>
                <w:rFonts w:ascii="Times New Roman CYR" w:hAnsi="Times New Roman CYR" w:cs="Times New Roman CYR"/>
              </w:rPr>
              <w:t>Биология</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56,5</w:t>
            </w:r>
          </w:p>
        </w:tc>
        <w:tc>
          <w:tcPr>
            <w:tcW w:w="1356"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59,61</w:t>
            </w:r>
          </w:p>
        </w:tc>
        <w:tc>
          <w:tcPr>
            <w:tcW w:w="1334" w:type="dxa"/>
          </w:tcPr>
          <w:p w:rsidR="0060332F" w:rsidRPr="000B017C" w:rsidRDefault="00876BE5"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37,43</w:t>
            </w:r>
          </w:p>
        </w:tc>
        <w:tc>
          <w:tcPr>
            <w:tcW w:w="1370"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45,29</w:t>
            </w:r>
          </w:p>
        </w:tc>
        <w:tc>
          <w:tcPr>
            <w:tcW w:w="1334" w:type="dxa"/>
            <w:vAlign w:val="center"/>
          </w:tcPr>
          <w:p w:rsidR="0060332F" w:rsidRPr="000B017C" w:rsidRDefault="0060332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rPr>
            </w:pPr>
            <w:r w:rsidRPr="000B017C">
              <w:rPr>
                <w:rFonts w:ascii="Times New Roman CYR" w:hAnsi="Times New Roman CYR" w:cs="Times New Roman CYR"/>
              </w:rPr>
              <w:t>58,59</w:t>
            </w:r>
          </w:p>
        </w:tc>
      </w:tr>
    </w:tbl>
    <w:p w:rsidR="000B017C" w:rsidRPr="000B017C" w:rsidRDefault="000B017C" w:rsidP="00FD7C7C">
      <w:pPr>
        <w:widowControl w:val="0"/>
        <w:tabs>
          <w:tab w:val="left" w:pos="284"/>
          <w:tab w:val="left" w:pos="567"/>
        </w:tabs>
        <w:autoSpaceDE w:val="0"/>
        <w:autoSpaceDN w:val="0"/>
        <w:adjustRightInd w:val="0"/>
        <w:spacing w:line="276" w:lineRule="auto"/>
        <w:ind w:firstLine="709"/>
        <w:jc w:val="both"/>
        <w:rPr>
          <w:rFonts w:ascii="Times New Roman CYR" w:hAnsi="Times New Roman CYR" w:cs="Times New Roman CYR"/>
        </w:rPr>
      </w:pPr>
    </w:p>
    <w:p w:rsidR="000B017C" w:rsidRPr="00D3390F" w:rsidRDefault="00D3390F" w:rsidP="0095143D">
      <w:pPr>
        <w:tabs>
          <w:tab w:val="left" w:pos="4778"/>
          <w:tab w:val="left" w:pos="7570"/>
        </w:tabs>
        <w:autoSpaceDE w:val="0"/>
        <w:autoSpaceDN w:val="0"/>
        <w:adjustRightInd w:val="0"/>
        <w:spacing w:line="360" w:lineRule="auto"/>
        <w:rPr>
          <w:bCs/>
          <w:color w:val="000000"/>
          <w:sz w:val="28"/>
          <w:szCs w:val="28"/>
        </w:rPr>
      </w:pPr>
      <w:r w:rsidRPr="00D3390F">
        <w:rPr>
          <w:sz w:val="28"/>
          <w:szCs w:val="28"/>
        </w:rPr>
        <w:t xml:space="preserve">Таблица </w:t>
      </w:r>
      <w:r>
        <w:rPr>
          <w:sz w:val="28"/>
          <w:szCs w:val="28"/>
        </w:rPr>
        <w:t xml:space="preserve">3.18 – </w:t>
      </w:r>
      <w:r w:rsidR="000B017C" w:rsidRPr="00D3390F">
        <w:rPr>
          <w:bCs/>
          <w:color w:val="000000"/>
          <w:sz w:val="28"/>
          <w:szCs w:val="28"/>
        </w:rPr>
        <w:t>Сведения о выпускниках 11 классов,</w:t>
      </w:r>
      <w:r w:rsidRPr="00D3390F">
        <w:rPr>
          <w:bCs/>
          <w:color w:val="000000"/>
          <w:sz w:val="28"/>
          <w:szCs w:val="28"/>
        </w:rPr>
        <w:t xml:space="preserve"> </w:t>
      </w:r>
      <w:r w:rsidR="000B017C" w:rsidRPr="00D3390F">
        <w:rPr>
          <w:bCs/>
          <w:color w:val="000000"/>
          <w:sz w:val="28"/>
          <w:szCs w:val="28"/>
        </w:rPr>
        <w:t>получивших на государственной (итоговой) аттестации в 201</w:t>
      </w:r>
      <w:r w:rsidR="00BA3FBD" w:rsidRPr="00D3390F">
        <w:rPr>
          <w:bCs/>
          <w:color w:val="000000"/>
          <w:sz w:val="28"/>
          <w:szCs w:val="28"/>
        </w:rPr>
        <w:t>4</w:t>
      </w:r>
      <w:r w:rsidR="000B017C" w:rsidRPr="00D3390F">
        <w:rPr>
          <w:bCs/>
          <w:color w:val="000000"/>
          <w:sz w:val="28"/>
          <w:szCs w:val="28"/>
        </w:rPr>
        <w:t xml:space="preserve"> году</w:t>
      </w:r>
      <w:r w:rsidRPr="00D3390F">
        <w:rPr>
          <w:bCs/>
          <w:color w:val="000000"/>
          <w:sz w:val="28"/>
          <w:szCs w:val="28"/>
        </w:rPr>
        <w:t xml:space="preserve"> </w:t>
      </w:r>
      <w:r w:rsidR="000B017C" w:rsidRPr="00D3390F">
        <w:rPr>
          <w:bCs/>
          <w:color w:val="000000"/>
          <w:sz w:val="28"/>
          <w:szCs w:val="28"/>
        </w:rPr>
        <w:t>80 баллов и более</w:t>
      </w:r>
    </w:p>
    <w:p w:rsidR="00BA3FBD" w:rsidRDefault="00BA3FBD" w:rsidP="00FD7C7C">
      <w:pPr>
        <w:tabs>
          <w:tab w:val="left" w:pos="4778"/>
          <w:tab w:val="left" w:pos="7570"/>
        </w:tabs>
        <w:autoSpaceDE w:val="0"/>
        <w:autoSpaceDN w:val="0"/>
        <w:adjustRightInd w:val="0"/>
        <w:spacing w:line="276" w:lineRule="auto"/>
        <w:ind w:firstLine="709"/>
        <w:jc w:val="right"/>
        <w:rPr>
          <w:b/>
          <w:bCs/>
          <w:color w:val="000000"/>
        </w:rPr>
      </w:pPr>
    </w:p>
    <w:tbl>
      <w:tblPr>
        <w:tblStyle w:val="a9"/>
        <w:tblW w:w="0" w:type="auto"/>
        <w:tblLook w:val="04A0" w:firstRow="1" w:lastRow="0" w:firstColumn="1" w:lastColumn="0" w:noHBand="0" w:noVBand="1"/>
      </w:tblPr>
      <w:tblGrid>
        <w:gridCol w:w="2943"/>
        <w:gridCol w:w="1180"/>
        <w:gridCol w:w="1181"/>
        <w:gridCol w:w="1180"/>
        <w:gridCol w:w="1181"/>
        <w:gridCol w:w="1180"/>
        <w:gridCol w:w="1181"/>
      </w:tblGrid>
      <w:tr w:rsidR="00BA3FBD" w:rsidTr="0060332F">
        <w:tc>
          <w:tcPr>
            <w:tcW w:w="2943" w:type="dxa"/>
          </w:tcPr>
          <w:p w:rsidR="00BA3FBD" w:rsidRDefault="00BA3FBD" w:rsidP="001B6895">
            <w:pPr>
              <w:tabs>
                <w:tab w:val="left" w:pos="4778"/>
                <w:tab w:val="left" w:pos="7570"/>
              </w:tabs>
              <w:autoSpaceDE w:val="0"/>
              <w:autoSpaceDN w:val="0"/>
              <w:adjustRightInd w:val="0"/>
              <w:spacing w:line="276" w:lineRule="auto"/>
              <w:jc w:val="center"/>
              <w:rPr>
                <w:b/>
                <w:bCs/>
                <w:color w:val="000000"/>
              </w:rPr>
            </w:pPr>
            <w:r>
              <w:rPr>
                <w:b/>
                <w:bCs/>
                <w:color w:val="000000"/>
              </w:rPr>
              <w:t>Предмет</w:t>
            </w:r>
          </w:p>
        </w:tc>
        <w:tc>
          <w:tcPr>
            <w:tcW w:w="2361" w:type="dxa"/>
            <w:gridSpan w:val="2"/>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2011-2012</w:t>
            </w:r>
          </w:p>
        </w:tc>
        <w:tc>
          <w:tcPr>
            <w:tcW w:w="2361" w:type="dxa"/>
            <w:gridSpan w:val="2"/>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2012-2013</w:t>
            </w:r>
          </w:p>
        </w:tc>
        <w:tc>
          <w:tcPr>
            <w:tcW w:w="2361" w:type="dxa"/>
            <w:gridSpan w:val="2"/>
            <w:vAlign w:val="center"/>
          </w:tcPr>
          <w:p w:rsidR="00BA3FBD" w:rsidRPr="000B017C" w:rsidRDefault="00BA3FBD"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2013-2014</w:t>
            </w:r>
          </w:p>
        </w:tc>
      </w:tr>
      <w:tr w:rsidR="003F677F" w:rsidTr="0060332F">
        <w:tc>
          <w:tcPr>
            <w:tcW w:w="2943" w:type="dxa"/>
            <w:vAlign w:val="center"/>
          </w:tcPr>
          <w:p w:rsidR="003F677F" w:rsidRPr="000B017C" w:rsidRDefault="003F677F" w:rsidP="001B6895">
            <w:pPr>
              <w:spacing w:line="276" w:lineRule="auto"/>
              <w:rPr>
                <w:szCs w:val="20"/>
              </w:rPr>
            </w:pPr>
            <w:r w:rsidRPr="000B017C">
              <w:rPr>
                <w:szCs w:val="20"/>
              </w:rPr>
              <w:t>Русский язык</w:t>
            </w:r>
          </w:p>
        </w:tc>
        <w:tc>
          <w:tcPr>
            <w:tcW w:w="1180" w:type="dxa"/>
          </w:tcPr>
          <w:p w:rsidR="003F677F" w:rsidRDefault="0060332F" w:rsidP="001B6895">
            <w:pPr>
              <w:tabs>
                <w:tab w:val="left" w:pos="4778"/>
                <w:tab w:val="left" w:pos="7570"/>
              </w:tabs>
              <w:autoSpaceDE w:val="0"/>
              <w:autoSpaceDN w:val="0"/>
              <w:adjustRightInd w:val="0"/>
              <w:spacing w:line="276" w:lineRule="auto"/>
              <w:jc w:val="center"/>
              <w:rPr>
                <w:b/>
                <w:bCs/>
                <w:color w:val="000000"/>
              </w:rPr>
            </w:pPr>
            <w:r>
              <w:rPr>
                <w:b/>
                <w:bCs/>
                <w:color w:val="000000"/>
              </w:rPr>
              <w:t>2</w:t>
            </w:r>
          </w:p>
        </w:tc>
        <w:tc>
          <w:tcPr>
            <w:tcW w:w="1181" w:type="dxa"/>
          </w:tcPr>
          <w:p w:rsidR="003F677F" w:rsidRDefault="0060332F" w:rsidP="001B6895">
            <w:pPr>
              <w:tabs>
                <w:tab w:val="left" w:pos="4778"/>
                <w:tab w:val="left" w:pos="7570"/>
              </w:tabs>
              <w:autoSpaceDE w:val="0"/>
              <w:autoSpaceDN w:val="0"/>
              <w:adjustRightInd w:val="0"/>
              <w:spacing w:line="276" w:lineRule="auto"/>
              <w:jc w:val="center"/>
              <w:rPr>
                <w:b/>
                <w:bCs/>
                <w:color w:val="000000"/>
              </w:rPr>
            </w:pPr>
            <w:r>
              <w:rPr>
                <w:b/>
                <w:bCs/>
                <w:color w:val="000000"/>
              </w:rPr>
              <w:t>5,4%</w:t>
            </w: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1"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5</w:t>
            </w:r>
          </w:p>
        </w:tc>
        <w:tc>
          <w:tcPr>
            <w:tcW w:w="1181"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18,5%</w:t>
            </w:r>
          </w:p>
        </w:tc>
      </w:tr>
      <w:tr w:rsidR="003F677F" w:rsidTr="0060332F">
        <w:tc>
          <w:tcPr>
            <w:tcW w:w="2943" w:type="dxa"/>
            <w:vAlign w:val="center"/>
          </w:tcPr>
          <w:p w:rsidR="003F677F" w:rsidRPr="000B017C" w:rsidRDefault="003F677F" w:rsidP="001B6895">
            <w:pPr>
              <w:spacing w:line="276" w:lineRule="auto"/>
              <w:rPr>
                <w:szCs w:val="20"/>
              </w:rPr>
            </w:pPr>
            <w:r w:rsidRPr="000B017C">
              <w:rPr>
                <w:szCs w:val="20"/>
              </w:rPr>
              <w:t>Математик</w:t>
            </w:r>
            <w:r>
              <w:rPr>
                <w:szCs w:val="20"/>
              </w:rPr>
              <w:t>а</w:t>
            </w:r>
          </w:p>
        </w:tc>
        <w:tc>
          <w:tcPr>
            <w:tcW w:w="1180"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1"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1"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1</w:t>
            </w:r>
          </w:p>
        </w:tc>
        <w:tc>
          <w:tcPr>
            <w:tcW w:w="1181"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3,7%</w:t>
            </w:r>
          </w:p>
        </w:tc>
      </w:tr>
      <w:tr w:rsidR="003F677F" w:rsidTr="0060332F">
        <w:trPr>
          <w:trHeight w:val="274"/>
        </w:trPr>
        <w:tc>
          <w:tcPr>
            <w:tcW w:w="2943" w:type="dxa"/>
            <w:vAlign w:val="center"/>
          </w:tcPr>
          <w:p w:rsidR="003F677F" w:rsidRPr="000B017C" w:rsidRDefault="003F677F" w:rsidP="001B6895">
            <w:pPr>
              <w:spacing w:line="276" w:lineRule="auto"/>
              <w:rPr>
                <w:szCs w:val="20"/>
              </w:rPr>
            </w:pPr>
            <w:r w:rsidRPr="000B017C">
              <w:rPr>
                <w:szCs w:val="20"/>
              </w:rPr>
              <w:t>История</w:t>
            </w:r>
          </w:p>
        </w:tc>
        <w:tc>
          <w:tcPr>
            <w:tcW w:w="1180"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1"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1"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1</w:t>
            </w:r>
          </w:p>
        </w:tc>
        <w:tc>
          <w:tcPr>
            <w:tcW w:w="1181" w:type="dxa"/>
          </w:tcPr>
          <w:p w:rsidR="003F677F" w:rsidRDefault="003F677F" w:rsidP="001B6895">
            <w:pPr>
              <w:jc w:val="center"/>
            </w:pPr>
            <w:r w:rsidRPr="00283CF2">
              <w:rPr>
                <w:b/>
                <w:bCs/>
                <w:color w:val="000000"/>
              </w:rPr>
              <w:t>3,7%</w:t>
            </w:r>
          </w:p>
        </w:tc>
      </w:tr>
      <w:tr w:rsidR="003F677F" w:rsidTr="0060332F">
        <w:tc>
          <w:tcPr>
            <w:tcW w:w="2943" w:type="dxa"/>
            <w:vAlign w:val="center"/>
          </w:tcPr>
          <w:p w:rsidR="003F677F" w:rsidRPr="000B017C" w:rsidRDefault="003F677F" w:rsidP="001B6895">
            <w:pPr>
              <w:spacing w:line="276" w:lineRule="auto"/>
              <w:rPr>
                <w:szCs w:val="20"/>
              </w:rPr>
            </w:pPr>
            <w:r w:rsidRPr="000B017C">
              <w:rPr>
                <w:szCs w:val="20"/>
              </w:rPr>
              <w:t>Обществознание</w:t>
            </w:r>
          </w:p>
        </w:tc>
        <w:tc>
          <w:tcPr>
            <w:tcW w:w="1180"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1"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1"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1180"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1</w:t>
            </w:r>
          </w:p>
        </w:tc>
        <w:tc>
          <w:tcPr>
            <w:tcW w:w="1181" w:type="dxa"/>
          </w:tcPr>
          <w:p w:rsidR="003F677F" w:rsidRDefault="003F677F" w:rsidP="001B6895">
            <w:pPr>
              <w:jc w:val="center"/>
            </w:pPr>
            <w:r w:rsidRPr="00283CF2">
              <w:rPr>
                <w:b/>
                <w:bCs/>
                <w:color w:val="000000"/>
              </w:rPr>
              <w:t>3,7%</w:t>
            </w:r>
          </w:p>
        </w:tc>
      </w:tr>
      <w:tr w:rsidR="0060332F" w:rsidTr="0060332F">
        <w:tc>
          <w:tcPr>
            <w:tcW w:w="2943" w:type="dxa"/>
            <w:vAlign w:val="center"/>
          </w:tcPr>
          <w:p w:rsidR="0060332F" w:rsidRPr="000B017C" w:rsidRDefault="0060332F" w:rsidP="001B6895">
            <w:pPr>
              <w:spacing w:line="276" w:lineRule="auto"/>
              <w:rPr>
                <w:szCs w:val="20"/>
              </w:rPr>
            </w:pPr>
            <w:r>
              <w:rPr>
                <w:szCs w:val="20"/>
              </w:rPr>
              <w:t>Информатика</w:t>
            </w:r>
          </w:p>
        </w:tc>
        <w:tc>
          <w:tcPr>
            <w:tcW w:w="1180" w:type="dxa"/>
          </w:tcPr>
          <w:p w:rsidR="0060332F" w:rsidRDefault="0060332F" w:rsidP="001B6895">
            <w:pPr>
              <w:tabs>
                <w:tab w:val="left" w:pos="4778"/>
                <w:tab w:val="left" w:pos="7570"/>
              </w:tabs>
              <w:autoSpaceDE w:val="0"/>
              <w:autoSpaceDN w:val="0"/>
              <w:adjustRightInd w:val="0"/>
              <w:spacing w:line="276" w:lineRule="auto"/>
              <w:jc w:val="center"/>
              <w:rPr>
                <w:b/>
                <w:bCs/>
                <w:color w:val="000000"/>
              </w:rPr>
            </w:pPr>
            <w:r>
              <w:rPr>
                <w:b/>
                <w:bCs/>
                <w:color w:val="000000"/>
              </w:rPr>
              <w:t>1</w:t>
            </w:r>
          </w:p>
        </w:tc>
        <w:tc>
          <w:tcPr>
            <w:tcW w:w="1181" w:type="dxa"/>
          </w:tcPr>
          <w:p w:rsidR="0060332F" w:rsidRDefault="0060332F" w:rsidP="001B6895">
            <w:pPr>
              <w:tabs>
                <w:tab w:val="left" w:pos="4778"/>
                <w:tab w:val="left" w:pos="7570"/>
              </w:tabs>
              <w:autoSpaceDE w:val="0"/>
              <w:autoSpaceDN w:val="0"/>
              <w:adjustRightInd w:val="0"/>
              <w:spacing w:line="276" w:lineRule="auto"/>
              <w:jc w:val="center"/>
              <w:rPr>
                <w:b/>
                <w:bCs/>
                <w:color w:val="000000"/>
              </w:rPr>
            </w:pPr>
            <w:r>
              <w:rPr>
                <w:b/>
                <w:bCs/>
                <w:color w:val="000000"/>
              </w:rPr>
              <w:t>2,7%</w:t>
            </w:r>
          </w:p>
        </w:tc>
        <w:tc>
          <w:tcPr>
            <w:tcW w:w="1180" w:type="dxa"/>
          </w:tcPr>
          <w:p w:rsidR="0060332F" w:rsidRDefault="0060332F" w:rsidP="001B6895">
            <w:pPr>
              <w:tabs>
                <w:tab w:val="left" w:pos="4778"/>
                <w:tab w:val="left" w:pos="7570"/>
              </w:tabs>
              <w:autoSpaceDE w:val="0"/>
              <w:autoSpaceDN w:val="0"/>
              <w:adjustRightInd w:val="0"/>
              <w:spacing w:line="276" w:lineRule="auto"/>
              <w:jc w:val="center"/>
              <w:rPr>
                <w:b/>
                <w:bCs/>
                <w:color w:val="000000"/>
              </w:rPr>
            </w:pPr>
          </w:p>
        </w:tc>
        <w:tc>
          <w:tcPr>
            <w:tcW w:w="1181" w:type="dxa"/>
          </w:tcPr>
          <w:p w:rsidR="0060332F" w:rsidRDefault="0060332F" w:rsidP="001B6895">
            <w:pPr>
              <w:tabs>
                <w:tab w:val="left" w:pos="4778"/>
                <w:tab w:val="left" w:pos="7570"/>
              </w:tabs>
              <w:autoSpaceDE w:val="0"/>
              <w:autoSpaceDN w:val="0"/>
              <w:adjustRightInd w:val="0"/>
              <w:spacing w:line="276" w:lineRule="auto"/>
              <w:jc w:val="center"/>
              <w:rPr>
                <w:b/>
                <w:bCs/>
                <w:color w:val="000000"/>
              </w:rPr>
            </w:pPr>
          </w:p>
        </w:tc>
        <w:tc>
          <w:tcPr>
            <w:tcW w:w="1180" w:type="dxa"/>
          </w:tcPr>
          <w:p w:rsidR="0060332F" w:rsidRDefault="0060332F" w:rsidP="001B6895">
            <w:pPr>
              <w:tabs>
                <w:tab w:val="left" w:pos="4778"/>
                <w:tab w:val="left" w:pos="7570"/>
              </w:tabs>
              <w:autoSpaceDE w:val="0"/>
              <w:autoSpaceDN w:val="0"/>
              <w:adjustRightInd w:val="0"/>
              <w:spacing w:line="276" w:lineRule="auto"/>
              <w:jc w:val="center"/>
              <w:rPr>
                <w:b/>
                <w:bCs/>
                <w:color w:val="000000"/>
              </w:rPr>
            </w:pPr>
          </w:p>
        </w:tc>
        <w:tc>
          <w:tcPr>
            <w:tcW w:w="1181" w:type="dxa"/>
          </w:tcPr>
          <w:p w:rsidR="0060332F" w:rsidRPr="00283CF2" w:rsidRDefault="0060332F" w:rsidP="001B6895">
            <w:pPr>
              <w:jc w:val="center"/>
              <w:rPr>
                <w:b/>
                <w:bCs/>
                <w:color w:val="000000"/>
              </w:rPr>
            </w:pPr>
          </w:p>
        </w:tc>
      </w:tr>
    </w:tbl>
    <w:p w:rsidR="00BA3FBD" w:rsidRDefault="00BA3FBD" w:rsidP="00FD7C7C">
      <w:pPr>
        <w:tabs>
          <w:tab w:val="left" w:pos="4778"/>
          <w:tab w:val="left" w:pos="7570"/>
        </w:tabs>
        <w:autoSpaceDE w:val="0"/>
        <w:autoSpaceDN w:val="0"/>
        <w:adjustRightInd w:val="0"/>
        <w:spacing w:line="276" w:lineRule="auto"/>
        <w:ind w:firstLine="709"/>
        <w:jc w:val="center"/>
        <w:rPr>
          <w:b/>
          <w:bCs/>
          <w:color w:val="000000"/>
        </w:rPr>
      </w:pPr>
    </w:p>
    <w:p w:rsidR="00BA3FBD" w:rsidRPr="00D3390F" w:rsidRDefault="00D3390F" w:rsidP="0095143D">
      <w:pPr>
        <w:tabs>
          <w:tab w:val="left" w:pos="4778"/>
          <w:tab w:val="left" w:pos="7570"/>
        </w:tabs>
        <w:autoSpaceDE w:val="0"/>
        <w:autoSpaceDN w:val="0"/>
        <w:adjustRightInd w:val="0"/>
        <w:spacing w:line="276" w:lineRule="auto"/>
        <w:rPr>
          <w:bCs/>
          <w:color w:val="000000"/>
          <w:sz w:val="28"/>
          <w:szCs w:val="28"/>
        </w:rPr>
      </w:pPr>
      <w:r>
        <w:rPr>
          <w:bCs/>
          <w:color w:val="000000"/>
          <w:sz w:val="28"/>
          <w:szCs w:val="28"/>
        </w:rPr>
        <w:t xml:space="preserve">Таблица 3.19 – </w:t>
      </w:r>
      <w:r w:rsidR="00BA3FBD" w:rsidRPr="00D3390F">
        <w:rPr>
          <w:bCs/>
          <w:color w:val="000000"/>
          <w:sz w:val="28"/>
          <w:szCs w:val="28"/>
        </w:rPr>
        <w:t xml:space="preserve">Сведения </w:t>
      </w:r>
      <w:r w:rsidR="003F677F" w:rsidRPr="00D3390F">
        <w:rPr>
          <w:bCs/>
          <w:color w:val="000000"/>
          <w:sz w:val="28"/>
          <w:szCs w:val="28"/>
        </w:rPr>
        <w:t>о медалистах и награжденных пох</w:t>
      </w:r>
      <w:r w:rsidR="00BA3FBD" w:rsidRPr="00D3390F">
        <w:rPr>
          <w:bCs/>
          <w:color w:val="000000"/>
          <w:sz w:val="28"/>
          <w:szCs w:val="28"/>
        </w:rPr>
        <w:t>вальным листом</w:t>
      </w:r>
    </w:p>
    <w:p w:rsidR="003F677F" w:rsidRPr="000B017C" w:rsidRDefault="003F677F" w:rsidP="00FD7C7C">
      <w:pPr>
        <w:tabs>
          <w:tab w:val="left" w:pos="4778"/>
          <w:tab w:val="left" w:pos="7570"/>
        </w:tabs>
        <w:autoSpaceDE w:val="0"/>
        <w:autoSpaceDN w:val="0"/>
        <w:adjustRightInd w:val="0"/>
        <w:spacing w:line="276" w:lineRule="auto"/>
        <w:ind w:firstLine="709"/>
        <w:rPr>
          <w:b/>
          <w:bCs/>
          <w:color w:val="000000"/>
        </w:rPr>
      </w:pPr>
    </w:p>
    <w:tbl>
      <w:tblPr>
        <w:tblStyle w:val="a9"/>
        <w:tblW w:w="0" w:type="auto"/>
        <w:tblLook w:val="04A0" w:firstRow="1" w:lastRow="0" w:firstColumn="1" w:lastColumn="0" w:noHBand="0" w:noVBand="1"/>
      </w:tblPr>
      <w:tblGrid>
        <w:gridCol w:w="2943"/>
        <w:gridCol w:w="1183"/>
        <w:gridCol w:w="1184"/>
        <w:gridCol w:w="1184"/>
        <w:gridCol w:w="1184"/>
        <w:gridCol w:w="1184"/>
        <w:gridCol w:w="1184"/>
      </w:tblGrid>
      <w:tr w:rsidR="003F677F" w:rsidRPr="000B017C" w:rsidTr="0060332F">
        <w:tc>
          <w:tcPr>
            <w:tcW w:w="2943"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p>
        </w:tc>
        <w:tc>
          <w:tcPr>
            <w:tcW w:w="2367" w:type="dxa"/>
            <w:gridSpan w:val="2"/>
            <w:vAlign w:val="center"/>
          </w:tcPr>
          <w:p w:rsidR="003F677F" w:rsidRPr="000B017C" w:rsidRDefault="003F677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2011-2012</w:t>
            </w:r>
          </w:p>
        </w:tc>
        <w:tc>
          <w:tcPr>
            <w:tcW w:w="2368" w:type="dxa"/>
            <w:gridSpan w:val="2"/>
            <w:vAlign w:val="center"/>
          </w:tcPr>
          <w:p w:rsidR="003F677F" w:rsidRPr="000B017C" w:rsidRDefault="003F677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2012-2013</w:t>
            </w:r>
          </w:p>
        </w:tc>
        <w:tc>
          <w:tcPr>
            <w:tcW w:w="2368" w:type="dxa"/>
            <w:gridSpan w:val="2"/>
            <w:vAlign w:val="center"/>
          </w:tcPr>
          <w:p w:rsidR="003F677F" w:rsidRPr="000B017C" w:rsidRDefault="003F677F" w:rsidP="001B6895">
            <w:pPr>
              <w:widowControl w:val="0"/>
              <w:tabs>
                <w:tab w:val="left" w:pos="284"/>
                <w:tab w:val="left" w:pos="567"/>
              </w:tabs>
              <w:autoSpaceDE w:val="0"/>
              <w:autoSpaceDN w:val="0"/>
              <w:adjustRightInd w:val="0"/>
              <w:spacing w:line="276" w:lineRule="auto"/>
              <w:jc w:val="center"/>
              <w:rPr>
                <w:rFonts w:ascii="Times New Roman CYR" w:hAnsi="Times New Roman CYR" w:cs="Times New Roman CYR"/>
                <w:b/>
              </w:rPr>
            </w:pPr>
            <w:r>
              <w:rPr>
                <w:rFonts w:ascii="Times New Roman CYR" w:hAnsi="Times New Roman CYR" w:cs="Times New Roman CYR"/>
                <w:b/>
              </w:rPr>
              <w:t>2013-2014</w:t>
            </w:r>
          </w:p>
        </w:tc>
      </w:tr>
      <w:tr w:rsidR="003F677F" w:rsidTr="0060332F">
        <w:tc>
          <w:tcPr>
            <w:tcW w:w="2943" w:type="dxa"/>
            <w:vAlign w:val="center"/>
          </w:tcPr>
          <w:p w:rsidR="003F677F" w:rsidRPr="000B017C" w:rsidRDefault="003F677F" w:rsidP="001B6895">
            <w:pPr>
              <w:spacing w:line="276" w:lineRule="auto"/>
              <w:rPr>
                <w:szCs w:val="20"/>
              </w:rPr>
            </w:pPr>
            <w:r>
              <w:rPr>
                <w:szCs w:val="20"/>
              </w:rPr>
              <w:t>Всего медалистов</w:t>
            </w:r>
          </w:p>
        </w:tc>
        <w:tc>
          <w:tcPr>
            <w:tcW w:w="1183" w:type="dxa"/>
          </w:tcPr>
          <w:p w:rsidR="003F677F" w:rsidRDefault="0060332F" w:rsidP="001B6895">
            <w:pPr>
              <w:tabs>
                <w:tab w:val="left" w:pos="4778"/>
                <w:tab w:val="left" w:pos="7570"/>
              </w:tabs>
              <w:autoSpaceDE w:val="0"/>
              <w:autoSpaceDN w:val="0"/>
              <w:adjustRightInd w:val="0"/>
              <w:spacing w:line="276" w:lineRule="auto"/>
              <w:jc w:val="center"/>
              <w:rPr>
                <w:b/>
                <w:bCs/>
                <w:color w:val="000000"/>
              </w:rPr>
            </w:pPr>
            <w:r>
              <w:rPr>
                <w:b/>
                <w:bCs/>
                <w:color w:val="000000"/>
              </w:rPr>
              <w:t>1</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2,7%</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3</w:t>
            </w:r>
          </w:p>
        </w:tc>
        <w:tc>
          <w:tcPr>
            <w:tcW w:w="1184"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11,1%</w:t>
            </w:r>
          </w:p>
        </w:tc>
      </w:tr>
      <w:tr w:rsidR="003F677F" w:rsidTr="0060332F">
        <w:tc>
          <w:tcPr>
            <w:tcW w:w="2943" w:type="dxa"/>
            <w:vAlign w:val="center"/>
          </w:tcPr>
          <w:p w:rsidR="003F677F" w:rsidRPr="000B017C" w:rsidRDefault="003F677F" w:rsidP="001B6895">
            <w:pPr>
              <w:spacing w:line="276" w:lineRule="auto"/>
              <w:rPr>
                <w:szCs w:val="20"/>
              </w:rPr>
            </w:pPr>
            <w:r>
              <w:rPr>
                <w:szCs w:val="20"/>
              </w:rPr>
              <w:t>Из них с золотой</w:t>
            </w:r>
          </w:p>
        </w:tc>
        <w:tc>
          <w:tcPr>
            <w:tcW w:w="1183"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r>
      <w:tr w:rsidR="003F677F" w:rsidTr="0060332F">
        <w:tc>
          <w:tcPr>
            <w:tcW w:w="2943" w:type="dxa"/>
            <w:vAlign w:val="center"/>
          </w:tcPr>
          <w:p w:rsidR="003F677F" w:rsidRPr="000B017C" w:rsidRDefault="003F677F" w:rsidP="001B6895">
            <w:pPr>
              <w:spacing w:line="276" w:lineRule="auto"/>
              <w:rPr>
                <w:szCs w:val="20"/>
              </w:rPr>
            </w:pPr>
            <w:r>
              <w:rPr>
                <w:szCs w:val="20"/>
              </w:rPr>
              <w:t xml:space="preserve">Из них с </w:t>
            </w:r>
            <w:proofErr w:type="gramStart"/>
            <w:r>
              <w:rPr>
                <w:szCs w:val="20"/>
              </w:rPr>
              <w:t>серебряной</w:t>
            </w:r>
            <w:proofErr w:type="gramEnd"/>
          </w:p>
        </w:tc>
        <w:tc>
          <w:tcPr>
            <w:tcW w:w="1183" w:type="dxa"/>
          </w:tcPr>
          <w:p w:rsidR="003F677F" w:rsidRDefault="0060332F" w:rsidP="001B6895">
            <w:pPr>
              <w:tabs>
                <w:tab w:val="left" w:pos="4778"/>
                <w:tab w:val="left" w:pos="7570"/>
              </w:tabs>
              <w:autoSpaceDE w:val="0"/>
              <w:autoSpaceDN w:val="0"/>
              <w:adjustRightInd w:val="0"/>
              <w:spacing w:line="276" w:lineRule="auto"/>
              <w:jc w:val="center"/>
              <w:rPr>
                <w:b/>
                <w:bCs/>
                <w:color w:val="000000"/>
              </w:rPr>
            </w:pPr>
            <w:r>
              <w:rPr>
                <w:b/>
                <w:bCs/>
                <w:color w:val="000000"/>
              </w:rPr>
              <w:t>1</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2,7%</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w:t>
            </w:r>
          </w:p>
        </w:tc>
      </w:tr>
      <w:tr w:rsidR="003F677F" w:rsidTr="0060332F">
        <w:tc>
          <w:tcPr>
            <w:tcW w:w="2943" w:type="dxa"/>
            <w:vAlign w:val="center"/>
          </w:tcPr>
          <w:p w:rsidR="003F677F" w:rsidRPr="000B017C" w:rsidRDefault="003F677F" w:rsidP="001B6895">
            <w:pPr>
              <w:spacing w:line="276" w:lineRule="auto"/>
              <w:rPr>
                <w:szCs w:val="20"/>
              </w:rPr>
            </w:pPr>
            <w:proofErr w:type="gramStart"/>
            <w:r>
              <w:rPr>
                <w:szCs w:val="20"/>
              </w:rPr>
              <w:lastRenderedPageBreak/>
              <w:t>Награждены</w:t>
            </w:r>
            <w:proofErr w:type="gramEnd"/>
            <w:r>
              <w:rPr>
                <w:szCs w:val="20"/>
              </w:rPr>
              <w:t xml:space="preserve"> Похвальным листом</w:t>
            </w:r>
          </w:p>
        </w:tc>
        <w:tc>
          <w:tcPr>
            <w:tcW w:w="1183"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4</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10,8%</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3</w:t>
            </w:r>
          </w:p>
        </w:tc>
        <w:tc>
          <w:tcPr>
            <w:tcW w:w="1184" w:type="dxa"/>
          </w:tcPr>
          <w:p w:rsidR="003F677F" w:rsidRDefault="00876BE5" w:rsidP="001B6895">
            <w:pPr>
              <w:tabs>
                <w:tab w:val="left" w:pos="4778"/>
                <w:tab w:val="left" w:pos="7570"/>
              </w:tabs>
              <w:autoSpaceDE w:val="0"/>
              <w:autoSpaceDN w:val="0"/>
              <w:adjustRightInd w:val="0"/>
              <w:spacing w:line="276" w:lineRule="auto"/>
              <w:jc w:val="center"/>
              <w:rPr>
                <w:b/>
                <w:bCs/>
                <w:color w:val="000000"/>
              </w:rPr>
            </w:pPr>
            <w:r>
              <w:rPr>
                <w:b/>
                <w:bCs/>
                <w:color w:val="000000"/>
              </w:rPr>
              <w:t>8,82%</w:t>
            </w:r>
          </w:p>
        </w:tc>
        <w:tc>
          <w:tcPr>
            <w:tcW w:w="1184"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5</w:t>
            </w:r>
          </w:p>
        </w:tc>
        <w:tc>
          <w:tcPr>
            <w:tcW w:w="1184" w:type="dxa"/>
          </w:tcPr>
          <w:p w:rsidR="003F677F" w:rsidRDefault="003F677F" w:rsidP="001B6895">
            <w:pPr>
              <w:tabs>
                <w:tab w:val="left" w:pos="4778"/>
                <w:tab w:val="left" w:pos="7570"/>
              </w:tabs>
              <w:autoSpaceDE w:val="0"/>
              <w:autoSpaceDN w:val="0"/>
              <w:adjustRightInd w:val="0"/>
              <w:spacing w:line="276" w:lineRule="auto"/>
              <w:jc w:val="center"/>
              <w:rPr>
                <w:b/>
                <w:bCs/>
                <w:color w:val="000000"/>
              </w:rPr>
            </w:pPr>
            <w:r>
              <w:rPr>
                <w:b/>
                <w:bCs/>
                <w:color w:val="000000"/>
              </w:rPr>
              <w:t>18,5%</w:t>
            </w:r>
          </w:p>
        </w:tc>
      </w:tr>
    </w:tbl>
    <w:p w:rsidR="005375CC" w:rsidRDefault="005375CC" w:rsidP="00FD7C7C">
      <w:pPr>
        <w:pStyle w:val="afe"/>
        <w:ind w:firstLine="709"/>
        <w:rPr>
          <w:rFonts w:ascii="Times New Roman" w:hAnsi="Times New Roman" w:cs="Times New Roman"/>
          <w:b/>
          <w:color w:val="auto"/>
          <w:sz w:val="28"/>
          <w:szCs w:val="28"/>
        </w:rPr>
      </w:pPr>
    </w:p>
    <w:p w:rsidR="005375CC" w:rsidRDefault="005375CC" w:rsidP="00FD7C7C">
      <w:pPr>
        <w:pStyle w:val="afe"/>
        <w:ind w:firstLine="709"/>
        <w:rPr>
          <w:rFonts w:ascii="Times New Roman" w:hAnsi="Times New Roman" w:cs="Times New Roman"/>
          <w:b/>
          <w:color w:val="auto"/>
          <w:sz w:val="28"/>
          <w:szCs w:val="28"/>
        </w:rPr>
      </w:pPr>
    </w:p>
    <w:p w:rsidR="003F677F" w:rsidRPr="007947BE" w:rsidRDefault="003F677F" w:rsidP="00FD7C7C">
      <w:pPr>
        <w:pStyle w:val="afe"/>
        <w:ind w:firstLine="709"/>
        <w:rPr>
          <w:rFonts w:ascii="Times New Roman" w:hAnsi="Times New Roman" w:cs="Times New Roman"/>
          <w:b/>
          <w:color w:val="auto"/>
          <w:sz w:val="28"/>
          <w:szCs w:val="28"/>
        </w:rPr>
      </w:pPr>
      <w:r w:rsidRPr="007947BE">
        <w:rPr>
          <w:rFonts w:ascii="Times New Roman" w:hAnsi="Times New Roman" w:cs="Times New Roman"/>
          <w:b/>
          <w:color w:val="auto"/>
          <w:sz w:val="28"/>
          <w:szCs w:val="28"/>
        </w:rPr>
        <w:t>3.6.</w:t>
      </w:r>
      <w:r>
        <w:rPr>
          <w:rFonts w:ascii="Times New Roman" w:hAnsi="Times New Roman" w:cs="Times New Roman"/>
          <w:b/>
          <w:color w:val="auto"/>
          <w:sz w:val="28"/>
          <w:szCs w:val="28"/>
        </w:rPr>
        <w:t>3</w:t>
      </w:r>
      <w:r w:rsidR="00F9204A">
        <w:rPr>
          <w:rFonts w:ascii="Times New Roman" w:hAnsi="Times New Roman" w:cs="Times New Roman"/>
          <w:b/>
          <w:color w:val="auto"/>
          <w:sz w:val="28"/>
          <w:szCs w:val="28"/>
        </w:rPr>
        <w:t xml:space="preserve"> Результативность реализации подпрограммы «Одаренные дети»</w:t>
      </w:r>
    </w:p>
    <w:p w:rsidR="000B017C" w:rsidRDefault="000B017C" w:rsidP="00FD7C7C">
      <w:pPr>
        <w:spacing w:line="360" w:lineRule="auto"/>
        <w:ind w:firstLine="709"/>
        <w:jc w:val="both"/>
        <w:rPr>
          <w:sz w:val="28"/>
          <w:szCs w:val="28"/>
        </w:rPr>
      </w:pPr>
    </w:p>
    <w:p w:rsidR="00105959" w:rsidRPr="00105959" w:rsidRDefault="00105959" w:rsidP="00FD7C7C">
      <w:pPr>
        <w:spacing w:line="360" w:lineRule="auto"/>
        <w:ind w:firstLine="709"/>
        <w:jc w:val="both"/>
        <w:rPr>
          <w:sz w:val="28"/>
          <w:szCs w:val="28"/>
        </w:rPr>
      </w:pPr>
      <w:r w:rsidRPr="00105959">
        <w:rPr>
          <w:sz w:val="28"/>
          <w:szCs w:val="28"/>
        </w:rPr>
        <w:t>Одним из главных направлений является работа с одаренными детьми. Учителя школы ежегодно готовят обучающихся к участию в районных, городских соревнованиях, конкурсах, конференциях и олимпиадах.</w:t>
      </w:r>
    </w:p>
    <w:p w:rsidR="00105959" w:rsidRPr="00105959" w:rsidRDefault="00105959" w:rsidP="00FD7C7C">
      <w:pPr>
        <w:pStyle w:val="a7"/>
        <w:spacing w:line="360" w:lineRule="auto"/>
        <w:ind w:firstLine="709"/>
        <w:rPr>
          <w:bCs/>
          <w:sz w:val="28"/>
          <w:szCs w:val="28"/>
        </w:rPr>
      </w:pPr>
      <w:r w:rsidRPr="009C2FB8">
        <w:rPr>
          <w:bCs/>
          <w:sz w:val="28"/>
          <w:szCs w:val="28"/>
        </w:rPr>
        <w:t>Анализ участия обучающихся в конкурсах, олимпиадах, конференциях представлен в таблицах</w:t>
      </w:r>
      <w:r w:rsidRPr="00105959">
        <w:rPr>
          <w:bCs/>
          <w:sz w:val="28"/>
          <w:szCs w:val="28"/>
        </w:rPr>
        <w:t xml:space="preserve"> </w:t>
      </w:r>
      <w:r w:rsidR="009C2FB8">
        <w:rPr>
          <w:bCs/>
          <w:sz w:val="28"/>
          <w:szCs w:val="28"/>
        </w:rPr>
        <w:t>3</w:t>
      </w:r>
      <w:r w:rsidRPr="00105959">
        <w:rPr>
          <w:bCs/>
          <w:sz w:val="28"/>
          <w:szCs w:val="28"/>
        </w:rPr>
        <w:t>.</w:t>
      </w:r>
      <w:r w:rsidR="009C69B2">
        <w:rPr>
          <w:bCs/>
          <w:sz w:val="28"/>
          <w:szCs w:val="28"/>
        </w:rPr>
        <w:t>20</w:t>
      </w:r>
      <w:r w:rsidR="003008BA">
        <w:rPr>
          <w:bCs/>
          <w:sz w:val="28"/>
          <w:szCs w:val="28"/>
        </w:rPr>
        <w:t>, 3.</w:t>
      </w:r>
      <w:r w:rsidR="009C69B2">
        <w:rPr>
          <w:bCs/>
          <w:sz w:val="28"/>
          <w:szCs w:val="28"/>
        </w:rPr>
        <w:t>21</w:t>
      </w:r>
      <w:r w:rsidRPr="00105959">
        <w:rPr>
          <w:bCs/>
          <w:sz w:val="28"/>
          <w:szCs w:val="28"/>
        </w:rPr>
        <w:t xml:space="preserve"> и </w:t>
      </w:r>
      <w:r w:rsidR="009C2FB8">
        <w:rPr>
          <w:bCs/>
          <w:sz w:val="28"/>
          <w:szCs w:val="28"/>
        </w:rPr>
        <w:t>3</w:t>
      </w:r>
      <w:r w:rsidRPr="00105959">
        <w:rPr>
          <w:bCs/>
          <w:sz w:val="28"/>
          <w:szCs w:val="28"/>
        </w:rPr>
        <w:t>.</w:t>
      </w:r>
      <w:r w:rsidR="009C69B2">
        <w:rPr>
          <w:bCs/>
          <w:sz w:val="28"/>
          <w:szCs w:val="28"/>
        </w:rPr>
        <w:t>22</w:t>
      </w:r>
      <w:r w:rsidRPr="00105959">
        <w:rPr>
          <w:bCs/>
          <w:sz w:val="28"/>
          <w:szCs w:val="28"/>
        </w:rPr>
        <w:t>.</w:t>
      </w:r>
    </w:p>
    <w:p w:rsidR="00105959" w:rsidRPr="00105959" w:rsidRDefault="00105959" w:rsidP="0095143D">
      <w:pPr>
        <w:spacing w:line="360" w:lineRule="auto"/>
        <w:jc w:val="both"/>
        <w:rPr>
          <w:sz w:val="28"/>
          <w:szCs w:val="28"/>
        </w:rPr>
      </w:pPr>
      <w:proofErr w:type="gramStart"/>
      <w:r w:rsidRPr="00105959">
        <w:rPr>
          <w:sz w:val="28"/>
          <w:szCs w:val="28"/>
        </w:rPr>
        <w:t xml:space="preserve">Таблица </w:t>
      </w:r>
      <w:r w:rsidR="009C2FB8">
        <w:rPr>
          <w:sz w:val="28"/>
          <w:szCs w:val="28"/>
        </w:rPr>
        <w:t>3</w:t>
      </w:r>
      <w:r w:rsidRPr="00105959">
        <w:rPr>
          <w:sz w:val="28"/>
          <w:szCs w:val="28"/>
        </w:rPr>
        <w:t>.</w:t>
      </w:r>
      <w:r w:rsidR="009C69B2">
        <w:rPr>
          <w:sz w:val="28"/>
          <w:szCs w:val="28"/>
        </w:rPr>
        <w:t>20</w:t>
      </w:r>
      <w:r w:rsidRPr="00105959">
        <w:rPr>
          <w:sz w:val="28"/>
          <w:szCs w:val="28"/>
        </w:rPr>
        <w:t xml:space="preserve"> - Результаты участия обучающихся в городских предметных конкурсах</w:t>
      </w:r>
      <w:proofErr w:type="gramEnd"/>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1654"/>
        <w:gridCol w:w="1654"/>
        <w:gridCol w:w="1654"/>
      </w:tblGrid>
      <w:tr w:rsidR="009C2FB8" w:rsidRPr="00105959" w:rsidTr="009C2FB8">
        <w:tc>
          <w:tcPr>
            <w:tcW w:w="4786"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rPr>
                <w:b/>
              </w:rPr>
            </w:pPr>
            <w:r w:rsidRPr="009C2FB8">
              <w:rPr>
                <w:b/>
              </w:rPr>
              <w:t>Конкурсы</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rPr>
                <w:b/>
              </w:rPr>
            </w:pPr>
            <w:r w:rsidRPr="009C2FB8">
              <w:rPr>
                <w:b/>
              </w:rPr>
              <w:t>2011 - 2012</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rPr>
                <w:b/>
              </w:rPr>
            </w:pPr>
            <w:r w:rsidRPr="009C2FB8">
              <w:rPr>
                <w:b/>
              </w:rPr>
              <w:t>2012 - 2013</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rPr>
                <w:b/>
              </w:rPr>
            </w:pPr>
            <w:r>
              <w:rPr>
                <w:b/>
              </w:rPr>
              <w:t>2013-2014</w:t>
            </w:r>
          </w:p>
        </w:tc>
      </w:tr>
      <w:tr w:rsidR="009C2FB8" w:rsidRPr="00105959" w:rsidTr="009C2FB8">
        <w:tc>
          <w:tcPr>
            <w:tcW w:w="4786"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Призеры муниципального этапа Всероссийской олимпиады школьников</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ind w:left="360"/>
              <w:jc w:val="both"/>
            </w:pPr>
            <w:r w:rsidRPr="009C2FB8">
              <w:t>2</w:t>
            </w:r>
          </w:p>
          <w:p w:rsidR="009C2FB8" w:rsidRPr="009C2FB8" w:rsidRDefault="009C2FB8" w:rsidP="001B6895">
            <w:pPr>
              <w:ind w:left="360"/>
              <w:jc w:val="both"/>
            </w:pP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1</w:t>
            </w:r>
          </w:p>
          <w:p w:rsidR="009C2FB8" w:rsidRPr="009C2FB8" w:rsidRDefault="009C2FB8" w:rsidP="001B6895">
            <w:pPr>
              <w:jc w:val="both"/>
            </w:pP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t>3</w:t>
            </w:r>
          </w:p>
        </w:tc>
      </w:tr>
      <w:tr w:rsidR="009C2FB8" w:rsidRPr="00105959" w:rsidTr="009C2FB8">
        <w:tc>
          <w:tcPr>
            <w:tcW w:w="4786"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Городской конкурс рефератов</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 xml:space="preserve">1 (призер)              </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 xml:space="preserve">5 (2 призера)         </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t>2 (призеры)</w:t>
            </w:r>
          </w:p>
        </w:tc>
      </w:tr>
      <w:tr w:rsidR="009C2FB8" w:rsidRPr="00105959" w:rsidTr="009C2FB8">
        <w:tc>
          <w:tcPr>
            <w:tcW w:w="4786"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НПК «Шаг в будущее»</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4 (победитель и призеры)</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 xml:space="preserve">2 (призеры)         </w:t>
            </w:r>
          </w:p>
        </w:tc>
        <w:tc>
          <w:tcPr>
            <w:tcW w:w="1654" w:type="dxa"/>
            <w:tcBorders>
              <w:top w:val="single" w:sz="4" w:space="0" w:color="000000"/>
              <w:left w:val="single" w:sz="4" w:space="0" w:color="000000"/>
              <w:bottom w:val="single" w:sz="4" w:space="0" w:color="000000"/>
              <w:right w:val="single" w:sz="4" w:space="0" w:color="000000"/>
            </w:tcBorders>
          </w:tcPr>
          <w:p w:rsidR="009C2FB8" w:rsidRDefault="009C2FB8" w:rsidP="001B6895">
            <w:pPr>
              <w:jc w:val="both"/>
            </w:pPr>
            <w:r>
              <w:t>2 (победитель и призер)</w:t>
            </w:r>
          </w:p>
          <w:p w:rsidR="009C2FB8" w:rsidRPr="009C2FB8" w:rsidRDefault="009C2FB8" w:rsidP="001B6895">
            <w:pPr>
              <w:jc w:val="both"/>
            </w:pPr>
            <w:r>
              <w:t>Грамота УО</w:t>
            </w:r>
          </w:p>
        </w:tc>
      </w:tr>
      <w:tr w:rsidR="009C2FB8" w:rsidRPr="00105959" w:rsidTr="009C2FB8">
        <w:tc>
          <w:tcPr>
            <w:tcW w:w="4786"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Городская олимпиада «Вся Тверь»</w:t>
            </w:r>
          </w:p>
          <w:p w:rsidR="009C2FB8" w:rsidRPr="009C2FB8" w:rsidRDefault="009C2FB8" w:rsidP="001B6895">
            <w:pPr>
              <w:jc w:val="both"/>
            </w:pP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Призеры</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Призеры</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t xml:space="preserve">Победитель </w:t>
            </w:r>
          </w:p>
        </w:tc>
      </w:tr>
      <w:tr w:rsidR="009C2FB8" w:rsidRPr="00105959" w:rsidTr="009C2FB8">
        <w:tc>
          <w:tcPr>
            <w:tcW w:w="4786" w:type="dxa"/>
            <w:tcBorders>
              <w:top w:val="single" w:sz="4" w:space="0" w:color="000000"/>
              <w:left w:val="single" w:sz="4" w:space="0" w:color="000000"/>
              <w:bottom w:val="nil"/>
              <w:right w:val="single" w:sz="4" w:space="0" w:color="000000"/>
            </w:tcBorders>
          </w:tcPr>
          <w:p w:rsidR="009C2FB8" w:rsidRPr="009C2FB8" w:rsidRDefault="009C2FB8" w:rsidP="001B6895">
            <w:pPr>
              <w:jc w:val="both"/>
            </w:pPr>
            <w:r w:rsidRPr="009C2FB8">
              <w:t>Городская олимпиада по защите прав потребителей</w:t>
            </w:r>
          </w:p>
        </w:tc>
        <w:tc>
          <w:tcPr>
            <w:tcW w:w="1654" w:type="dxa"/>
            <w:tcBorders>
              <w:top w:val="single" w:sz="4" w:space="0" w:color="000000"/>
              <w:left w:val="single" w:sz="4" w:space="0" w:color="000000"/>
              <w:bottom w:val="nil"/>
              <w:right w:val="single" w:sz="4" w:space="0" w:color="000000"/>
            </w:tcBorders>
          </w:tcPr>
          <w:p w:rsidR="009C2FB8" w:rsidRPr="009C2FB8" w:rsidRDefault="009C2FB8" w:rsidP="001B6895">
            <w:pPr>
              <w:jc w:val="both"/>
            </w:pPr>
            <w:r w:rsidRPr="009C2FB8">
              <w:t>Призер</w:t>
            </w:r>
          </w:p>
          <w:p w:rsidR="009C2FB8" w:rsidRPr="009C2FB8" w:rsidRDefault="009C2FB8" w:rsidP="001B6895">
            <w:pPr>
              <w:jc w:val="both"/>
            </w:pPr>
            <w:r w:rsidRPr="009C2FB8">
              <w:t xml:space="preserve"> </w:t>
            </w:r>
          </w:p>
        </w:tc>
        <w:tc>
          <w:tcPr>
            <w:tcW w:w="1654" w:type="dxa"/>
            <w:tcBorders>
              <w:top w:val="single" w:sz="4" w:space="0" w:color="000000"/>
              <w:left w:val="single" w:sz="4" w:space="0" w:color="000000"/>
              <w:bottom w:val="nil"/>
              <w:right w:val="single" w:sz="4" w:space="0" w:color="000000"/>
            </w:tcBorders>
          </w:tcPr>
          <w:p w:rsidR="009C2FB8" w:rsidRPr="009C2FB8" w:rsidRDefault="009C2FB8" w:rsidP="001B6895">
            <w:pPr>
              <w:jc w:val="both"/>
            </w:pPr>
            <w:r w:rsidRPr="009C2FB8">
              <w:t>-</w:t>
            </w:r>
          </w:p>
        </w:tc>
        <w:tc>
          <w:tcPr>
            <w:tcW w:w="1654" w:type="dxa"/>
            <w:tcBorders>
              <w:top w:val="single" w:sz="4" w:space="0" w:color="000000"/>
              <w:left w:val="single" w:sz="4" w:space="0" w:color="000000"/>
              <w:bottom w:val="nil"/>
              <w:right w:val="single" w:sz="4" w:space="0" w:color="000000"/>
            </w:tcBorders>
          </w:tcPr>
          <w:p w:rsidR="009C2FB8" w:rsidRPr="009C2FB8" w:rsidRDefault="009C2FB8" w:rsidP="001B6895">
            <w:pPr>
              <w:jc w:val="both"/>
            </w:pPr>
            <w:r>
              <w:t>-</w:t>
            </w:r>
          </w:p>
        </w:tc>
      </w:tr>
      <w:tr w:rsidR="009C2FB8" w:rsidRPr="00105959" w:rsidTr="009C2FB8">
        <w:tc>
          <w:tcPr>
            <w:tcW w:w="4786"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Городская пасхальная олимпиада</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Победители и призеры</w:t>
            </w: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rsidRPr="009C2FB8">
              <w:t>Победитель</w:t>
            </w:r>
          </w:p>
          <w:p w:rsidR="009C2FB8" w:rsidRPr="009C2FB8" w:rsidRDefault="009C2FB8" w:rsidP="001B6895">
            <w:pPr>
              <w:jc w:val="both"/>
            </w:pPr>
          </w:p>
        </w:tc>
        <w:tc>
          <w:tcPr>
            <w:tcW w:w="1654" w:type="dxa"/>
            <w:tcBorders>
              <w:top w:val="single" w:sz="4" w:space="0" w:color="000000"/>
              <w:left w:val="single" w:sz="4" w:space="0" w:color="000000"/>
              <w:bottom w:val="single" w:sz="4" w:space="0" w:color="000000"/>
              <w:right w:val="single" w:sz="4" w:space="0" w:color="000000"/>
            </w:tcBorders>
          </w:tcPr>
          <w:p w:rsidR="009C2FB8" w:rsidRPr="009C2FB8" w:rsidRDefault="009C2FB8" w:rsidP="001B6895">
            <w:pPr>
              <w:jc w:val="both"/>
            </w:pPr>
            <w:r>
              <w:t>-</w:t>
            </w:r>
          </w:p>
        </w:tc>
      </w:tr>
    </w:tbl>
    <w:p w:rsidR="00141906" w:rsidRDefault="00141906" w:rsidP="00FD7C7C">
      <w:pPr>
        <w:spacing w:line="360" w:lineRule="auto"/>
        <w:ind w:firstLine="709"/>
        <w:jc w:val="both"/>
        <w:rPr>
          <w:sz w:val="28"/>
          <w:szCs w:val="28"/>
        </w:rPr>
      </w:pPr>
      <w:bookmarkStart w:id="24" w:name="_Toc255929169"/>
      <w:bookmarkEnd w:id="15"/>
    </w:p>
    <w:p w:rsidR="00105959" w:rsidRPr="00105959" w:rsidRDefault="00105959" w:rsidP="0095143D">
      <w:pPr>
        <w:spacing w:line="360" w:lineRule="auto"/>
        <w:jc w:val="both"/>
        <w:rPr>
          <w:sz w:val="28"/>
          <w:szCs w:val="28"/>
        </w:rPr>
      </w:pPr>
      <w:proofErr w:type="gramStart"/>
      <w:r w:rsidRPr="00105959">
        <w:rPr>
          <w:sz w:val="28"/>
          <w:szCs w:val="28"/>
        </w:rPr>
        <w:t xml:space="preserve">Таблица </w:t>
      </w:r>
      <w:r w:rsidR="009C2FB8">
        <w:rPr>
          <w:sz w:val="28"/>
          <w:szCs w:val="28"/>
        </w:rPr>
        <w:t>3</w:t>
      </w:r>
      <w:r w:rsidRPr="00105959">
        <w:rPr>
          <w:sz w:val="28"/>
          <w:szCs w:val="28"/>
        </w:rPr>
        <w:t>.</w:t>
      </w:r>
      <w:r w:rsidR="009C69B2">
        <w:rPr>
          <w:sz w:val="28"/>
          <w:szCs w:val="28"/>
        </w:rPr>
        <w:t>21</w:t>
      </w:r>
      <w:r w:rsidRPr="00105959">
        <w:rPr>
          <w:sz w:val="28"/>
          <w:szCs w:val="28"/>
        </w:rPr>
        <w:t xml:space="preserve"> - Участие обучающихся МОУ СОШ №40 во внеклассных мероприятиях</w:t>
      </w:r>
      <w:bookmarkEnd w:id="24"/>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3873"/>
        <w:gridCol w:w="1701"/>
        <w:gridCol w:w="1435"/>
        <w:gridCol w:w="124"/>
        <w:gridCol w:w="2410"/>
      </w:tblGrid>
      <w:tr w:rsidR="00356D9D" w:rsidRPr="00105959" w:rsidTr="00525952">
        <w:trPr>
          <w:trHeight w:hRule="exact" w:val="363"/>
        </w:trPr>
        <w:tc>
          <w:tcPr>
            <w:tcW w:w="488" w:type="dxa"/>
            <w:shd w:val="clear" w:color="auto" w:fill="auto"/>
          </w:tcPr>
          <w:p w:rsidR="00356D9D" w:rsidRPr="00105959" w:rsidRDefault="00356D9D" w:rsidP="00FD7C7C">
            <w:pPr>
              <w:spacing w:line="360" w:lineRule="auto"/>
              <w:ind w:firstLine="709"/>
              <w:jc w:val="both"/>
              <w:rPr>
                <w:sz w:val="28"/>
                <w:szCs w:val="28"/>
              </w:rPr>
            </w:pPr>
          </w:p>
        </w:tc>
        <w:tc>
          <w:tcPr>
            <w:tcW w:w="3873" w:type="dxa"/>
            <w:shd w:val="clear" w:color="auto" w:fill="auto"/>
          </w:tcPr>
          <w:p w:rsidR="00356D9D" w:rsidRPr="00356D9D" w:rsidRDefault="00356D9D" w:rsidP="001B6895">
            <w:pPr>
              <w:jc w:val="center"/>
              <w:rPr>
                <w:b/>
              </w:rPr>
            </w:pPr>
            <w:r w:rsidRPr="00356D9D">
              <w:rPr>
                <w:b/>
              </w:rPr>
              <w:t>Название мероприятия</w:t>
            </w:r>
          </w:p>
        </w:tc>
        <w:tc>
          <w:tcPr>
            <w:tcW w:w="1701" w:type="dxa"/>
            <w:shd w:val="clear" w:color="auto" w:fill="auto"/>
          </w:tcPr>
          <w:p w:rsidR="00356D9D" w:rsidRPr="00356D9D" w:rsidRDefault="00356D9D" w:rsidP="001B6895">
            <w:pPr>
              <w:jc w:val="both"/>
              <w:rPr>
                <w:b/>
              </w:rPr>
            </w:pPr>
            <w:r w:rsidRPr="00356D9D">
              <w:rPr>
                <w:b/>
              </w:rPr>
              <w:t>2011-2012</w:t>
            </w:r>
          </w:p>
        </w:tc>
        <w:tc>
          <w:tcPr>
            <w:tcW w:w="1559" w:type="dxa"/>
            <w:gridSpan w:val="2"/>
            <w:shd w:val="clear" w:color="auto" w:fill="auto"/>
          </w:tcPr>
          <w:p w:rsidR="00356D9D" w:rsidRPr="00356D9D" w:rsidRDefault="00356D9D" w:rsidP="001B6895">
            <w:pPr>
              <w:jc w:val="both"/>
              <w:rPr>
                <w:b/>
              </w:rPr>
            </w:pPr>
            <w:r w:rsidRPr="00356D9D">
              <w:rPr>
                <w:b/>
              </w:rPr>
              <w:t>2012-2013</w:t>
            </w:r>
          </w:p>
        </w:tc>
        <w:tc>
          <w:tcPr>
            <w:tcW w:w="2410" w:type="dxa"/>
            <w:shd w:val="clear" w:color="auto" w:fill="auto"/>
          </w:tcPr>
          <w:p w:rsidR="00356D9D" w:rsidRPr="00356D9D" w:rsidRDefault="00356D9D" w:rsidP="001B6895">
            <w:pPr>
              <w:jc w:val="both"/>
              <w:rPr>
                <w:b/>
              </w:rPr>
            </w:pPr>
            <w:r>
              <w:rPr>
                <w:b/>
              </w:rPr>
              <w:t>2013-2014</w:t>
            </w:r>
          </w:p>
        </w:tc>
      </w:tr>
      <w:tr w:rsidR="00356D9D" w:rsidRPr="00105959" w:rsidTr="00525952">
        <w:tc>
          <w:tcPr>
            <w:tcW w:w="10031" w:type="dxa"/>
            <w:gridSpan w:val="6"/>
            <w:shd w:val="clear" w:color="auto" w:fill="auto"/>
          </w:tcPr>
          <w:p w:rsidR="00356D9D" w:rsidRPr="00356D9D" w:rsidRDefault="00356D9D" w:rsidP="001B6895">
            <w:pPr>
              <w:jc w:val="center"/>
              <w:rPr>
                <w:b/>
              </w:rPr>
            </w:pPr>
            <w:r w:rsidRPr="00356D9D">
              <w:rPr>
                <w:b/>
              </w:rPr>
              <w:t>Областные мероприятия</w:t>
            </w:r>
          </w:p>
        </w:tc>
      </w:tr>
      <w:tr w:rsidR="00356D9D" w:rsidRPr="00105959" w:rsidTr="00525952">
        <w:tc>
          <w:tcPr>
            <w:tcW w:w="488" w:type="dxa"/>
            <w:shd w:val="clear" w:color="auto" w:fill="auto"/>
          </w:tcPr>
          <w:p w:rsidR="00356D9D" w:rsidRPr="00141906" w:rsidRDefault="00356D9D" w:rsidP="00FD7C7C">
            <w:pPr>
              <w:pStyle w:val="a6"/>
              <w:numPr>
                <w:ilvl w:val="0"/>
                <w:numId w:val="6"/>
              </w:numPr>
              <w:spacing w:line="360" w:lineRule="auto"/>
              <w:ind w:firstLine="709"/>
              <w:jc w:val="both"/>
              <w:rPr>
                <w:rFonts w:ascii="Times New Roman" w:hAnsi="Times New Roman" w:cs="Times New Roman"/>
                <w:sz w:val="24"/>
                <w:szCs w:val="24"/>
              </w:rPr>
            </w:pPr>
            <w:r w:rsidRPr="00141906">
              <w:rPr>
                <w:rFonts w:ascii="Times New Roman" w:hAnsi="Times New Roman" w:cs="Times New Roman"/>
                <w:sz w:val="24"/>
                <w:szCs w:val="24"/>
              </w:rPr>
              <w:t>1</w:t>
            </w:r>
          </w:p>
        </w:tc>
        <w:tc>
          <w:tcPr>
            <w:tcW w:w="3873" w:type="dxa"/>
            <w:shd w:val="clear" w:color="auto" w:fill="auto"/>
          </w:tcPr>
          <w:p w:rsidR="00356D9D" w:rsidRPr="00356D9D" w:rsidRDefault="00356D9D" w:rsidP="001B6895">
            <w:pPr>
              <w:jc w:val="both"/>
            </w:pPr>
            <w:r w:rsidRPr="00356D9D">
              <w:t xml:space="preserve">Областной турнир по шахматам </w:t>
            </w:r>
          </w:p>
        </w:tc>
        <w:tc>
          <w:tcPr>
            <w:tcW w:w="1701" w:type="dxa"/>
            <w:shd w:val="clear" w:color="auto" w:fill="auto"/>
          </w:tcPr>
          <w:p w:rsidR="00356D9D" w:rsidRPr="00356D9D" w:rsidRDefault="00356D9D" w:rsidP="001B6895">
            <w:pPr>
              <w:jc w:val="both"/>
            </w:pPr>
            <w:r w:rsidRPr="00356D9D">
              <w:t>3 место</w:t>
            </w:r>
          </w:p>
        </w:tc>
        <w:tc>
          <w:tcPr>
            <w:tcW w:w="1559" w:type="dxa"/>
            <w:gridSpan w:val="2"/>
            <w:shd w:val="clear" w:color="auto" w:fill="auto"/>
          </w:tcPr>
          <w:p w:rsidR="00356D9D" w:rsidRPr="00356D9D" w:rsidRDefault="00356D9D" w:rsidP="001B6895">
            <w:pPr>
              <w:jc w:val="both"/>
            </w:pPr>
          </w:p>
        </w:tc>
        <w:tc>
          <w:tcPr>
            <w:tcW w:w="2410" w:type="dxa"/>
            <w:shd w:val="clear" w:color="auto" w:fill="auto"/>
          </w:tcPr>
          <w:p w:rsidR="00356D9D" w:rsidRPr="00356D9D" w:rsidRDefault="00356D9D" w:rsidP="001B6895">
            <w:pPr>
              <w:jc w:val="both"/>
            </w:pPr>
            <w:r>
              <w:t>3 место</w:t>
            </w:r>
          </w:p>
        </w:tc>
      </w:tr>
      <w:tr w:rsidR="00356D9D" w:rsidRPr="00105959" w:rsidTr="00525952">
        <w:tc>
          <w:tcPr>
            <w:tcW w:w="488" w:type="dxa"/>
            <w:shd w:val="clear" w:color="auto" w:fill="auto"/>
          </w:tcPr>
          <w:p w:rsidR="00356D9D" w:rsidRPr="00141906" w:rsidRDefault="00356D9D" w:rsidP="00FD7C7C">
            <w:pPr>
              <w:pStyle w:val="a6"/>
              <w:numPr>
                <w:ilvl w:val="0"/>
                <w:numId w:val="6"/>
              </w:numPr>
              <w:spacing w:line="360" w:lineRule="auto"/>
              <w:ind w:firstLine="709"/>
              <w:jc w:val="both"/>
              <w:rPr>
                <w:rFonts w:ascii="Times New Roman" w:hAnsi="Times New Roman" w:cs="Times New Roman"/>
                <w:sz w:val="24"/>
                <w:szCs w:val="24"/>
              </w:rPr>
            </w:pPr>
            <w:r w:rsidRPr="00141906">
              <w:rPr>
                <w:rFonts w:ascii="Times New Roman" w:hAnsi="Times New Roman" w:cs="Times New Roman"/>
                <w:sz w:val="24"/>
                <w:szCs w:val="24"/>
              </w:rPr>
              <w:t>2</w:t>
            </w:r>
          </w:p>
        </w:tc>
        <w:tc>
          <w:tcPr>
            <w:tcW w:w="3873" w:type="dxa"/>
            <w:shd w:val="clear" w:color="auto" w:fill="auto"/>
          </w:tcPr>
          <w:p w:rsidR="00356D9D" w:rsidRPr="00356D9D" w:rsidRDefault="00356D9D" w:rsidP="001B6895">
            <w:pPr>
              <w:jc w:val="both"/>
            </w:pPr>
            <w:r w:rsidRPr="00951A98">
              <w:t>Первенство Тверской области по шахматам среди школьных команд «Белая ладья»</w:t>
            </w:r>
          </w:p>
        </w:tc>
        <w:tc>
          <w:tcPr>
            <w:tcW w:w="1701" w:type="dxa"/>
            <w:shd w:val="clear" w:color="auto" w:fill="auto"/>
          </w:tcPr>
          <w:p w:rsidR="00356D9D" w:rsidRPr="00356D9D" w:rsidRDefault="00356D9D" w:rsidP="001B6895">
            <w:pPr>
              <w:jc w:val="both"/>
            </w:pPr>
          </w:p>
        </w:tc>
        <w:tc>
          <w:tcPr>
            <w:tcW w:w="1559" w:type="dxa"/>
            <w:gridSpan w:val="2"/>
            <w:shd w:val="clear" w:color="auto" w:fill="auto"/>
          </w:tcPr>
          <w:p w:rsidR="00356D9D" w:rsidRPr="00356D9D" w:rsidRDefault="00356D9D" w:rsidP="001B6895">
            <w:pPr>
              <w:jc w:val="both"/>
            </w:pPr>
          </w:p>
        </w:tc>
        <w:tc>
          <w:tcPr>
            <w:tcW w:w="2410" w:type="dxa"/>
            <w:shd w:val="clear" w:color="auto" w:fill="auto"/>
          </w:tcPr>
          <w:p w:rsidR="00356D9D" w:rsidRDefault="00356D9D" w:rsidP="001B6895">
            <w:pPr>
              <w:jc w:val="both"/>
            </w:pPr>
            <w:r>
              <w:t>4 место</w:t>
            </w:r>
          </w:p>
        </w:tc>
      </w:tr>
      <w:tr w:rsidR="00356D9D" w:rsidRPr="00105959" w:rsidTr="00525952">
        <w:tc>
          <w:tcPr>
            <w:tcW w:w="488" w:type="dxa"/>
            <w:shd w:val="clear" w:color="auto" w:fill="auto"/>
          </w:tcPr>
          <w:p w:rsidR="00356D9D" w:rsidRPr="00141906" w:rsidRDefault="00356D9D" w:rsidP="00FD7C7C">
            <w:pPr>
              <w:pStyle w:val="a6"/>
              <w:numPr>
                <w:ilvl w:val="0"/>
                <w:numId w:val="6"/>
              </w:numPr>
              <w:spacing w:line="360" w:lineRule="auto"/>
              <w:ind w:firstLine="709"/>
              <w:jc w:val="both"/>
              <w:rPr>
                <w:rFonts w:ascii="Times New Roman" w:hAnsi="Times New Roman" w:cs="Times New Roman"/>
                <w:sz w:val="24"/>
                <w:szCs w:val="24"/>
              </w:rPr>
            </w:pPr>
            <w:r w:rsidRPr="00141906">
              <w:rPr>
                <w:rFonts w:ascii="Times New Roman" w:hAnsi="Times New Roman" w:cs="Times New Roman"/>
                <w:sz w:val="24"/>
                <w:szCs w:val="24"/>
              </w:rPr>
              <w:t>3</w:t>
            </w:r>
          </w:p>
        </w:tc>
        <w:tc>
          <w:tcPr>
            <w:tcW w:w="3873" w:type="dxa"/>
            <w:shd w:val="clear" w:color="auto" w:fill="auto"/>
          </w:tcPr>
          <w:p w:rsidR="00356D9D" w:rsidRPr="00356D9D" w:rsidRDefault="00356D9D" w:rsidP="001B6895">
            <w:pPr>
              <w:jc w:val="both"/>
            </w:pPr>
            <w:r w:rsidRPr="00356D9D">
              <w:t>Областные соревнования санитарных постов общеобразовательных учреждений</w:t>
            </w:r>
          </w:p>
        </w:tc>
        <w:tc>
          <w:tcPr>
            <w:tcW w:w="1701" w:type="dxa"/>
            <w:shd w:val="clear" w:color="auto" w:fill="auto"/>
          </w:tcPr>
          <w:p w:rsidR="00356D9D" w:rsidRPr="00356D9D" w:rsidRDefault="00356D9D" w:rsidP="001B6895">
            <w:pPr>
              <w:jc w:val="both"/>
            </w:pPr>
          </w:p>
        </w:tc>
        <w:tc>
          <w:tcPr>
            <w:tcW w:w="1559" w:type="dxa"/>
            <w:gridSpan w:val="2"/>
            <w:shd w:val="clear" w:color="auto" w:fill="auto"/>
          </w:tcPr>
          <w:p w:rsidR="00356D9D" w:rsidRPr="00356D9D" w:rsidRDefault="00356D9D" w:rsidP="001B6895">
            <w:pPr>
              <w:jc w:val="both"/>
            </w:pPr>
            <w:r w:rsidRPr="00356D9D">
              <w:t>1 место</w:t>
            </w:r>
          </w:p>
        </w:tc>
        <w:tc>
          <w:tcPr>
            <w:tcW w:w="2410" w:type="dxa"/>
            <w:shd w:val="clear" w:color="auto" w:fill="auto"/>
          </w:tcPr>
          <w:p w:rsidR="00356D9D" w:rsidRPr="00356D9D" w:rsidRDefault="00356D9D" w:rsidP="001B6895">
            <w:pPr>
              <w:jc w:val="both"/>
            </w:pPr>
            <w:r>
              <w:t>2 место</w:t>
            </w:r>
          </w:p>
        </w:tc>
      </w:tr>
      <w:tr w:rsidR="00356D9D" w:rsidRPr="00105959" w:rsidTr="00525952">
        <w:tc>
          <w:tcPr>
            <w:tcW w:w="488" w:type="dxa"/>
            <w:shd w:val="clear" w:color="auto" w:fill="auto"/>
          </w:tcPr>
          <w:p w:rsidR="00356D9D" w:rsidRPr="00141906" w:rsidRDefault="00356D9D" w:rsidP="00FD7C7C">
            <w:pPr>
              <w:pStyle w:val="a6"/>
              <w:numPr>
                <w:ilvl w:val="0"/>
                <w:numId w:val="6"/>
              </w:numPr>
              <w:spacing w:line="360" w:lineRule="auto"/>
              <w:ind w:firstLine="709"/>
              <w:jc w:val="both"/>
              <w:rPr>
                <w:rFonts w:ascii="Times New Roman" w:hAnsi="Times New Roman" w:cs="Times New Roman"/>
                <w:sz w:val="24"/>
                <w:szCs w:val="24"/>
              </w:rPr>
            </w:pPr>
            <w:r w:rsidRPr="00141906">
              <w:rPr>
                <w:rFonts w:ascii="Times New Roman" w:hAnsi="Times New Roman" w:cs="Times New Roman"/>
                <w:sz w:val="24"/>
                <w:szCs w:val="24"/>
              </w:rPr>
              <w:t>4</w:t>
            </w:r>
          </w:p>
        </w:tc>
        <w:tc>
          <w:tcPr>
            <w:tcW w:w="3873" w:type="dxa"/>
            <w:shd w:val="clear" w:color="auto" w:fill="auto"/>
          </w:tcPr>
          <w:p w:rsidR="00356D9D" w:rsidRPr="00356D9D" w:rsidRDefault="00356D9D" w:rsidP="001B6895">
            <w:pPr>
              <w:jc w:val="both"/>
            </w:pPr>
            <w:r w:rsidRPr="00356D9D">
              <w:t>Областной конкурс патриотического творчества</w:t>
            </w:r>
          </w:p>
        </w:tc>
        <w:tc>
          <w:tcPr>
            <w:tcW w:w="1701" w:type="dxa"/>
            <w:shd w:val="clear" w:color="auto" w:fill="auto"/>
          </w:tcPr>
          <w:p w:rsidR="00356D9D" w:rsidRPr="00356D9D" w:rsidRDefault="00356D9D" w:rsidP="001B6895">
            <w:pPr>
              <w:jc w:val="both"/>
            </w:pPr>
          </w:p>
        </w:tc>
        <w:tc>
          <w:tcPr>
            <w:tcW w:w="1559" w:type="dxa"/>
            <w:gridSpan w:val="2"/>
            <w:shd w:val="clear" w:color="auto" w:fill="auto"/>
          </w:tcPr>
          <w:p w:rsidR="00356D9D" w:rsidRPr="00356D9D" w:rsidRDefault="00356D9D" w:rsidP="001B6895">
            <w:pPr>
              <w:jc w:val="both"/>
            </w:pPr>
            <w:r w:rsidRPr="00356D9D">
              <w:t xml:space="preserve">Дипломант </w:t>
            </w:r>
          </w:p>
        </w:tc>
        <w:tc>
          <w:tcPr>
            <w:tcW w:w="2410" w:type="dxa"/>
            <w:shd w:val="clear" w:color="auto" w:fill="auto"/>
          </w:tcPr>
          <w:p w:rsidR="00356D9D" w:rsidRPr="00356D9D" w:rsidRDefault="00356D9D" w:rsidP="001B6895">
            <w:pPr>
              <w:jc w:val="both"/>
            </w:pPr>
          </w:p>
        </w:tc>
      </w:tr>
      <w:tr w:rsidR="00356D9D" w:rsidRPr="00105959" w:rsidTr="00525952">
        <w:tc>
          <w:tcPr>
            <w:tcW w:w="10031" w:type="dxa"/>
            <w:gridSpan w:val="6"/>
            <w:shd w:val="clear" w:color="auto" w:fill="auto"/>
          </w:tcPr>
          <w:p w:rsidR="00356D9D" w:rsidRPr="00356D9D" w:rsidRDefault="00356D9D" w:rsidP="001B6895">
            <w:pPr>
              <w:jc w:val="center"/>
              <w:rPr>
                <w:b/>
              </w:rPr>
            </w:pPr>
            <w:r w:rsidRPr="00356D9D">
              <w:rPr>
                <w:b/>
              </w:rPr>
              <w:t>Городские мероприятия</w:t>
            </w:r>
          </w:p>
        </w:tc>
      </w:tr>
      <w:tr w:rsidR="00356D9D" w:rsidRPr="00105959" w:rsidTr="00525952">
        <w:tc>
          <w:tcPr>
            <w:tcW w:w="488" w:type="dxa"/>
            <w:shd w:val="clear" w:color="auto" w:fill="auto"/>
          </w:tcPr>
          <w:p w:rsidR="00356D9D" w:rsidRPr="00525952" w:rsidRDefault="00356D9D"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356D9D" w:rsidRPr="00356D9D" w:rsidRDefault="00356D9D" w:rsidP="001B6895">
            <w:pPr>
              <w:jc w:val="both"/>
            </w:pPr>
            <w:r w:rsidRPr="00356D9D">
              <w:t>Выставка декоративно-прикладного и технического творчества</w:t>
            </w:r>
          </w:p>
        </w:tc>
        <w:tc>
          <w:tcPr>
            <w:tcW w:w="1701" w:type="dxa"/>
            <w:shd w:val="clear" w:color="auto" w:fill="auto"/>
          </w:tcPr>
          <w:p w:rsidR="00356D9D" w:rsidRPr="00356D9D" w:rsidRDefault="00356D9D" w:rsidP="001B6895">
            <w:pPr>
              <w:jc w:val="both"/>
            </w:pPr>
            <w:r w:rsidRPr="00356D9D">
              <w:t>+</w:t>
            </w:r>
          </w:p>
        </w:tc>
        <w:tc>
          <w:tcPr>
            <w:tcW w:w="1559" w:type="dxa"/>
            <w:gridSpan w:val="2"/>
            <w:shd w:val="clear" w:color="auto" w:fill="auto"/>
          </w:tcPr>
          <w:p w:rsidR="00356D9D" w:rsidRPr="00356D9D" w:rsidRDefault="00356D9D" w:rsidP="001B6895">
            <w:pPr>
              <w:jc w:val="both"/>
            </w:pPr>
            <w:r w:rsidRPr="00356D9D">
              <w:t xml:space="preserve">1, 2, 2, 3 места </w:t>
            </w:r>
          </w:p>
        </w:tc>
        <w:tc>
          <w:tcPr>
            <w:tcW w:w="2410" w:type="dxa"/>
            <w:shd w:val="clear" w:color="auto" w:fill="auto"/>
          </w:tcPr>
          <w:p w:rsidR="00356D9D" w:rsidRPr="00356D9D" w:rsidRDefault="00525952" w:rsidP="001B6895">
            <w:pPr>
              <w:jc w:val="both"/>
            </w:pPr>
            <w:r>
              <w:t>3 место</w:t>
            </w:r>
          </w:p>
        </w:tc>
      </w:tr>
      <w:tr w:rsidR="00356D9D" w:rsidRPr="00105959" w:rsidTr="00525952">
        <w:tc>
          <w:tcPr>
            <w:tcW w:w="488" w:type="dxa"/>
            <w:shd w:val="clear" w:color="auto" w:fill="auto"/>
          </w:tcPr>
          <w:p w:rsidR="00356D9D" w:rsidRPr="00525952" w:rsidRDefault="00356D9D"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356D9D" w:rsidRPr="00356D9D" w:rsidRDefault="00356D9D" w:rsidP="001B6895">
            <w:pPr>
              <w:jc w:val="both"/>
            </w:pPr>
            <w:r w:rsidRPr="00356D9D">
              <w:t>Фестиваль детского творчества «Радуга талантов»</w:t>
            </w:r>
          </w:p>
        </w:tc>
        <w:tc>
          <w:tcPr>
            <w:tcW w:w="1701" w:type="dxa"/>
            <w:shd w:val="clear" w:color="auto" w:fill="auto"/>
          </w:tcPr>
          <w:p w:rsidR="00356D9D" w:rsidRPr="00356D9D" w:rsidRDefault="00356D9D" w:rsidP="001B6895">
            <w:pPr>
              <w:jc w:val="both"/>
            </w:pPr>
            <w:r w:rsidRPr="00356D9D">
              <w:t xml:space="preserve">Лауреат </w:t>
            </w:r>
          </w:p>
        </w:tc>
        <w:tc>
          <w:tcPr>
            <w:tcW w:w="1559" w:type="dxa"/>
            <w:gridSpan w:val="2"/>
            <w:shd w:val="clear" w:color="auto" w:fill="auto"/>
          </w:tcPr>
          <w:p w:rsidR="00356D9D" w:rsidRPr="00356D9D" w:rsidRDefault="00356D9D" w:rsidP="001B6895">
            <w:pPr>
              <w:jc w:val="both"/>
            </w:pPr>
            <w:r w:rsidRPr="00356D9D">
              <w:t xml:space="preserve">Лауреат </w:t>
            </w:r>
          </w:p>
        </w:tc>
        <w:tc>
          <w:tcPr>
            <w:tcW w:w="2410" w:type="dxa"/>
            <w:shd w:val="clear" w:color="auto" w:fill="auto"/>
          </w:tcPr>
          <w:p w:rsidR="00356D9D" w:rsidRPr="00356D9D" w:rsidRDefault="00525952" w:rsidP="001B6895">
            <w:pPr>
              <w:jc w:val="both"/>
            </w:pPr>
            <w:r>
              <w:t xml:space="preserve">Лауреат </w:t>
            </w:r>
          </w:p>
        </w:tc>
      </w:tr>
      <w:tr w:rsidR="00356D9D" w:rsidRPr="00105959" w:rsidTr="00525952">
        <w:tc>
          <w:tcPr>
            <w:tcW w:w="488" w:type="dxa"/>
            <w:shd w:val="clear" w:color="auto" w:fill="auto"/>
          </w:tcPr>
          <w:p w:rsidR="00356D9D" w:rsidRPr="00525952" w:rsidRDefault="00356D9D"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356D9D" w:rsidRPr="00356D9D" w:rsidRDefault="00356D9D" w:rsidP="001B6895">
            <w:pPr>
              <w:jc w:val="both"/>
            </w:pPr>
            <w:r w:rsidRPr="00356D9D">
              <w:t>Городской фотоконкурс «Ритм. Ракурс. Момент».</w:t>
            </w:r>
          </w:p>
        </w:tc>
        <w:tc>
          <w:tcPr>
            <w:tcW w:w="1701" w:type="dxa"/>
            <w:shd w:val="clear" w:color="auto" w:fill="auto"/>
          </w:tcPr>
          <w:p w:rsidR="00356D9D" w:rsidRPr="00356D9D" w:rsidRDefault="00356D9D" w:rsidP="001B6895">
            <w:pPr>
              <w:jc w:val="both"/>
            </w:pPr>
          </w:p>
        </w:tc>
        <w:tc>
          <w:tcPr>
            <w:tcW w:w="1559" w:type="dxa"/>
            <w:gridSpan w:val="2"/>
            <w:shd w:val="clear" w:color="auto" w:fill="auto"/>
          </w:tcPr>
          <w:p w:rsidR="00356D9D" w:rsidRPr="00356D9D" w:rsidRDefault="00356D9D" w:rsidP="001B6895">
            <w:pPr>
              <w:jc w:val="both"/>
            </w:pPr>
            <w:r w:rsidRPr="00356D9D">
              <w:t xml:space="preserve">1 место </w:t>
            </w:r>
          </w:p>
          <w:p w:rsidR="00356D9D" w:rsidRPr="00356D9D" w:rsidRDefault="00356D9D" w:rsidP="001B6895">
            <w:pPr>
              <w:jc w:val="both"/>
            </w:pPr>
            <w:r w:rsidRPr="00356D9D">
              <w:t xml:space="preserve">3 место </w:t>
            </w:r>
          </w:p>
        </w:tc>
        <w:tc>
          <w:tcPr>
            <w:tcW w:w="2410" w:type="dxa"/>
            <w:shd w:val="clear" w:color="auto" w:fill="auto"/>
          </w:tcPr>
          <w:p w:rsidR="00356D9D" w:rsidRPr="00356D9D" w:rsidRDefault="00356D9D" w:rsidP="001B6895">
            <w:pPr>
              <w:jc w:val="both"/>
            </w:pP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356D9D" w:rsidRDefault="00525952" w:rsidP="001B6895">
            <w:pPr>
              <w:jc w:val="both"/>
            </w:pPr>
            <w:r w:rsidRPr="00356D9D">
              <w:t>Краеведческая олимпиада «Вся Тверь»</w:t>
            </w:r>
          </w:p>
        </w:tc>
        <w:tc>
          <w:tcPr>
            <w:tcW w:w="1701" w:type="dxa"/>
            <w:shd w:val="clear" w:color="auto" w:fill="auto"/>
          </w:tcPr>
          <w:p w:rsidR="00525952" w:rsidRPr="00356D9D" w:rsidRDefault="00525952" w:rsidP="001B6895">
            <w:pPr>
              <w:jc w:val="both"/>
            </w:pPr>
            <w:r>
              <w:t>1 место, 3 место</w:t>
            </w:r>
          </w:p>
        </w:tc>
        <w:tc>
          <w:tcPr>
            <w:tcW w:w="1559" w:type="dxa"/>
            <w:gridSpan w:val="2"/>
            <w:shd w:val="clear" w:color="auto" w:fill="auto"/>
          </w:tcPr>
          <w:p w:rsidR="00525952" w:rsidRPr="00356D9D" w:rsidRDefault="00525952" w:rsidP="001B6895">
            <w:pPr>
              <w:jc w:val="both"/>
            </w:pPr>
            <w:r w:rsidRPr="00356D9D">
              <w:t xml:space="preserve">3 место </w:t>
            </w:r>
          </w:p>
        </w:tc>
        <w:tc>
          <w:tcPr>
            <w:tcW w:w="2410" w:type="dxa"/>
            <w:shd w:val="clear" w:color="auto" w:fill="auto"/>
          </w:tcPr>
          <w:p w:rsidR="00525952" w:rsidRPr="00951A98" w:rsidRDefault="00525952" w:rsidP="001B6895">
            <w:r w:rsidRPr="00951A98">
              <w:t>Личное первенство</w:t>
            </w: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356D9D" w:rsidRDefault="00525952" w:rsidP="001B6895">
            <w:pPr>
              <w:jc w:val="both"/>
            </w:pPr>
            <w:r w:rsidRPr="00356D9D">
              <w:t>Соревнования санитарных постов общеобразовательных учреждений</w:t>
            </w:r>
          </w:p>
        </w:tc>
        <w:tc>
          <w:tcPr>
            <w:tcW w:w="1701" w:type="dxa"/>
            <w:shd w:val="clear" w:color="auto" w:fill="auto"/>
          </w:tcPr>
          <w:p w:rsidR="00525952" w:rsidRPr="00356D9D" w:rsidRDefault="00525952" w:rsidP="001B6895">
            <w:pPr>
              <w:jc w:val="both"/>
            </w:pPr>
          </w:p>
        </w:tc>
        <w:tc>
          <w:tcPr>
            <w:tcW w:w="1559" w:type="dxa"/>
            <w:gridSpan w:val="2"/>
            <w:shd w:val="clear" w:color="auto" w:fill="auto"/>
          </w:tcPr>
          <w:p w:rsidR="00525952" w:rsidRPr="00356D9D" w:rsidRDefault="00525952" w:rsidP="001B6895">
            <w:pPr>
              <w:jc w:val="both"/>
            </w:pPr>
            <w:r w:rsidRPr="00356D9D">
              <w:t xml:space="preserve">1 место </w:t>
            </w:r>
          </w:p>
        </w:tc>
        <w:tc>
          <w:tcPr>
            <w:tcW w:w="2410" w:type="dxa"/>
            <w:shd w:val="clear" w:color="auto" w:fill="auto"/>
          </w:tcPr>
          <w:p w:rsidR="00525952" w:rsidRPr="00356D9D" w:rsidRDefault="00525952" w:rsidP="001B6895">
            <w:pPr>
              <w:jc w:val="both"/>
            </w:pPr>
            <w:r>
              <w:t>2 место</w:t>
            </w: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356D9D" w:rsidRDefault="00525952" w:rsidP="001B6895">
            <w:pPr>
              <w:jc w:val="both"/>
            </w:pPr>
            <w:r w:rsidRPr="00356D9D">
              <w:t>Фестиваль, посвященный 70-летию освобождения г. Калинина от немецко-фашистских захватчиков «Мы этой памяти верны»</w:t>
            </w:r>
          </w:p>
        </w:tc>
        <w:tc>
          <w:tcPr>
            <w:tcW w:w="1701" w:type="dxa"/>
            <w:shd w:val="clear" w:color="auto" w:fill="auto"/>
          </w:tcPr>
          <w:p w:rsidR="00525952" w:rsidRPr="00356D9D" w:rsidRDefault="00525952" w:rsidP="001B6895">
            <w:pPr>
              <w:jc w:val="both"/>
            </w:pPr>
            <w:r w:rsidRPr="00356D9D">
              <w:t xml:space="preserve">Лауреат </w:t>
            </w:r>
          </w:p>
        </w:tc>
        <w:tc>
          <w:tcPr>
            <w:tcW w:w="1559" w:type="dxa"/>
            <w:gridSpan w:val="2"/>
            <w:shd w:val="clear" w:color="auto" w:fill="auto"/>
          </w:tcPr>
          <w:p w:rsidR="00525952" w:rsidRPr="00356D9D" w:rsidRDefault="00525952" w:rsidP="001B6895">
            <w:pPr>
              <w:jc w:val="both"/>
            </w:pPr>
          </w:p>
        </w:tc>
        <w:tc>
          <w:tcPr>
            <w:tcW w:w="2410" w:type="dxa"/>
            <w:shd w:val="clear" w:color="auto" w:fill="auto"/>
          </w:tcPr>
          <w:p w:rsidR="00525952" w:rsidRPr="00356D9D" w:rsidRDefault="00525952" w:rsidP="001B6895">
            <w:pPr>
              <w:jc w:val="both"/>
            </w:pP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951A98" w:rsidRDefault="00525952" w:rsidP="001B6895">
            <w:pPr>
              <w:jc w:val="both"/>
            </w:pPr>
            <w:r w:rsidRPr="00951A98">
              <w:t>Шахматный турнир, посвященный Дню Победы</w:t>
            </w:r>
          </w:p>
        </w:tc>
        <w:tc>
          <w:tcPr>
            <w:tcW w:w="1701" w:type="dxa"/>
            <w:shd w:val="clear" w:color="auto" w:fill="auto"/>
          </w:tcPr>
          <w:p w:rsidR="00525952" w:rsidRPr="00356D9D" w:rsidRDefault="00525952" w:rsidP="001B6895">
            <w:pPr>
              <w:jc w:val="both"/>
            </w:pPr>
          </w:p>
        </w:tc>
        <w:tc>
          <w:tcPr>
            <w:tcW w:w="1559" w:type="dxa"/>
            <w:gridSpan w:val="2"/>
            <w:shd w:val="clear" w:color="auto" w:fill="auto"/>
          </w:tcPr>
          <w:p w:rsidR="00525952" w:rsidRPr="00356D9D" w:rsidRDefault="00525952" w:rsidP="001B6895">
            <w:pPr>
              <w:jc w:val="both"/>
            </w:pPr>
          </w:p>
        </w:tc>
        <w:tc>
          <w:tcPr>
            <w:tcW w:w="2410" w:type="dxa"/>
            <w:shd w:val="clear" w:color="auto" w:fill="auto"/>
          </w:tcPr>
          <w:p w:rsidR="00525952" w:rsidRPr="00951A98" w:rsidRDefault="00525952" w:rsidP="001B6895">
            <w:r w:rsidRPr="00951A98">
              <w:t>3 место</w:t>
            </w: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951A98" w:rsidRDefault="00525952" w:rsidP="001B6895">
            <w:pPr>
              <w:jc w:val="both"/>
            </w:pPr>
            <w:r w:rsidRPr="00951A98">
              <w:t>Первенство г. Твери по шахматам среди девушек (до 21 года)</w:t>
            </w:r>
          </w:p>
        </w:tc>
        <w:tc>
          <w:tcPr>
            <w:tcW w:w="1701" w:type="dxa"/>
            <w:shd w:val="clear" w:color="auto" w:fill="auto"/>
          </w:tcPr>
          <w:p w:rsidR="00525952" w:rsidRPr="00356D9D" w:rsidRDefault="00525952" w:rsidP="001B6895">
            <w:pPr>
              <w:jc w:val="both"/>
            </w:pPr>
          </w:p>
        </w:tc>
        <w:tc>
          <w:tcPr>
            <w:tcW w:w="1559" w:type="dxa"/>
            <w:gridSpan w:val="2"/>
            <w:shd w:val="clear" w:color="auto" w:fill="auto"/>
          </w:tcPr>
          <w:p w:rsidR="00525952" w:rsidRPr="00356D9D" w:rsidRDefault="00525952" w:rsidP="001B6895">
            <w:pPr>
              <w:jc w:val="both"/>
            </w:pPr>
          </w:p>
        </w:tc>
        <w:tc>
          <w:tcPr>
            <w:tcW w:w="2410" w:type="dxa"/>
            <w:shd w:val="clear" w:color="auto" w:fill="auto"/>
          </w:tcPr>
          <w:p w:rsidR="00525952" w:rsidRPr="00951A98" w:rsidRDefault="00525952" w:rsidP="001B6895">
            <w:r w:rsidRPr="00951A98">
              <w:t>3 место</w:t>
            </w: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951A98" w:rsidRDefault="00525952" w:rsidP="001B6895">
            <w:pPr>
              <w:jc w:val="both"/>
            </w:pPr>
            <w:r w:rsidRPr="00951A98">
              <w:t>Конкурс чтецов «Была война»</w:t>
            </w:r>
          </w:p>
          <w:p w:rsidR="00525952" w:rsidRPr="00951A98" w:rsidRDefault="00525952" w:rsidP="001B6895">
            <w:pPr>
              <w:jc w:val="both"/>
            </w:pPr>
          </w:p>
        </w:tc>
        <w:tc>
          <w:tcPr>
            <w:tcW w:w="1701" w:type="dxa"/>
            <w:shd w:val="clear" w:color="auto" w:fill="auto"/>
          </w:tcPr>
          <w:p w:rsidR="00525952" w:rsidRPr="00356D9D" w:rsidRDefault="00525952" w:rsidP="001B6895">
            <w:pPr>
              <w:jc w:val="both"/>
            </w:pPr>
          </w:p>
        </w:tc>
        <w:tc>
          <w:tcPr>
            <w:tcW w:w="1559" w:type="dxa"/>
            <w:gridSpan w:val="2"/>
            <w:shd w:val="clear" w:color="auto" w:fill="auto"/>
          </w:tcPr>
          <w:p w:rsidR="00525952" w:rsidRPr="00356D9D" w:rsidRDefault="00525952" w:rsidP="001B6895">
            <w:pPr>
              <w:jc w:val="both"/>
            </w:pPr>
          </w:p>
        </w:tc>
        <w:tc>
          <w:tcPr>
            <w:tcW w:w="2410" w:type="dxa"/>
            <w:shd w:val="clear" w:color="auto" w:fill="auto"/>
          </w:tcPr>
          <w:p w:rsidR="00525952" w:rsidRPr="00951A98" w:rsidRDefault="00525952" w:rsidP="001B6895">
            <w:r w:rsidRPr="00951A98">
              <w:t>Грамота за участие</w:t>
            </w: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951A98" w:rsidRDefault="00525952" w:rsidP="001B6895">
            <w:pPr>
              <w:jc w:val="both"/>
            </w:pPr>
            <w:r w:rsidRPr="00951A98">
              <w:t>Смотр агитбригад ЮИД</w:t>
            </w:r>
          </w:p>
        </w:tc>
        <w:tc>
          <w:tcPr>
            <w:tcW w:w="1701" w:type="dxa"/>
            <w:shd w:val="clear" w:color="auto" w:fill="auto"/>
          </w:tcPr>
          <w:p w:rsidR="00525952" w:rsidRPr="00356D9D" w:rsidRDefault="00525952" w:rsidP="001B6895">
            <w:pPr>
              <w:jc w:val="both"/>
            </w:pPr>
          </w:p>
        </w:tc>
        <w:tc>
          <w:tcPr>
            <w:tcW w:w="1559" w:type="dxa"/>
            <w:gridSpan w:val="2"/>
            <w:shd w:val="clear" w:color="auto" w:fill="auto"/>
          </w:tcPr>
          <w:p w:rsidR="00525952" w:rsidRPr="00356D9D" w:rsidRDefault="00525952" w:rsidP="001B6895">
            <w:pPr>
              <w:jc w:val="both"/>
            </w:pPr>
          </w:p>
        </w:tc>
        <w:tc>
          <w:tcPr>
            <w:tcW w:w="2410" w:type="dxa"/>
            <w:shd w:val="clear" w:color="auto" w:fill="auto"/>
          </w:tcPr>
          <w:p w:rsidR="00525952" w:rsidRPr="00951A98" w:rsidRDefault="00525952" w:rsidP="001B6895">
            <w:r w:rsidRPr="00951A98">
              <w:t>Грамота за участие</w:t>
            </w:r>
          </w:p>
        </w:tc>
      </w:tr>
      <w:tr w:rsidR="00525952" w:rsidRPr="00105959" w:rsidTr="00525952">
        <w:tc>
          <w:tcPr>
            <w:tcW w:w="488" w:type="dxa"/>
            <w:shd w:val="clear" w:color="auto" w:fill="auto"/>
          </w:tcPr>
          <w:p w:rsidR="00525952" w:rsidRPr="00525952" w:rsidRDefault="00525952" w:rsidP="00FD7C7C">
            <w:pPr>
              <w:pStyle w:val="a6"/>
              <w:numPr>
                <w:ilvl w:val="0"/>
                <w:numId w:val="4"/>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951A98" w:rsidRDefault="00525952" w:rsidP="001B6895">
            <w:pPr>
              <w:jc w:val="both"/>
            </w:pPr>
            <w:r w:rsidRPr="00951A98">
              <w:t>Конкурс «Безопасное колесо»</w:t>
            </w:r>
          </w:p>
        </w:tc>
        <w:tc>
          <w:tcPr>
            <w:tcW w:w="1701" w:type="dxa"/>
            <w:shd w:val="clear" w:color="auto" w:fill="auto"/>
          </w:tcPr>
          <w:p w:rsidR="00525952" w:rsidRPr="00356D9D" w:rsidRDefault="00525952" w:rsidP="001B6895">
            <w:pPr>
              <w:jc w:val="both"/>
            </w:pPr>
          </w:p>
        </w:tc>
        <w:tc>
          <w:tcPr>
            <w:tcW w:w="1559" w:type="dxa"/>
            <w:gridSpan w:val="2"/>
            <w:shd w:val="clear" w:color="auto" w:fill="auto"/>
          </w:tcPr>
          <w:p w:rsidR="00525952" w:rsidRPr="00356D9D" w:rsidRDefault="00525952" w:rsidP="001B6895">
            <w:pPr>
              <w:jc w:val="both"/>
            </w:pPr>
          </w:p>
        </w:tc>
        <w:tc>
          <w:tcPr>
            <w:tcW w:w="2410" w:type="dxa"/>
            <w:shd w:val="clear" w:color="auto" w:fill="auto"/>
          </w:tcPr>
          <w:p w:rsidR="00525952" w:rsidRPr="00951A98" w:rsidRDefault="00525952" w:rsidP="001B6895">
            <w:r w:rsidRPr="00951A98">
              <w:t>Грамота за победу в смотре-конкурсе детских коллективов  художественной  самодеятельности «Светофор»</w:t>
            </w:r>
          </w:p>
        </w:tc>
      </w:tr>
      <w:tr w:rsidR="00525952" w:rsidRPr="00105959" w:rsidTr="00525952">
        <w:tc>
          <w:tcPr>
            <w:tcW w:w="10031" w:type="dxa"/>
            <w:gridSpan w:val="6"/>
            <w:shd w:val="clear" w:color="auto" w:fill="auto"/>
          </w:tcPr>
          <w:p w:rsidR="00525952" w:rsidRPr="00356D9D" w:rsidRDefault="00525952" w:rsidP="001B6895">
            <w:pPr>
              <w:jc w:val="center"/>
            </w:pPr>
            <w:r w:rsidRPr="00356D9D">
              <w:rPr>
                <w:b/>
              </w:rPr>
              <w:t>Районные мероприяти</w:t>
            </w:r>
            <w:r w:rsidRPr="00356D9D">
              <w:t>я</w:t>
            </w:r>
          </w:p>
        </w:tc>
      </w:tr>
      <w:tr w:rsidR="00525952" w:rsidRPr="00105959" w:rsidTr="00525952">
        <w:tc>
          <w:tcPr>
            <w:tcW w:w="488" w:type="dxa"/>
            <w:shd w:val="clear" w:color="auto" w:fill="auto"/>
          </w:tcPr>
          <w:p w:rsidR="00525952" w:rsidRPr="00525952" w:rsidRDefault="00525952"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356D9D" w:rsidRDefault="00525952" w:rsidP="001B6895">
            <w:pPr>
              <w:jc w:val="both"/>
            </w:pPr>
            <w:r w:rsidRPr="00356D9D">
              <w:t>Спартакиада школьников Заволжского района</w:t>
            </w:r>
          </w:p>
        </w:tc>
        <w:tc>
          <w:tcPr>
            <w:tcW w:w="1701" w:type="dxa"/>
            <w:shd w:val="clear" w:color="auto" w:fill="auto"/>
          </w:tcPr>
          <w:p w:rsidR="00525952" w:rsidRPr="00356D9D" w:rsidRDefault="00525952" w:rsidP="001B6895">
            <w:pPr>
              <w:jc w:val="both"/>
            </w:pPr>
            <w:r w:rsidRPr="00356D9D">
              <w:t xml:space="preserve">Волейбол – </w:t>
            </w:r>
          </w:p>
          <w:p w:rsidR="00525952" w:rsidRPr="00356D9D" w:rsidRDefault="00525952" w:rsidP="001B6895">
            <w:pPr>
              <w:jc w:val="both"/>
            </w:pPr>
            <w:r w:rsidRPr="00356D9D">
              <w:t>3 место (девушки)</w:t>
            </w:r>
          </w:p>
          <w:p w:rsidR="00525952" w:rsidRPr="00356D9D" w:rsidRDefault="00525952" w:rsidP="001B6895">
            <w:pPr>
              <w:jc w:val="both"/>
            </w:pPr>
            <w:r w:rsidRPr="00356D9D">
              <w:t>Шахматы – 2 место</w:t>
            </w:r>
          </w:p>
          <w:p w:rsidR="00525952" w:rsidRPr="00356D9D" w:rsidRDefault="00525952" w:rsidP="001B6895">
            <w:pPr>
              <w:jc w:val="both"/>
            </w:pPr>
            <w:r w:rsidRPr="00356D9D">
              <w:t>Шашки -1 место</w:t>
            </w:r>
          </w:p>
        </w:tc>
        <w:tc>
          <w:tcPr>
            <w:tcW w:w="1435" w:type="dxa"/>
            <w:shd w:val="clear" w:color="auto" w:fill="auto"/>
          </w:tcPr>
          <w:p w:rsidR="00525952" w:rsidRPr="00356D9D" w:rsidRDefault="00525952" w:rsidP="001B6895">
            <w:pPr>
              <w:jc w:val="both"/>
            </w:pPr>
            <w:r w:rsidRPr="00356D9D">
              <w:t>Волейбол-3 место (юноши)</w:t>
            </w:r>
          </w:p>
          <w:p w:rsidR="00525952" w:rsidRPr="00356D9D" w:rsidRDefault="00525952" w:rsidP="001B6895">
            <w:pPr>
              <w:jc w:val="both"/>
            </w:pPr>
            <w:r w:rsidRPr="00356D9D">
              <w:t xml:space="preserve">Шахматы-1 место </w:t>
            </w:r>
          </w:p>
          <w:p w:rsidR="00525952" w:rsidRPr="00356D9D" w:rsidRDefault="00525952" w:rsidP="001B6895">
            <w:pPr>
              <w:jc w:val="both"/>
            </w:pPr>
            <w:r w:rsidRPr="00356D9D">
              <w:t>Шашки- 2 место</w:t>
            </w:r>
          </w:p>
        </w:tc>
        <w:tc>
          <w:tcPr>
            <w:tcW w:w="2534" w:type="dxa"/>
            <w:gridSpan w:val="2"/>
            <w:shd w:val="clear" w:color="auto" w:fill="auto"/>
          </w:tcPr>
          <w:p w:rsidR="00141906" w:rsidRPr="00951A98" w:rsidRDefault="00141906" w:rsidP="001B6895">
            <w:r w:rsidRPr="00951A98">
              <w:t>Волейбол-3 место (юноши)</w:t>
            </w:r>
          </w:p>
          <w:p w:rsidR="00141906" w:rsidRPr="00951A98" w:rsidRDefault="00141906" w:rsidP="001B6895">
            <w:r w:rsidRPr="00951A98">
              <w:t xml:space="preserve">Баскетбол-1 место </w:t>
            </w:r>
          </w:p>
          <w:p w:rsidR="00141906" w:rsidRPr="00951A98" w:rsidRDefault="00141906" w:rsidP="001B6895">
            <w:r w:rsidRPr="00951A98">
              <w:t>Мини-футбол-1 место (младшая группа)</w:t>
            </w:r>
          </w:p>
          <w:p w:rsidR="00141906" w:rsidRPr="00951A98" w:rsidRDefault="00141906" w:rsidP="001B6895">
            <w:r w:rsidRPr="00951A98">
              <w:t>Плавание – 2 место</w:t>
            </w:r>
            <w:r>
              <w:t xml:space="preserve"> </w:t>
            </w:r>
            <w:r w:rsidRPr="00951A98">
              <w:t>(девушки)</w:t>
            </w:r>
          </w:p>
          <w:p w:rsidR="00141906" w:rsidRPr="00951A98" w:rsidRDefault="00141906" w:rsidP="001B6895">
            <w:r w:rsidRPr="00951A98">
              <w:t xml:space="preserve">Шахматы-1 место </w:t>
            </w:r>
          </w:p>
          <w:p w:rsidR="00525952" w:rsidRPr="00356D9D" w:rsidRDefault="00141906" w:rsidP="001B6895">
            <w:pPr>
              <w:jc w:val="both"/>
            </w:pPr>
            <w:r w:rsidRPr="00951A98">
              <w:t>Шашки- 2 место</w:t>
            </w:r>
          </w:p>
        </w:tc>
      </w:tr>
      <w:tr w:rsidR="00525952" w:rsidRPr="00105959" w:rsidTr="00525952">
        <w:tc>
          <w:tcPr>
            <w:tcW w:w="488" w:type="dxa"/>
            <w:shd w:val="clear" w:color="auto" w:fill="auto"/>
          </w:tcPr>
          <w:p w:rsidR="00525952" w:rsidRPr="00525952" w:rsidRDefault="00525952"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356D9D" w:rsidRDefault="00525952" w:rsidP="001B6895">
            <w:pPr>
              <w:jc w:val="both"/>
            </w:pPr>
            <w:r w:rsidRPr="00356D9D">
              <w:t>Краеведческая игра «Город воинской славы»</w:t>
            </w:r>
          </w:p>
        </w:tc>
        <w:tc>
          <w:tcPr>
            <w:tcW w:w="1701" w:type="dxa"/>
            <w:shd w:val="clear" w:color="auto" w:fill="auto"/>
          </w:tcPr>
          <w:p w:rsidR="00525952" w:rsidRPr="00356D9D" w:rsidRDefault="00525952" w:rsidP="001B6895">
            <w:pPr>
              <w:jc w:val="both"/>
            </w:pPr>
            <w:r w:rsidRPr="00356D9D">
              <w:t>3 место</w:t>
            </w:r>
          </w:p>
        </w:tc>
        <w:tc>
          <w:tcPr>
            <w:tcW w:w="1435" w:type="dxa"/>
            <w:shd w:val="clear" w:color="auto" w:fill="auto"/>
          </w:tcPr>
          <w:p w:rsidR="00525952" w:rsidRPr="00356D9D" w:rsidRDefault="00525952" w:rsidP="001B6895">
            <w:pPr>
              <w:jc w:val="both"/>
            </w:pPr>
            <w:r w:rsidRPr="00356D9D">
              <w:t>2 место</w:t>
            </w:r>
          </w:p>
        </w:tc>
        <w:tc>
          <w:tcPr>
            <w:tcW w:w="2534" w:type="dxa"/>
            <w:gridSpan w:val="2"/>
            <w:shd w:val="clear" w:color="auto" w:fill="auto"/>
          </w:tcPr>
          <w:p w:rsidR="00525952" w:rsidRPr="00356D9D" w:rsidRDefault="00525952" w:rsidP="001B6895">
            <w:pPr>
              <w:jc w:val="both"/>
            </w:pPr>
          </w:p>
        </w:tc>
      </w:tr>
      <w:tr w:rsidR="00525952" w:rsidRPr="00105959" w:rsidTr="00525952">
        <w:tc>
          <w:tcPr>
            <w:tcW w:w="488" w:type="dxa"/>
            <w:tcBorders>
              <w:bottom w:val="single" w:sz="4" w:space="0" w:color="auto"/>
            </w:tcBorders>
            <w:shd w:val="clear" w:color="auto" w:fill="auto"/>
          </w:tcPr>
          <w:p w:rsidR="00525952" w:rsidRPr="00525952" w:rsidRDefault="00525952"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tcBorders>
              <w:bottom w:val="single" w:sz="4" w:space="0" w:color="auto"/>
            </w:tcBorders>
            <w:shd w:val="clear" w:color="auto" w:fill="auto"/>
          </w:tcPr>
          <w:p w:rsidR="00525952" w:rsidRPr="00356D9D" w:rsidRDefault="00525952" w:rsidP="001B6895">
            <w:pPr>
              <w:jc w:val="both"/>
            </w:pPr>
            <w:r w:rsidRPr="00356D9D">
              <w:t>Военно-спортивная игра «Орленок»</w:t>
            </w:r>
          </w:p>
        </w:tc>
        <w:tc>
          <w:tcPr>
            <w:tcW w:w="1701" w:type="dxa"/>
            <w:tcBorders>
              <w:bottom w:val="single" w:sz="4" w:space="0" w:color="auto"/>
            </w:tcBorders>
            <w:shd w:val="clear" w:color="auto" w:fill="auto"/>
          </w:tcPr>
          <w:p w:rsidR="00525952" w:rsidRPr="00356D9D" w:rsidRDefault="00525952" w:rsidP="001B6895">
            <w:pPr>
              <w:jc w:val="both"/>
            </w:pPr>
            <w:r w:rsidRPr="00356D9D">
              <w:t>4 место,</w:t>
            </w:r>
          </w:p>
          <w:p w:rsidR="00525952" w:rsidRPr="00356D9D" w:rsidRDefault="00525952" w:rsidP="001B6895">
            <w:pPr>
              <w:jc w:val="both"/>
            </w:pPr>
            <w:r w:rsidRPr="00356D9D">
              <w:t xml:space="preserve">3 место в личном первенстве по бегу </w:t>
            </w:r>
          </w:p>
        </w:tc>
        <w:tc>
          <w:tcPr>
            <w:tcW w:w="1435" w:type="dxa"/>
            <w:tcBorders>
              <w:bottom w:val="single" w:sz="4" w:space="0" w:color="auto"/>
            </w:tcBorders>
            <w:shd w:val="clear" w:color="auto" w:fill="auto"/>
          </w:tcPr>
          <w:p w:rsidR="00525952" w:rsidRPr="00356D9D" w:rsidRDefault="00525952" w:rsidP="001B6895">
            <w:pPr>
              <w:jc w:val="both"/>
            </w:pPr>
            <w:r w:rsidRPr="00356D9D">
              <w:t xml:space="preserve">3 место </w:t>
            </w:r>
          </w:p>
        </w:tc>
        <w:tc>
          <w:tcPr>
            <w:tcW w:w="2534" w:type="dxa"/>
            <w:gridSpan w:val="2"/>
            <w:tcBorders>
              <w:bottom w:val="single" w:sz="4" w:space="0" w:color="auto"/>
            </w:tcBorders>
            <w:shd w:val="clear" w:color="auto" w:fill="auto"/>
          </w:tcPr>
          <w:p w:rsidR="00525952" w:rsidRPr="00356D9D" w:rsidRDefault="00525952" w:rsidP="001B6895">
            <w:pPr>
              <w:jc w:val="both"/>
            </w:pPr>
          </w:p>
        </w:tc>
      </w:tr>
      <w:tr w:rsidR="00525952" w:rsidRPr="00105959" w:rsidTr="00525952">
        <w:tc>
          <w:tcPr>
            <w:tcW w:w="488" w:type="dxa"/>
            <w:shd w:val="clear" w:color="auto" w:fill="auto"/>
          </w:tcPr>
          <w:p w:rsidR="00525952" w:rsidRPr="00525952" w:rsidRDefault="00525952"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shd w:val="clear" w:color="auto" w:fill="auto"/>
          </w:tcPr>
          <w:p w:rsidR="00525952" w:rsidRPr="00356D9D" w:rsidRDefault="00525952" w:rsidP="001B6895">
            <w:pPr>
              <w:jc w:val="both"/>
            </w:pPr>
            <w:r w:rsidRPr="00356D9D">
              <w:t xml:space="preserve">Городской </w:t>
            </w:r>
            <w:proofErr w:type="spellStart"/>
            <w:r w:rsidRPr="00356D9D">
              <w:t>Дартс</w:t>
            </w:r>
            <w:proofErr w:type="spellEnd"/>
            <w:r w:rsidRPr="00356D9D">
              <w:t>-фестиваль</w:t>
            </w:r>
          </w:p>
        </w:tc>
        <w:tc>
          <w:tcPr>
            <w:tcW w:w="1701" w:type="dxa"/>
            <w:shd w:val="clear" w:color="auto" w:fill="auto"/>
          </w:tcPr>
          <w:p w:rsidR="00525952" w:rsidRPr="00356D9D" w:rsidRDefault="00525952" w:rsidP="001B6895">
            <w:pPr>
              <w:jc w:val="both"/>
            </w:pPr>
            <w:r w:rsidRPr="00356D9D">
              <w:t>+</w:t>
            </w:r>
          </w:p>
        </w:tc>
        <w:tc>
          <w:tcPr>
            <w:tcW w:w="1435" w:type="dxa"/>
            <w:shd w:val="clear" w:color="auto" w:fill="auto"/>
          </w:tcPr>
          <w:p w:rsidR="00525952" w:rsidRPr="00356D9D" w:rsidRDefault="00525952" w:rsidP="001B6895">
            <w:pPr>
              <w:jc w:val="both"/>
            </w:pPr>
            <w:r w:rsidRPr="00356D9D">
              <w:t xml:space="preserve">3 место </w:t>
            </w:r>
          </w:p>
        </w:tc>
        <w:tc>
          <w:tcPr>
            <w:tcW w:w="2534" w:type="dxa"/>
            <w:gridSpan w:val="2"/>
            <w:shd w:val="clear" w:color="auto" w:fill="auto"/>
          </w:tcPr>
          <w:p w:rsidR="00525952" w:rsidRPr="00356D9D" w:rsidRDefault="00525952" w:rsidP="001B6895">
            <w:pPr>
              <w:jc w:val="both"/>
            </w:pPr>
          </w:p>
        </w:tc>
      </w:tr>
      <w:tr w:rsidR="00141906" w:rsidRPr="00105959" w:rsidTr="00525952">
        <w:tc>
          <w:tcPr>
            <w:tcW w:w="488" w:type="dxa"/>
            <w:shd w:val="clear" w:color="auto" w:fill="auto"/>
          </w:tcPr>
          <w:p w:rsidR="00141906" w:rsidRPr="00525952" w:rsidRDefault="00141906"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shd w:val="clear" w:color="auto" w:fill="auto"/>
          </w:tcPr>
          <w:p w:rsidR="00141906" w:rsidRPr="00356D9D" w:rsidRDefault="00141906" w:rsidP="001B6895">
            <w:pPr>
              <w:jc w:val="both"/>
            </w:pPr>
            <w:r w:rsidRPr="00356D9D">
              <w:t>Межшкольный конкурс творческих работ «Тайна женского покрова»</w:t>
            </w:r>
          </w:p>
        </w:tc>
        <w:tc>
          <w:tcPr>
            <w:tcW w:w="1701" w:type="dxa"/>
            <w:shd w:val="clear" w:color="auto" w:fill="auto"/>
          </w:tcPr>
          <w:p w:rsidR="00141906" w:rsidRPr="00356D9D" w:rsidRDefault="00141906" w:rsidP="001B6895">
            <w:pPr>
              <w:jc w:val="both"/>
            </w:pPr>
            <w:r w:rsidRPr="00356D9D">
              <w:t>1, 2, 3 место</w:t>
            </w:r>
          </w:p>
        </w:tc>
        <w:tc>
          <w:tcPr>
            <w:tcW w:w="1435" w:type="dxa"/>
            <w:shd w:val="clear" w:color="auto" w:fill="auto"/>
          </w:tcPr>
          <w:p w:rsidR="00141906" w:rsidRPr="00356D9D" w:rsidRDefault="00141906" w:rsidP="001B6895">
            <w:pPr>
              <w:jc w:val="both"/>
            </w:pPr>
          </w:p>
        </w:tc>
        <w:tc>
          <w:tcPr>
            <w:tcW w:w="2534" w:type="dxa"/>
            <w:gridSpan w:val="2"/>
            <w:shd w:val="clear" w:color="auto" w:fill="auto"/>
          </w:tcPr>
          <w:p w:rsidR="00141906" w:rsidRPr="00951A98" w:rsidRDefault="00141906" w:rsidP="001B6895">
            <w:r w:rsidRPr="00951A98">
              <w:t>1,2,3 место</w:t>
            </w:r>
          </w:p>
        </w:tc>
      </w:tr>
      <w:tr w:rsidR="00141906" w:rsidRPr="00105959" w:rsidTr="00525952">
        <w:tc>
          <w:tcPr>
            <w:tcW w:w="488" w:type="dxa"/>
            <w:shd w:val="clear" w:color="auto" w:fill="auto"/>
          </w:tcPr>
          <w:p w:rsidR="00141906" w:rsidRPr="00525952" w:rsidRDefault="00141906"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shd w:val="clear" w:color="auto" w:fill="auto"/>
          </w:tcPr>
          <w:p w:rsidR="00141906" w:rsidRPr="00356D9D" w:rsidRDefault="00141906" w:rsidP="001B6895">
            <w:pPr>
              <w:jc w:val="both"/>
            </w:pPr>
            <w:r w:rsidRPr="00356D9D">
              <w:t>Межшкольная спортивно-развлекательная игра «Здоровье нации»</w:t>
            </w:r>
          </w:p>
        </w:tc>
        <w:tc>
          <w:tcPr>
            <w:tcW w:w="1701" w:type="dxa"/>
            <w:shd w:val="clear" w:color="auto" w:fill="auto"/>
          </w:tcPr>
          <w:p w:rsidR="00141906" w:rsidRPr="00356D9D" w:rsidRDefault="00141906" w:rsidP="001B6895">
            <w:pPr>
              <w:jc w:val="both"/>
            </w:pPr>
            <w:r w:rsidRPr="00356D9D">
              <w:t>3 место</w:t>
            </w:r>
          </w:p>
        </w:tc>
        <w:tc>
          <w:tcPr>
            <w:tcW w:w="1435" w:type="dxa"/>
            <w:shd w:val="clear" w:color="auto" w:fill="auto"/>
          </w:tcPr>
          <w:p w:rsidR="00141906" w:rsidRPr="00356D9D" w:rsidRDefault="00141906" w:rsidP="001B6895">
            <w:pPr>
              <w:jc w:val="both"/>
            </w:pPr>
            <w:r w:rsidRPr="00356D9D">
              <w:t>+</w:t>
            </w:r>
          </w:p>
        </w:tc>
        <w:tc>
          <w:tcPr>
            <w:tcW w:w="2534" w:type="dxa"/>
            <w:gridSpan w:val="2"/>
            <w:shd w:val="clear" w:color="auto" w:fill="auto"/>
          </w:tcPr>
          <w:p w:rsidR="00141906" w:rsidRPr="00951A98" w:rsidRDefault="00141906" w:rsidP="001B6895">
            <w:r w:rsidRPr="00951A98">
              <w:t>3 место</w:t>
            </w:r>
          </w:p>
        </w:tc>
      </w:tr>
      <w:tr w:rsidR="00141906" w:rsidRPr="00105959" w:rsidTr="00525952">
        <w:tc>
          <w:tcPr>
            <w:tcW w:w="488" w:type="dxa"/>
            <w:shd w:val="clear" w:color="auto" w:fill="auto"/>
          </w:tcPr>
          <w:p w:rsidR="00141906" w:rsidRPr="00525952" w:rsidRDefault="00141906" w:rsidP="00FD7C7C">
            <w:pPr>
              <w:pStyle w:val="a6"/>
              <w:numPr>
                <w:ilvl w:val="0"/>
                <w:numId w:val="5"/>
              </w:numPr>
              <w:spacing w:line="360" w:lineRule="auto"/>
              <w:ind w:firstLine="709"/>
              <w:jc w:val="both"/>
              <w:rPr>
                <w:rFonts w:ascii="Times New Roman" w:hAnsi="Times New Roman" w:cs="Times New Roman"/>
                <w:sz w:val="24"/>
                <w:szCs w:val="24"/>
              </w:rPr>
            </w:pPr>
          </w:p>
        </w:tc>
        <w:tc>
          <w:tcPr>
            <w:tcW w:w="3873" w:type="dxa"/>
            <w:shd w:val="clear" w:color="auto" w:fill="auto"/>
          </w:tcPr>
          <w:p w:rsidR="00141906" w:rsidRPr="00356D9D" w:rsidRDefault="00141906" w:rsidP="001B6895">
            <w:pPr>
              <w:jc w:val="both"/>
            </w:pPr>
            <w:r w:rsidRPr="00356D9D">
              <w:t>Пасхальный конкурс-ярмарка декоративно-прикладного творчества «Пасхальная лужайка»</w:t>
            </w:r>
          </w:p>
        </w:tc>
        <w:tc>
          <w:tcPr>
            <w:tcW w:w="1701" w:type="dxa"/>
            <w:shd w:val="clear" w:color="auto" w:fill="auto"/>
          </w:tcPr>
          <w:p w:rsidR="00141906" w:rsidRPr="00356D9D" w:rsidRDefault="00141906" w:rsidP="001B6895">
            <w:pPr>
              <w:jc w:val="both"/>
            </w:pPr>
            <w:r w:rsidRPr="00356D9D">
              <w:t>1,2,3 место</w:t>
            </w:r>
          </w:p>
        </w:tc>
        <w:tc>
          <w:tcPr>
            <w:tcW w:w="1435" w:type="dxa"/>
            <w:shd w:val="clear" w:color="auto" w:fill="auto"/>
          </w:tcPr>
          <w:p w:rsidR="00141906" w:rsidRPr="00356D9D" w:rsidRDefault="00141906" w:rsidP="001B6895">
            <w:pPr>
              <w:jc w:val="both"/>
            </w:pPr>
            <w:r w:rsidRPr="00356D9D">
              <w:t>1,2,3, места</w:t>
            </w:r>
          </w:p>
          <w:p w:rsidR="00141906" w:rsidRPr="00356D9D" w:rsidRDefault="00141906" w:rsidP="001B6895">
            <w:pPr>
              <w:jc w:val="both"/>
            </w:pPr>
          </w:p>
        </w:tc>
        <w:tc>
          <w:tcPr>
            <w:tcW w:w="2534" w:type="dxa"/>
            <w:gridSpan w:val="2"/>
            <w:shd w:val="clear" w:color="auto" w:fill="auto"/>
          </w:tcPr>
          <w:p w:rsidR="00141906" w:rsidRPr="00951A98" w:rsidRDefault="00141906" w:rsidP="001B6895">
            <w:r w:rsidRPr="00951A98">
              <w:t>1,2,3 место</w:t>
            </w:r>
          </w:p>
        </w:tc>
      </w:tr>
    </w:tbl>
    <w:p w:rsidR="00105959" w:rsidRPr="00105959" w:rsidRDefault="00105959" w:rsidP="00FD7C7C">
      <w:pPr>
        <w:spacing w:line="360" w:lineRule="auto"/>
        <w:ind w:firstLine="709"/>
        <w:jc w:val="both"/>
        <w:rPr>
          <w:sz w:val="28"/>
          <w:szCs w:val="28"/>
        </w:rPr>
      </w:pPr>
    </w:p>
    <w:p w:rsidR="00141906" w:rsidRPr="003008BA" w:rsidRDefault="003008BA" w:rsidP="0095143D">
      <w:pPr>
        <w:spacing w:line="360" w:lineRule="auto"/>
        <w:jc w:val="both"/>
        <w:rPr>
          <w:sz w:val="28"/>
          <w:szCs w:val="28"/>
        </w:rPr>
      </w:pPr>
      <w:r w:rsidRPr="003008BA">
        <w:rPr>
          <w:sz w:val="28"/>
          <w:szCs w:val="28"/>
        </w:rPr>
        <w:t xml:space="preserve">Таблица </w:t>
      </w:r>
      <w:r w:rsidR="00141906" w:rsidRPr="003008BA">
        <w:rPr>
          <w:sz w:val="28"/>
          <w:szCs w:val="28"/>
        </w:rPr>
        <w:t>3.</w:t>
      </w:r>
      <w:r w:rsidR="009C69B2">
        <w:rPr>
          <w:sz w:val="28"/>
          <w:szCs w:val="28"/>
        </w:rPr>
        <w:t>22</w:t>
      </w:r>
      <w:r w:rsidR="00141906" w:rsidRPr="003008BA">
        <w:rPr>
          <w:sz w:val="28"/>
          <w:szCs w:val="28"/>
        </w:rPr>
        <w:t xml:space="preserve"> </w:t>
      </w:r>
      <w:r w:rsidRPr="003008BA">
        <w:rPr>
          <w:sz w:val="28"/>
          <w:szCs w:val="28"/>
        </w:rPr>
        <w:t>– Участие обучающихся в м</w:t>
      </w:r>
      <w:r w:rsidR="00141906" w:rsidRPr="003008BA">
        <w:rPr>
          <w:sz w:val="28"/>
          <w:szCs w:val="28"/>
        </w:rPr>
        <w:t>еждународны</w:t>
      </w:r>
      <w:r w:rsidRPr="003008BA">
        <w:rPr>
          <w:sz w:val="28"/>
          <w:szCs w:val="28"/>
        </w:rPr>
        <w:t>х</w:t>
      </w:r>
      <w:r w:rsidR="00141906" w:rsidRPr="003008BA">
        <w:rPr>
          <w:sz w:val="28"/>
          <w:szCs w:val="28"/>
        </w:rPr>
        <w:t xml:space="preserve"> игр</w:t>
      </w:r>
      <w:r w:rsidRPr="003008BA">
        <w:rPr>
          <w:sz w:val="28"/>
          <w:szCs w:val="28"/>
        </w:rPr>
        <w:t>ах</w:t>
      </w:r>
      <w:r w:rsidR="00141906" w:rsidRPr="003008BA">
        <w:rPr>
          <w:sz w:val="28"/>
          <w:szCs w:val="28"/>
        </w:rPr>
        <w:t xml:space="preserve"> - конкурс</w:t>
      </w:r>
      <w:r w:rsidRPr="003008BA">
        <w:rPr>
          <w:sz w:val="28"/>
          <w:szCs w:val="28"/>
        </w:rPr>
        <w:t>ах</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1560"/>
        <w:gridCol w:w="850"/>
        <w:gridCol w:w="1560"/>
        <w:gridCol w:w="850"/>
        <w:gridCol w:w="2835"/>
      </w:tblGrid>
      <w:tr w:rsidR="00141906" w:rsidRPr="00AC45F0" w:rsidTr="00141906">
        <w:tc>
          <w:tcPr>
            <w:tcW w:w="1560" w:type="dxa"/>
          </w:tcPr>
          <w:p w:rsidR="00141906" w:rsidRPr="00AC45F0" w:rsidRDefault="00141906" w:rsidP="001B6895">
            <w:pPr>
              <w:jc w:val="both"/>
            </w:pPr>
          </w:p>
        </w:tc>
        <w:tc>
          <w:tcPr>
            <w:tcW w:w="2410" w:type="dxa"/>
            <w:gridSpan w:val="2"/>
          </w:tcPr>
          <w:p w:rsidR="00141906" w:rsidRPr="00AC45F0" w:rsidRDefault="00141906" w:rsidP="001B6895">
            <w:pPr>
              <w:jc w:val="both"/>
              <w:rPr>
                <w:b/>
              </w:rPr>
            </w:pPr>
            <w:r w:rsidRPr="00AC45F0">
              <w:rPr>
                <w:b/>
              </w:rPr>
              <w:t>2011-2012</w:t>
            </w:r>
          </w:p>
        </w:tc>
        <w:tc>
          <w:tcPr>
            <w:tcW w:w="2410" w:type="dxa"/>
            <w:gridSpan w:val="2"/>
          </w:tcPr>
          <w:p w:rsidR="00141906" w:rsidRPr="00AC45F0" w:rsidRDefault="00141906" w:rsidP="001B6895">
            <w:pPr>
              <w:jc w:val="both"/>
              <w:rPr>
                <w:b/>
              </w:rPr>
            </w:pPr>
            <w:r w:rsidRPr="00AC45F0">
              <w:rPr>
                <w:b/>
              </w:rPr>
              <w:t>2012-2013</w:t>
            </w:r>
          </w:p>
        </w:tc>
        <w:tc>
          <w:tcPr>
            <w:tcW w:w="3685" w:type="dxa"/>
            <w:gridSpan w:val="2"/>
          </w:tcPr>
          <w:p w:rsidR="00141906" w:rsidRPr="00AC45F0" w:rsidRDefault="00141906" w:rsidP="001B6895">
            <w:pPr>
              <w:jc w:val="both"/>
              <w:rPr>
                <w:b/>
              </w:rPr>
            </w:pPr>
            <w:r>
              <w:rPr>
                <w:b/>
              </w:rPr>
              <w:t>2013-2014</w:t>
            </w:r>
          </w:p>
        </w:tc>
      </w:tr>
      <w:tr w:rsidR="00141906" w:rsidRPr="00AC45F0" w:rsidTr="00141906">
        <w:tc>
          <w:tcPr>
            <w:tcW w:w="1560" w:type="dxa"/>
          </w:tcPr>
          <w:p w:rsidR="00141906" w:rsidRPr="00AC45F0" w:rsidRDefault="00141906" w:rsidP="001B6895">
            <w:pPr>
              <w:jc w:val="both"/>
              <w:rPr>
                <w:b/>
              </w:rPr>
            </w:pPr>
            <w:r w:rsidRPr="00AC45F0">
              <w:rPr>
                <w:b/>
              </w:rPr>
              <w:t>Игры-конкурсы</w:t>
            </w:r>
          </w:p>
        </w:tc>
        <w:tc>
          <w:tcPr>
            <w:tcW w:w="850" w:type="dxa"/>
          </w:tcPr>
          <w:p w:rsidR="00141906" w:rsidRPr="00AC45F0" w:rsidRDefault="00141906" w:rsidP="001B6895">
            <w:pPr>
              <w:jc w:val="both"/>
              <w:rPr>
                <w:b/>
              </w:rPr>
            </w:pPr>
            <w:r w:rsidRPr="00AC45F0">
              <w:rPr>
                <w:b/>
              </w:rPr>
              <w:t>участники</w:t>
            </w:r>
          </w:p>
        </w:tc>
        <w:tc>
          <w:tcPr>
            <w:tcW w:w="1560" w:type="dxa"/>
          </w:tcPr>
          <w:p w:rsidR="00141906" w:rsidRPr="00AC45F0" w:rsidRDefault="00141906" w:rsidP="001B6895">
            <w:pPr>
              <w:jc w:val="both"/>
              <w:rPr>
                <w:b/>
              </w:rPr>
            </w:pPr>
            <w:r>
              <w:rPr>
                <w:b/>
              </w:rPr>
              <w:t xml:space="preserve">победители и </w:t>
            </w:r>
            <w:r w:rsidRPr="00AC45F0">
              <w:rPr>
                <w:b/>
              </w:rPr>
              <w:t>призеры</w:t>
            </w:r>
          </w:p>
        </w:tc>
        <w:tc>
          <w:tcPr>
            <w:tcW w:w="850" w:type="dxa"/>
          </w:tcPr>
          <w:p w:rsidR="00141906" w:rsidRPr="00AC45F0" w:rsidRDefault="00141906" w:rsidP="001B6895">
            <w:pPr>
              <w:jc w:val="both"/>
              <w:rPr>
                <w:b/>
              </w:rPr>
            </w:pPr>
            <w:r w:rsidRPr="00AC45F0">
              <w:rPr>
                <w:b/>
              </w:rPr>
              <w:t>участники</w:t>
            </w:r>
          </w:p>
        </w:tc>
        <w:tc>
          <w:tcPr>
            <w:tcW w:w="1560" w:type="dxa"/>
          </w:tcPr>
          <w:p w:rsidR="00141906" w:rsidRPr="00AC45F0" w:rsidRDefault="00141906" w:rsidP="001B6895">
            <w:pPr>
              <w:jc w:val="both"/>
              <w:rPr>
                <w:b/>
              </w:rPr>
            </w:pPr>
            <w:r>
              <w:rPr>
                <w:b/>
              </w:rPr>
              <w:t xml:space="preserve">победители и </w:t>
            </w:r>
            <w:r w:rsidRPr="00AC45F0">
              <w:rPr>
                <w:b/>
              </w:rPr>
              <w:t>призеры</w:t>
            </w:r>
          </w:p>
        </w:tc>
        <w:tc>
          <w:tcPr>
            <w:tcW w:w="850" w:type="dxa"/>
          </w:tcPr>
          <w:p w:rsidR="00141906" w:rsidRPr="00AC45F0" w:rsidRDefault="00141906" w:rsidP="001B6895">
            <w:pPr>
              <w:jc w:val="both"/>
              <w:rPr>
                <w:b/>
              </w:rPr>
            </w:pPr>
            <w:r>
              <w:rPr>
                <w:b/>
              </w:rPr>
              <w:t>участники</w:t>
            </w:r>
          </w:p>
        </w:tc>
        <w:tc>
          <w:tcPr>
            <w:tcW w:w="2835" w:type="dxa"/>
          </w:tcPr>
          <w:p w:rsidR="00141906" w:rsidRPr="00AC45F0" w:rsidRDefault="00141906" w:rsidP="001B6895">
            <w:pPr>
              <w:jc w:val="both"/>
              <w:rPr>
                <w:b/>
              </w:rPr>
            </w:pPr>
            <w:r>
              <w:rPr>
                <w:b/>
              </w:rPr>
              <w:t xml:space="preserve">победители и </w:t>
            </w:r>
            <w:r w:rsidRPr="00AC45F0">
              <w:rPr>
                <w:b/>
              </w:rPr>
              <w:t>призеры</w:t>
            </w:r>
          </w:p>
        </w:tc>
      </w:tr>
      <w:tr w:rsidR="00141906" w:rsidRPr="00AC45F0" w:rsidTr="00141906">
        <w:tc>
          <w:tcPr>
            <w:tcW w:w="1560" w:type="dxa"/>
          </w:tcPr>
          <w:p w:rsidR="00141906" w:rsidRPr="00AC45F0" w:rsidRDefault="00141906" w:rsidP="001B6895">
            <w:pPr>
              <w:jc w:val="both"/>
            </w:pPr>
            <w:r w:rsidRPr="00AC45F0">
              <w:t>Кенгуру</w:t>
            </w:r>
          </w:p>
        </w:tc>
        <w:tc>
          <w:tcPr>
            <w:tcW w:w="850" w:type="dxa"/>
          </w:tcPr>
          <w:p w:rsidR="00141906" w:rsidRPr="00AC45F0" w:rsidRDefault="00141906" w:rsidP="001B6895">
            <w:pPr>
              <w:jc w:val="both"/>
              <w:rPr>
                <w:lang w:val="en-US"/>
              </w:rPr>
            </w:pPr>
            <w:r w:rsidRPr="00AC45F0">
              <w:rPr>
                <w:lang w:val="en-US"/>
              </w:rPr>
              <w:t>169</w:t>
            </w:r>
          </w:p>
        </w:tc>
        <w:tc>
          <w:tcPr>
            <w:tcW w:w="1560" w:type="dxa"/>
          </w:tcPr>
          <w:p w:rsidR="00141906" w:rsidRPr="00AC45F0" w:rsidRDefault="00141906" w:rsidP="001B6895">
            <w:pPr>
              <w:jc w:val="both"/>
            </w:pPr>
            <w:r w:rsidRPr="00AC45F0">
              <w:rPr>
                <w:lang w:val="en-US"/>
              </w:rPr>
              <w:t xml:space="preserve">1 </w:t>
            </w:r>
            <w:r w:rsidRPr="00AC45F0">
              <w:t>место по региону</w:t>
            </w:r>
          </w:p>
        </w:tc>
        <w:tc>
          <w:tcPr>
            <w:tcW w:w="850" w:type="dxa"/>
          </w:tcPr>
          <w:p w:rsidR="00141906" w:rsidRPr="00AC45F0" w:rsidRDefault="00141906" w:rsidP="001B6895">
            <w:pPr>
              <w:jc w:val="both"/>
            </w:pPr>
            <w:r w:rsidRPr="00AC45F0">
              <w:t>164</w:t>
            </w:r>
          </w:p>
        </w:tc>
        <w:tc>
          <w:tcPr>
            <w:tcW w:w="1560" w:type="dxa"/>
          </w:tcPr>
          <w:p w:rsidR="00141906" w:rsidRPr="00AC45F0" w:rsidRDefault="00141906" w:rsidP="001B6895">
            <w:pPr>
              <w:jc w:val="both"/>
            </w:pPr>
            <w:r w:rsidRPr="00AC45F0">
              <w:t>-</w:t>
            </w:r>
          </w:p>
        </w:tc>
        <w:tc>
          <w:tcPr>
            <w:tcW w:w="850" w:type="dxa"/>
          </w:tcPr>
          <w:p w:rsidR="00141906" w:rsidRPr="00AC45F0" w:rsidRDefault="00141906" w:rsidP="001B6895">
            <w:pPr>
              <w:jc w:val="both"/>
            </w:pPr>
            <w:r>
              <w:t>172</w:t>
            </w:r>
          </w:p>
        </w:tc>
        <w:tc>
          <w:tcPr>
            <w:tcW w:w="2835" w:type="dxa"/>
          </w:tcPr>
          <w:p w:rsidR="00141906" w:rsidRPr="00AC45F0" w:rsidRDefault="00141906" w:rsidP="001B6895">
            <w:pPr>
              <w:jc w:val="both"/>
            </w:pPr>
            <w:r>
              <w:t>-</w:t>
            </w:r>
          </w:p>
        </w:tc>
      </w:tr>
      <w:tr w:rsidR="00141906" w:rsidRPr="00AC45F0" w:rsidTr="00141906">
        <w:tc>
          <w:tcPr>
            <w:tcW w:w="1560" w:type="dxa"/>
          </w:tcPr>
          <w:p w:rsidR="00141906" w:rsidRPr="00AC45F0" w:rsidRDefault="00141906" w:rsidP="001B6895">
            <w:pPr>
              <w:jc w:val="both"/>
            </w:pPr>
            <w:r w:rsidRPr="00AC45F0">
              <w:t>Русский медвежонок</w:t>
            </w:r>
          </w:p>
        </w:tc>
        <w:tc>
          <w:tcPr>
            <w:tcW w:w="850" w:type="dxa"/>
          </w:tcPr>
          <w:p w:rsidR="00141906" w:rsidRPr="00AC45F0" w:rsidRDefault="00141906" w:rsidP="001B6895">
            <w:pPr>
              <w:jc w:val="both"/>
            </w:pPr>
            <w:r w:rsidRPr="00AC45F0">
              <w:t>167</w:t>
            </w:r>
          </w:p>
        </w:tc>
        <w:tc>
          <w:tcPr>
            <w:tcW w:w="1560" w:type="dxa"/>
          </w:tcPr>
          <w:p w:rsidR="00141906" w:rsidRPr="00AC45F0" w:rsidRDefault="00141906" w:rsidP="001B6895">
            <w:pPr>
              <w:jc w:val="both"/>
            </w:pPr>
            <w:r w:rsidRPr="00AC45F0">
              <w:t>-</w:t>
            </w:r>
          </w:p>
        </w:tc>
        <w:tc>
          <w:tcPr>
            <w:tcW w:w="850" w:type="dxa"/>
          </w:tcPr>
          <w:p w:rsidR="00141906" w:rsidRPr="00AC45F0" w:rsidRDefault="00141906" w:rsidP="001B6895">
            <w:pPr>
              <w:jc w:val="both"/>
            </w:pPr>
            <w:r w:rsidRPr="00AC45F0">
              <w:t>139</w:t>
            </w:r>
          </w:p>
        </w:tc>
        <w:tc>
          <w:tcPr>
            <w:tcW w:w="1560" w:type="dxa"/>
          </w:tcPr>
          <w:p w:rsidR="00141906" w:rsidRPr="00AC45F0" w:rsidRDefault="00141906" w:rsidP="001B6895">
            <w:pPr>
              <w:jc w:val="both"/>
            </w:pPr>
            <w:r w:rsidRPr="00AC45F0">
              <w:t>-</w:t>
            </w:r>
          </w:p>
        </w:tc>
        <w:tc>
          <w:tcPr>
            <w:tcW w:w="850" w:type="dxa"/>
          </w:tcPr>
          <w:p w:rsidR="00141906" w:rsidRPr="00AC45F0" w:rsidRDefault="00141906" w:rsidP="001B6895">
            <w:pPr>
              <w:jc w:val="both"/>
            </w:pPr>
            <w:r>
              <w:t>156</w:t>
            </w:r>
          </w:p>
        </w:tc>
        <w:tc>
          <w:tcPr>
            <w:tcW w:w="2835" w:type="dxa"/>
          </w:tcPr>
          <w:p w:rsidR="00141906" w:rsidRDefault="00141906" w:rsidP="001B6895">
            <w:pPr>
              <w:jc w:val="both"/>
            </w:pPr>
            <w:r>
              <w:t>1 место в городе-1</w:t>
            </w:r>
          </w:p>
          <w:p w:rsidR="00141906" w:rsidRDefault="00141906" w:rsidP="001B6895">
            <w:pPr>
              <w:jc w:val="both"/>
            </w:pPr>
            <w:r>
              <w:t>2 место в городе – 1</w:t>
            </w:r>
          </w:p>
          <w:p w:rsidR="00141906" w:rsidRPr="00AC45F0" w:rsidRDefault="00141906" w:rsidP="001B6895">
            <w:pPr>
              <w:jc w:val="both"/>
            </w:pPr>
            <w:r>
              <w:t>2 место по региону - 1</w:t>
            </w:r>
          </w:p>
        </w:tc>
      </w:tr>
      <w:tr w:rsidR="00141906" w:rsidRPr="00AC45F0" w:rsidTr="00141906">
        <w:tc>
          <w:tcPr>
            <w:tcW w:w="1560" w:type="dxa"/>
          </w:tcPr>
          <w:p w:rsidR="00141906" w:rsidRPr="00AC45F0" w:rsidRDefault="00141906" w:rsidP="001B6895">
            <w:pPr>
              <w:jc w:val="both"/>
            </w:pPr>
            <w:r w:rsidRPr="00AC45F0">
              <w:t>Британский бульдог</w:t>
            </w:r>
          </w:p>
        </w:tc>
        <w:tc>
          <w:tcPr>
            <w:tcW w:w="850" w:type="dxa"/>
          </w:tcPr>
          <w:p w:rsidR="00141906" w:rsidRPr="00AC45F0" w:rsidRDefault="00141906" w:rsidP="001B6895">
            <w:pPr>
              <w:jc w:val="both"/>
            </w:pPr>
            <w:r w:rsidRPr="00AC45F0">
              <w:t>-</w:t>
            </w:r>
          </w:p>
        </w:tc>
        <w:tc>
          <w:tcPr>
            <w:tcW w:w="1560" w:type="dxa"/>
          </w:tcPr>
          <w:p w:rsidR="00141906" w:rsidRPr="00AC45F0" w:rsidRDefault="00141906" w:rsidP="001B6895">
            <w:pPr>
              <w:jc w:val="both"/>
            </w:pPr>
            <w:r w:rsidRPr="00AC45F0">
              <w:t>-</w:t>
            </w:r>
          </w:p>
        </w:tc>
        <w:tc>
          <w:tcPr>
            <w:tcW w:w="850" w:type="dxa"/>
          </w:tcPr>
          <w:p w:rsidR="00141906" w:rsidRPr="00AC45F0" w:rsidRDefault="00141906" w:rsidP="001B6895">
            <w:pPr>
              <w:jc w:val="both"/>
            </w:pPr>
            <w:r w:rsidRPr="00AC45F0">
              <w:t>17</w:t>
            </w:r>
          </w:p>
        </w:tc>
        <w:tc>
          <w:tcPr>
            <w:tcW w:w="1560" w:type="dxa"/>
          </w:tcPr>
          <w:p w:rsidR="00141906" w:rsidRPr="00AC45F0" w:rsidRDefault="00141906" w:rsidP="001B6895">
            <w:pPr>
              <w:jc w:val="both"/>
            </w:pPr>
            <w:r w:rsidRPr="00AC45F0">
              <w:t>-</w:t>
            </w:r>
          </w:p>
        </w:tc>
        <w:tc>
          <w:tcPr>
            <w:tcW w:w="850" w:type="dxa"/>
          </w:tcPr>
          <w:p w:rsidR="00141906" w:rsidRPr="00AC45F0" w:rsidRDefault="00141906" w:rsidP="001B6895">
            <w:pPr>
              <w:jc w:val="both"/>
            </w:pPr>
            <w:r>
              <w:t>32</w:t>
            </w:r>
          </w:p>
        </w:tc>
        <w:tc>
          <w:tcPr>
            <w:tcW w:w="2835" w:type="dxa"/>
          </w:tcPr>
          <w:p w:rsidR="00141906" w:rsidRPr="00AC45F0" w:rsidRDefault="00141906" w:rsidP="001B6895">
            <w:pPr>
              <w:jc w:val="both"/>
            </w:pPr>
            <w:r>
              <w:t>-</w:t>
            </w:r>
          </w:p>
        </w:tc>
      </w:tr>
      <w:tr w:rsidR="00141906" w:rsidRPr="00AC45F0" w:rsidTr="00141906">
        <w:tc>
          <w:tcPr>
            <w:tcW w:w="1560" w:type="dxa"/>
          </w:tcPr>
          <w:p w:rsidR="00141906" w:rsidRPr="00AC45F0" w:rsidRDefault="00141906" w:rsidP="001B6895">
            <w:pPr>
              <w:jc w:val="both"/>
            </w:pPr>
            <w:r w:rsidRPr="00AC45F0">
              <w:t>Золотое руно</w:t>
            </w:r>
          </w:p>
        </w:tc>
        <w:tc>
          <w:tcPr>
            <w:tcW w:w="850" w:type="dxa"/>
          </w:tcPr>
          <w:p w:rsidR="00141906" w:rsidRPr="00AC45F0" w:rsidRDefault="00141906" w:rsidP="001B6895">
            <w:pPr>
              <w:jc w:val="both"/>
            </w:pPr>
            <w:r w:rsidRPr="00AC45F0">
              <w:t>114</w:t>
            </w:r>
          </w:p>
        </w:tc>
        <w:tc>
          <w:tcPr>
            <w:tcW w:w="1560" w:type="dxa"/>
          </w:tcPr>
          <w:p w:rsidR="00141906" w:rsidRPr="00AC45F0" w:rsidRDefault="00141906" w:rsidP="001B6895">
            <w:pPr>
              <w:jc w:val="both"/>
            </w:pPr>
            <w:r w:rsidRPr="00AC45F0">
              <w:t>1 место по РФ – 6 чел.</w:t>
            </w:r>
          </w:p>
        </w:tc>
        <w:tc>
          <w:tcPr>
            <w:tcW w:w="850" w:type="dxa"/>
          </w:tcPr>
          <w:p w:rsidR="00141906" w:rsidRPr="00AC45F0" w:rsidRDefault="00141906" w:rsidP="001B6895">
            <w:pPr>
              <w:jc w:val="both"/>
            </w:pPr>
            <w:r w:rsidRPr="00AC45F0">
              <w:t>79</w:t>
            </w:r>
          </w:p>
        </w:tc>
        <w:tc>
          <w:tcPr>
            <w:tcW w:w="1560" w:type="dxa"/>
          </w:tcPr>
          <w:p w:rsidR="00141906" w:rsidRPr="00AC45F0" w:rsidRDefault="00141906" w:rsidP="001B6895">
            <w:pPr>
              <w:jc w:val="both"/>
            </w:pPr>
            <w:r w:rsidRPr="00AC45F0">
              <w:t>1 место по РФ – 3 чел.</w:t>
            </w:r>
          </w:p>
          <w:p w:rsidR="00141906" w:rsidRPr="00AC45F0" w:rsidRDefault="00141906" w:rsidP="001B6895">
            <w:pPr>
              <w:jc w:val="both"/>
            </w:pPr>
            <w:r w:rsidRPr="00AC45F0">
              <w:t>1 место по региону – 6 чел.</w:t>
            </w:r>
          </w:p>
        </w:tc>
        <w:tc>
          <w:tcPr>
            <w:tcW w:w="850" w:type="dxa"/>
          </w:tcPr>
          <w:p w:rsidR="00141906" w:rsidRPr="00AC45F0" w:rsidRDefault="00141906" w:rsidP="001B6895">
            <w:pPr>
              <w:jc w:val="both"/>
            </w:pPr>
            <w:r>
              <w:t>50</w:t>
            </w:r>
          </w:p>
        </w:tc>
        <w:tc>
          <w:tcPr>
            <w:tcW w:w="2835" w:type="dxa"/>
          </w:tcPr>
          <w:p w:rsidR="00141906" w:rsidRDefault="00141906" w:rsidP="001B6895">
            <w:pPr>
              <w:jc w:val="both"/>
            </w:pPr>
            <w:r>
              <w:t>1 место в городе-2</w:t>
            </w:r>
          </w:p>
          <w:p w:rsidR="00141906" w:rsidRDefault="00141906" w:rsidP="001B6895">
            <w:pPr>
              <w:jc w:val="both"/>
            </w:pPr>
            <w:r>
              <w:t>3 место в городе-1</w:t>
            </w:r>
          </w:p>
          <w:p w:rsidR="00141906" w:rsidRDefault="00141906" w:rsidP="001B6895">
            <w:pPr>
              <w:jc w:val="both"/>
            </w:pPr>
            <w:r>
              <w:t>1 место по региону-2</w:t>
            </w:r>
          </w:p>
          <w:p w:rsidR="00141906" w:rsidRPr="00AC45F0" w:rsidRDefault="00141906" w:rsidP="001B6895">
            <w:pPr>
              <w:jc w:val="both"/>
            </w:pPr>
            <w:r>
              <w:t>1 место по РФ-2</w:t>
            </w:r>
          </w:p>
        </w:tc>
      </w:tr>
      <w:tr w:rsidR="00141906" w:rsidRPr="00AC45F0" w:rsidTr="00141906">
        <w:tc>
          <w:tcPr>
            <w:tcW w:w="1560" w:type="dxa"/>
          </w:tcPr>
          <w:p w:rsidR="00141906" w:rsidRPr="00AC45F0" w:rsidRDefault="00141906" w:rsidP="001B6895">
            <w:pPr>
              <w:jc w:val="both"/>
            </w:pPr>
            <w:r w:rsidRPr="00AC45F0">
              <w:t>Кит</w:t>
            </w:r>
          </w:p>
        </w:tc>
        <w:tc>
          <w:tcPr>
            <w:tcW w:w="850" w:type="dxa"/>
          </w:tcPr>
          <w:p w:rsidR="00141906" w:rsidRPr="00AC45F0" w:rsidRDefault="00141906" w:rsidP="001B6895">
            <w:pPr>
              <w:jc w:val="both"/>
            </w:pPr>
            <w:r w:rsidRPr="00AC45F0">
              <w:t>37</w:t>
            </w:r>
          </w:p>
        </w:tc>
        <w:tc>
          <w:tcPr>
            <w:tcW w:w="1560" w:type="dxa"/>
          </w:tcPr>
          <w:p w:rsidR="00141906" w:rsidRPr="00AC45F0" w:rsidRDefault="00141906" w:rsidP="001B6895">
            <w:pPr>
              <w:jc w:val="both"/>
            </w:pPr>
            <w:r w:rsidRPr="00AC45F0">
              <w:t>2 место по региону - 1</w:t>
            </w:r>
          </w:p>
        </w:tc>
        <w:tc>
          <w:tcPr>
            <w:tcW w:w="850" w:type="dxa"/>
          </w:tcPr>
          <w:p w:rsidR="00141906" w:rsidRPr="00AC45F0" w:rsidRDefault="00141906" w:rsidP="001B6895">
            <w:pPr>
              <w:jc w:val="both"/>
            </w:pPr>
            <w:r w:rsidRPr="00AC45F0">
              <w:t>46</w:t>
            </w:r>
          </w:p>
        </w:tc>
        <w:tc>
          <w:tcPr>
            <w:tcW w:w="1560" w:type="dxa"/>
          </w:tcPr>
          <w:p w:rsidR="00141906" w:rsidRPr="00AC45F0" w:rsidRDefault="00141906" w:rsidP="001B6895">
            <w:pPr>
              <w:jc w:val="both"/>
            </w:pPr>
            <w:r w:rsidRPr="00AC45F0">
              <w:t>1 место по региону</w:t>
            </w:r>
          </w:p>
        </w:tc>
        <w:tc>
          <w:tcPr>
            <w:tcW w:w="850" w:type="dxa"/>
          </w:tcPr>
          <w:p w:rsidR="00141906" w:rsidRPr="00AC45F0" w:rsidRDefault="00141906" w:rsidP="001B6895">
            <w:pPr>
              <w:jc w:val="both"/>
            </w:pPr>
            <w:r>
              <w:t>73</w:t>
            </w:r>
          </w:p>
        </w:tc>
        <w:tc>
          <w:tcPr>
            <w:tcW w:w="2835" w:type="dxa"/>
          </w:tcPr>
          <w:p w:rsidR="00141906" w:rsidRDefault="00141906" w:rsidP="001B6895">
            <w:pPr>
              <w:jc w:val="both"/>
            </w:pPr>
            <w:r>
              <w:t>1 место в городе-1</w:t>
            </w:r>
          </w:p>
          <w:p w:rsidR="00141906" w:rsidRPr="00AC45F0" w:rsidRDefault="00141906" w:rsidP="001B6895">
            <w:pPr>
              <w:jc w:val="both"/>
            </w:pPr>
            <w:r>
              <w:t>3место по региону-1</w:t>
            </w:r>
          </w:p>
        </w:tc>
      </w:tr>
      <w:tr w:rsidR="00141906" w:rsidRPr="00AC45F0" w:rsidTr="00141906">
        <w:tc>
          <w:tcPr>
            <w:tcW w:w="1560" w:type="dxa"/>
          </w:tcPr>
          <w:p w:rsidR="00141906" w:rsidRPr="00AC45F0" w:rsidRDefault="00141906" w:rsidP="001B6895">
            <w:pPr>
              <w:jc w:val="both"/>
            </w:pPr>
            <w:proofErr w:type="spellStart"/>
            <w:r w:rsidRPr="00AC45F0">
              <w:t>ЧиП</w:t>
            </w:r>
            <w:proofErr w:type="spellEnd"/>
          </w:p>
        </w:tc>
        <w:tc>
          <w:tcPr>
            <w:tcW w:w="850" w:type="dxa"/>
          </w:tcPr>
          <w:p w:rsidR="00141906" w:rsidRPr="00AC45F0" w:rsidRDefault="00141906" w:rsidP="001B6895">
            <w:pPr>
              <w:jc w:val="both"/>
              <w:rPr>
                <w:lang w:val="en-US"/>
              </w:rPr>
            </w:pPr>
            <w:r w:rsidRPr="00AC45F0">
              <w:t>75</w:t>
            </w:r>
          </w:p>
        </w:tc>
        <w:tc>
          <w:tcPr>
            <w:tcW w:w="1560" w:type="dxa"/>
          </w:tcPr>
          <w:p w:rsidR="00141906" w:rsidRPr="00AC45F0" w:rsidRDefault="00141906" w:rsidP="001B6895">
            <w:pPr>
              <w:jc w:val="both"/>
              <w:rPr>
                <w:lang w:val="en-US"/>
              </w:rPr>
            </w:pPr>
            <w:r w:rsidRPr="00AC45F0">
              <w:t>1 место в городе – 1 чел.</w:t>
            </w:r>
          </w:p>
        </w:tc>
        <w:tc>
          <w:tcPr>
            <w:tcW w:w="850" w:type="dxa"/>
          </w:tcPr>
          <w:p w:rsidR="00141906" w:rsidRPr="00AC45F0" w:rsidRDefault="00141906" w:rsidP="001B6895">
            <w:pPr>
              <w:jc w:val="both"/>
            </w:pPr>
            <w:r>
              <w:t>101</w:t>
            </w:r>
          </w:p>
        </w:tc>
        <w:tc>
          <w:tcPr>
            <w:tcW w:w="1560" w:type="dxa"/>
          </w:tcPr>
          <w:p w:rsidR="00141906" w:rsidRPr="00046C10" w:rsidRDefault="00141906" w:rsidP="001B6895">
            <w:pPr>
              <w:jc w:val="both"/>
            </w:pPr>
            <w:r w:rsidRPr="00046C10">
              <w:t>1 место по региону - 1</w:t>
            </w:r>
          </w:p>
        </w:tc>
        <w:tc>
          <w:tcPr>
            <w:tcW w:w="850" w:type="dxa"/>
          </w:tcPr>
          <w:p w:rsidR="00141906" w:rsidRPr="001D7653" w:rsidRDefault="00141906" w:rsidP="001B6895">
            <w:pPr>
              <w:jc w:val="both"/>
            </w:pPr>
            <w:r w:rsidRPr="001D7653">
              <w:t>-</w:t>
            </w:r>
          </w:p>
        </w:tc>
        <w:tc>
          <w:tcPr>
            <w:tcW w:w="2835" w:type="dxa"/>
          </w:tcPr>
          <w:p w:rsidR="00141906" w:rsidRPr="00AC45F0" w:rsidRDefault="00141906" w:rsidP="001B6895">
            <w:pPr>
              <w:jc w:val="both"/>
              <w:rPr>
                <w:color w:val="FF0000"/>
              </w:rPr>
            </w:pPr>
          </w:p>
        </w:tc>
      </w:tr>
    </w:tbl>
    <w:p w:rsidR="00141906" w:rsidRPr="003008BA" w:rsidRDefault="00141906" w:rsidP="00FD7C7C">
      <w:pPr>
        <w:spacing w:line="360" w:lineRule="auto"/>
        <w:ind w:firstLine="709"/>
        <w:jc w:val="both"/>
        <w:rPr>
          <w:sz w:val="28"/>
          <w:szCs w:val="28"/>
        </w:rPr>
      </w:pPr>
      <w:r w:rsidRPr="003008BA">
        <w:rPr>
          <w:sz w:val="28"/>
          <w:szCs w:val="28"/>
        </w:rPr>
        <w:t>Количество учащихся, принимающих участие в игровых конкурсах, остаётся высоким. 2 победителя федерального уровня и 1 победитель регионального уровня, 4 – городского уровня. Количество призеров по городу – 2, по региону – 1.</w:t>
      </w:r>
    </w:p>
    <w:p w:rsidR="00105959" w:rsidRDefault="00105959" w:rsidP="00FD7C7C">
      <w:pPr>
        <w:spacing w:line="360" w:lineRule="auto"/>
        <w:ind w:firstLine="709"/>
        <w:jc w:val="both"/>
        <w:rPr>
          <w:sz w:val="28"/>
          <w:szCs w:val="28"/>
        </w:rPr>
      </w:pPr>
      <w:r w:rsidRPr="00105959">
        <w:rPr>
          <w:sz w:val="28"/>
          <w:szCs w:val="28"/>
        </w:rPr>
        <w:t xml:space="preserve">Ежегодно в городе проводится конкурс на присуждение </w:t>
      </w:r>
      <w:r w:rsidR="00525952">
        <w:rPr>
          <w:sz w:val="28"/>
          <w:szCs w:val="28"/>
        </w:rPr>
        <w:t>денежных премий одаренным детям,</w:t>
      </w:r>
      <w:r w:rsidRPr="00105959">
        <w:rPr>
          <w:sz w:val="28"/>
          <w:szCs w:val="28"/>
        </w:rPr>
        <w:t xml:space="preserve"> показавших высокие достижения в городских конкурсах.</w:t>
      </w:r>
      <w:r w:rsidR="00525952">
        <w:rPr>
          <w:sz w:val="28"/>
          <w:szCs w:val="28"/>
        </w:rPr>
        <w:t xml:space="preserve"> На протяжении трех лет наши </w:t>
      </w:r>
      <w:r w:rsidR="00141906">
        <w:rPr>
          <w:sz w:val="28"/>
          <w:szCs w:val="28"/>
        </w:rPr>
        <w:t>учащиеся участвуют в данном конкурсе (2011 г.–2, 2012 г.–4, 2013–1).</w:t>
      </w:r>
    </w:p>
    <w:p w:rsidR="003008BA" w:rsidRDefault="003008BA" w:rsidP="00FD7C7C">
      <w:pPr>
        <w:spacing w:line="360" w:lineRule="auto"/>
        <w:ind w:firstLine="709"/>
        <w:jc w:val="both"/>
        <w:rPr>
          <w:sz w:val="28"/>
          <w:szCs w:val="28"/>
        </w:rPr>
      </w:pPr>
      <w:r>
        <w:rPr>
          <w:sz w:val="28"/>
          <w:szCs w:val="28"/>
        </w:rPr>
        <w:t>В 2013-2014 учебном году в Тверском регионе проводилось большое число различных конкурсов для детей с ОВЗ. В таблице 3.</w:t>
      </w:r>
      <w:r w:rsidR="009C69B2">
        <w:rPr>
          <w:sz w:val="28"/>
          <w:szCs w:val="28"/>
        </w:rPr>
        <w:t>23</w:t>
      </w:r>
      <w:r>
        <w:rPr>
          <w:sz w:val="28"/>
          <w:szCs w:val="28"/>
        </w:rPr>
        <w:t xml:space="preserve"> представлены результаты ученицы 8а класса Королевой Алисы.</w:t>
      </w:r>
    </w:p>
    <w:p w:rsidR="0095143D" w:rsidRDefault="0095143D">
      <w:pPr>
        <w:spacing w:after="200" w:line="276" w:lineRule="auto"/>
        <w:rPr>
          <w:sz w:val="28"/>
          <w:szCs w:val="28"/>
        </w:rPr>
      </w:pPr>
      <w:r>
        <w:rPr>
          <w:sz w:val="28"/>
          <w:szCs w:val="28"/>
        </w:rPr>
        <w:br w:type="page"/>
      </w:r>
    </w:p>
    <w:p w:rsidR="003008BA" w:rsidRDefault="003008BA" w:rsidP="0095143D">
      <w:pPr>
        <w:spacing w:line="360" w:lineRule="auto"/>
        <w:jc w:val="both"/>
        <w:rPr>
          <w:sz w:val="28"/>
          <w:szCs w:val="28"/>
        </w:rPr>
      </w:pPr>
      <w:r>
        <w:rPr>
          <w:sz w:val="28"/>
          <w:szCs w:val="28"/>
        </w:rPr>
        <w:lastRenderedPageBreak/>
        <w:t>Таблица 3.</w:t>
      </w:r>
      <w:r w:rsidR="009C69B2">
        <w:rPr>
          <w:sz w:val="28"/>
          <w:szCs w:val="28"/>
        </w:rPr>
        <w:t>23</w:t>
      </w:r>
      <w:r>
        <w:rPr>
          <w:sz w:val="28"/>
          <w:szCs w:val="28"/>
        </w:rPr>
        <w:t xml:space="preserve"> – </w:t>
      </w:r>
      <w:r w:rsidR="000E030E">
        <w:rPr>
          <w:sz w:val="28"/>
          <w:szCs w:val="28"/>
        </w:rPr>
        <w:t>У</w:t>
      </w:r>
      <w:r>
        <w:rPr>
          <w:sz w:val="28"/>
          <w:szCs w:val="28"/>
        </w:rPr>
        <w:t>части</w:t>
      </w:r>
      <w:r w:rsidR="000E030E">
        <w:rPr>
          <w:sz w:val="28"/>
          <w:szCs w:val="28"/>
        </w:rPr>
        <w:t>е</w:t>
      </w:r>
      <w:r>
        <w:rPr>
          <w:sz w:val="28"/>
          <w:szCs w:val="28"/>
        </w:rPr>
        <w:t xml:space="preserve"> в конкурсах для детей с ОВЗ</w:t>
      </w:r>
    </w:p>
    <w:tbl>
      <w:tblPr>
        <w:tblStyle w:val="a9"/>
        <w:tblW w:w="9903" w:type="dxa"/>
        <w:tblLook w:val="04A0" w:firstRow="1" w:lastRow="0" w:firstColumn="1" w:lastColumn="0" w:noHBand="0" w:noVBand="1"/>
      </w:tblPr>
      <w:tblGrid>
        <w:gridCol w:w="4077"/>
        <w:gridCol w:w="1999"/>
        <w:gridCol w:w="858"/>
        <w:gridCol w:w="970"/>
        <w:gridCol w:w="1999"/>
      </w:tblGrid>
      <w:tr w:rsidR="000E030E" w:rsidTr="000E030E">
        <w:tc>
          <w:tcPr>
            <w:tcW w:w="4077" w:type="dxa"/>
          </w:tcPr>
          <w:p w:rsidR="000E030E" w:rsidRPr="00AC45F0" w:rsidRDefault="000E030E" w:rsidP="001B6895">
            <w:pPr>
              <w:jc w:val="both"/>
              <w:rPr>
                <w:b/>
                <w:sz w:val="24"/>
                <w:szCs w:val="24"/>
              </w:rPr>
            </w:pPr>
            <w:r w:rsidRPr="00AC45F0">
              <w:rPr>
                <w:b/>
                <w:sz w:val="24"/>
                <w:szCs w:val="24"/>
              </w:rPr>
              <w:t>Конкурсы</w:t>
            </w:r>
          </w:p>
        </w:tc>
        <w:tc>
          <w:tcPr>
            <w:tcW w:w="1999" w:type="dxa"/>
          </w:tcPr>
          <w:p w:rsidR="000E030E" w:rsidRPr="00AC45F0" w:rsidRDefault="000E030E" w:rsidP="001B6895">
            <w:pPr>
              <w:jc w:val="both"/>
              <w:rPr>
                <w:b/>
                <w:sz w:val="24"/>
                <w:szCs w:val="24"/>
              </w:rPr>
            </w:pPr>
            <w:r w:rsidRPr="00AC45F0">
              <w:rPr>
                <w:b/>
                <w:sz w:val="24"/>
                <w:szCs w:val="24"/>
              </w:rPr>
              <w:t>ФИ уч-ся</w:t>
            </w:r>
          </w:p>
        </w:tc>
        <w:tc>
          <w:tcPr>
            <w:tcW w:w="858" w:type="dxa"/>
          </w:tcPr>
          <w:p w:rsidR="000E030E" w:rsidRPr="00AC45F0" w:rsidRDefault="000E030E" w:rsidP="001B6895">
            <w:pPr>
              <w:jc w:val="both"/>
              <w:rPr>
                <w:b/>
                <w:sz w:val="24"/>
                <w:szCs w:val="24"/>
              </w:rPr>
            </w:pPr>
            <w:r w:rsidRPr="00AC45F0">
              <w:rPr>
                <w:b/>
                <w:sz w:val="24"/>
                <w:szCs w:val="24"/>
              </w:rPr>
              <w:t>Класс</w:t>
            </w:r>
          </w:p>
        </w:tc>
        <w:tc>
          <w:tcPr>
            <w:tcW w:w="970" w:type="dxa"/>
          </w:tcPr>
          <w:p w:rsidR="000E030E" w:rsidRPr="00AC45F0" w:rsidRDefault="000E030E" w:rsidP="001B6895">
            <w:pPr>
              <w:jc w:val="both"/>
              <w:rPr>
                <w:b/>
                <w:sz w:val="24"/>
                <w:szCs w:val="24"/>
              </w:rPr>
            </w:pPr>
            <w:r w:rsidRPr="00AC45F0">
              <w:rPr>
                <w:b/>
                <w:sz w:val="24"/>
                <w:szCs w:val="24"/>
              </w:rPr>
              <w:t>Место</w:t>
            </w:r>
          </w:p>
        </w:tc>
        <w:tc>
          <w:tcPr>
            <w:tcW w:w="1999" w:type="dxa"/>
          </w:tcPr>
          <w:p w:rsidR="000E030E" w:rsidRPr="00AC45F0" w:rsidRDefault="000E030E" w:rsidP="001B6895">
            <w:pPr>
              <w:jc w:val="both"/>
              <w:rPr>
                <w:b/>
                <w:sz w:val="24"/>
                <w:szCs w:val="24"/>
              </w:rPr>
            </w:pPr>
            <w:r w:rsidRPr="00AC45F0">
              <w:rPr>
                <w:b/>
                <w:sz w:val="24"/>
                <w:szCs w:val="24"/>
              </w:rPr>
              <w:t>ФИО учителя</w:t>
            </w:r>
          </w:p>
        </w:tc>
      </w:tr>
      <w:tr w:rsidR="000E030E" w:rsidTr="000E030E">
        <w:tc>
          <w:tcPr>
            <w:tcW w:w="4077" w:type="dxa"/>
          </w:tcPr>
          <w:p w:rsidR="000E030E" w:rsidRPr="00AC45F0" w:rsidRDefault="000E030E" w:rsidP="001B6895">
            <w:pPr>
              <w:jc w:val="both"/>
              <w:rPr>
                <w:sz w:val="24"/>
                <w:szCs w:val="24"/>
              </w:rPr>
            </w:pPr>
            <w:r>
              <w:rPr>
                <w:sz w:val="24"/>
                <w:szCs w:val="24"/>
              </w:rPr>
              <w:t>Региональный конкурс «Времена года»</w:t>
            </w:r>
          </w:p>
        </w:tc>
        <w:tc>
          <w:tcPr>
            <w:tcW w:w="1999" w:type="dxa"/>
          </w:tcPr>
          <w:p w:rsidR="000E030E" w:rsidRPr="00AC45F0" w:rsidRDefault="000E030E" w:rsidP="001B6895">
            <w:pPr>
              <w:jc w:val="both"/>
              <w:rPr>
                <w:sz w:val="24"/>
                <w:szCs w:val="24"/>
              </w:rPr>
            </w:pPr>
            <w:r>
              <w:rPr>
                <w:sz w:val="24"/>
                <w:szCs w:val="24"/>
              </w:rPr>
              <w:t>Королева А.</w:t>
            </w:r>
          </w:p>
        </w:tc>
        <w:tc>
          <w:tcPr>
            <w:tcW w:w="858" w:type="dxa"/>
          </w:tcPr>
          <w:p w:rsidR="000E030E" w:rsidRPr="00AC45F0" w:rsidRDefault="000E030E" w:rsidP="001B6895">
            <w:pPr>
              <w:jc w:val="both"/>
              <w:rPr>
                <w:sz w:val="24"/>
                <w:szCs w:val="24"/>
              </w:rPr>
            </w:pPr>
            <w:r>
              <w:rPr>
                <w:sz w:val="24"/>
                <w:szCs w:val="24"/>
              </w:rPr>
              <w:t>8а</w:t>
            </w:r>
          </w:p>
        </w:tc>
        <w:tc>
          <w:tcPr>
            <w:tcW w:w="970" w:type="dxa"/>
          </w:tcPr>
          <w:p w:rsidR="000E030E" w:rsidRPr="00AC45F0" w:rsidRDefault="000E030E" w:rsidP="001B6895">
            <w:pPr>
              <w:jc w:val="both"/>
              <w:rPr>
                <w:sz w:val="24"/>
                <w:szCs w:val="24"/>
              </w:rPr>
            </w:pPr>
            <w:r>
              <w:rPr>
                <w:sz w:val="24"/>
                <w:szCs w:val="24"/>
              </w:rPr>
              <w:t>1</w:t>
            </w:r>
          </w:p>
        </w:tc>
        <w:tc>
          <w:tcPr>
            <w:tcW w:w="1999" w:type="dxa"/>
          </w:tcPr>
          <w:p w:rsidR="000E030E" w:rsidRPr="00AC45F0" w:rsidRDefault="000E030E" w:rsidP="001B6895">
            <w:pPr>
              <w:jc w:val="both"/>
              <w:rPr>
                <w:sz w:val="24"/>
                <w:szCs w:val="24"/>
              </w:rPr>
            </w:pPr>
            <w:r>
              <w:rPr>
                <w:sz w:val="24"/>
                <w:szCs w:val="24"/>
              </w:rPr>
              <w:t>Журавлева О.В.</w:t>
            </w:r>
          </w:p>
        </w:tc>
      </w:tr>
      <w:tr w:rsidR="000E030E" w:rsidTr="000E030E">
        <w:tc>
          <w:tcPr>
            <w:tcW w:w="4077" w:type="dxa"/>
          </w:tcPr>
          <w:p w:rsidR="000E030E" w:rsidRPr="00AC45F0" w:rsidRDefault="000E030E" w:rsidP="001B6895">
            <w:pPr>
              <w:jc w:val="both"/>
              <w:rPr>
                <w:bCs/>
                <w:sz w:val="24"/>
                <w:szCs w:val="24"/>
              </w:rPr>
            </w:pPr>
            <w:r>
              <w:rPr>
                <w:bCs/>
                <w:sz w:val="24"/>
                <w:szCs w:val="24"/>
              </w:rPr>
              <w:t>Муниципальный конкурс авторской басни</w:t>
            </w:r>
          </w:p>
        </w:tc>
        <w:tc>
          <w:tcPr>
            <w:tcW w:w="1999" w:type="dxa"/>
          </w:tcPr>
          <w:p w:rsidR="000E030E" w:rsidRPr="00AC45F0" w:rsidRDefault="000E030E" w:rsidP="001B6895">
            <w:pPr>
              <w:jc w:val="both"/>
              <w:rPr>
                <w:sz w:val="24"/>
                <w:szCs w:val="24"/>
              </w:rPr>
            </w:pPr>
            <w:r>
              <w:rPr>
                <w:sz w:val="24"/>
                <w:szCs w:val="24"/>
              </w:rPr>
              <w:t>Королева А.</w:t>
            </w:r>
          </w:p>
        </w:tc>
        <w:tc>
          <w:tcPr>
            <w:tcW w:w="858" w:type="dxa"/>
          </w:tcPr>
          <w:p w:rsidR="000E030E" w:rsidRPr="00AC45F0" w:rsidRDefault="000E030E" w:rsidP="001B6895">
            <w:pPr>
              <w:jc w:val="both"/>
              <w:rPr>
                <w:bCs/>
                <w:sz w:val="24"/>
                <w:szCs w:val="24"/>
              </w:rPr>
            </w:pPr>
            <w:r>
              <w:rPr>
                <w:bCs/>
                <w:sz w:val="24"/>
                <w:szCs w:val="24"/>
              </w:rPr>
              <w:t>8а</w:t>
            </w:r>
          </w:p>
        </w:tc>
        <w:tc>
          <w:tcPr>
            <w:tcW w:w="970" w:type="dxa"/>
          </w:tcPr>
          <w:p w:rsidR="000E030E" w:rsidRPr="00AC45F0" w:rsidRDefault="000E030E" w:rsidP="001B6895">
            <w:pPr>
              <w:jc w:val="both"/>
              <w:rPr>
                <w:sz w:val="24"/>
                <w:szCs w:val="24"/>
              </w:rPr>
            </w:pPr>
            <w:r>
              <w:rPr>
                <w:sz w:val="24"/>
                <w:szCs w:val="24"/>
              </w:rPr>
              <w:t>1</w:t>
            </w:r>
          </w:p>
        </w:tc>
        <w:tc>
          <w:tcPr>
            <w:tcW w:w="1999" w:type="dxa"/>
          </w:tcPr>
          <w:p w:rsidR="000E030E" w:rsidRPr="00AC45F0" w:rsidRDefault="000E030E" w:rsidP="001B6895">
            <w:pPr>
              <w:jc w:val="both"/>
              <w:rPr>
                <w:bCs/>
                <w:sz w:val="24"/>
                <w:szCs w:val="24"/>
              </w:rPr>
            </w:pPr>
            <w:proofErr w:type="spellStart"/>
            <w:r>
              <w:rPr>
                <w:bCs/>
                <w:sz w:val="24"/>
                <w:szCs w:val="24"/>
              </w:rPr>
              <w:t>Хисамова</w:t>
            </w:r>
            <w:proofErr w:type="spellEnd"/>
            <w:r>
              <w:rPr>
                <w:bCs/>
                <w:sz w:val="24"/>
                <w:szCs w:val="24"/>
              </w:rPr>
              <w:t xml:space="preserve"> С.Р.</w:t>
            </w:r>
          </w:p>
        </w:tc>
      </w:tr>
      <w:tr w:rsidR="000E030E" w:rsidTr="000E030E">
        <w:tc>
          <w:tcPr>
            <w:tcW w:w="4077" w:type="dxa"/>
          </w:tcPr>
          <w:p w:rsidR="000E030E" w:rsidRPr="00AC45F0" w:rsidRDefault="000E030E" w:rsidP="001B6895">
            <w:pPr>
              <w:jc w:val="both"/>
              <w:rPr>
                <w:sz w:val="24"/>
                <w:szCs w:val="24"/>
              </w:rPr>
            </w:pPr>
            <w:r>
              <w:rPr>
                <w:sz w:val="24"/>
                <w:szCs w:val="24"/>
              </w:rPr>
              <w:t>Муниципальный конкурс рисунков</w:t>
            </w:r>
          </w:p>
        </w:tc>
        <w:tc>
          <w:tcPr>
            <w:tcW w:w="1999" w:type="dxa"/>
          </w:tcPr>
          <w:p w:rsidR="000E030E" w:rsidRPr="00AC45F0" w:rsidRDefault="000E030E" w:rsidP="001B6895">
            <w:pPr>
              <w:jc w:val="both"/>
              <w:rPr>
                <w:bCs/>
                <w:sz w:val="24"/>
                <w:szCs w:val="24"/>
              </w:rPr>
            </w:pPr>
            <w:r>
              <w:rPr>
                <w:bCs/>
                <w:sz w:val="24"/>
                <w:szCs w:val="24"/>
              </w:rPr>
              <w:t>Королева А.</w:t>
            </w:r>
          </w:p>
        </w:tc>
        <w:tc>
          <w:tcPr>
            <w:tcW w:w="858" w:type="dxa"/>
          </w:tcPr>
          <w:p w:rsidR="000E030E" w:rsidRPr="00AC45F0" w:rsidRDefault="000E030E" w:rsidP="001B6895">
            <w:pPr>
              <w:jc w:val="both"/>
              <w:rPr>
                <w:bCs/>
                <w:sz w:val="24"/>
                <w:szCs w:val="24"/>
              </w:rPr>
            </w:pPr>
            <w:r>
              <w:rPr>
                <w:bCs/>
                <w:sz w:val="24"/>
                <w:szCs w:val="24"/>
              </w:rPr>
              <w:t>8а</w:t>
            </w:r>
          </w:p>
        </w:tc>
        <w:tc>
          <w:tcPr>
            <w:tcW w:w="970" w:type="dxa"/>
          </w:tcPr>
          <w:p w:rsidR="000E030E" w:rsidRPr="00AC45F0" w:rsidRDefault="000E030E" w:rsidP="001B6895">
            <w:pPr>
              <w:jc w:val="both"/>
              <w:rPr>
                <w:sz w:val="24"/>
                <w:szCs w:val="24"/>
              </w:rPr>
            </w:pPr>
            <w:r>
              <w:rPr>
                <w:sz w:val="24"/>
                <w:szCs w:val="24"/>
              </w:rPr>
              <w:t>3</w:t>
            </w:r>
          </w:p>
        </w:tc>
        <w:tc>
          <w:tcPr>
            <w:tcW w:w="1999" w:type="dxa"/>
          </w:tcPr>
          <w:p w:rsidR="000E030E" w:rsidRPr="00AC45F0" w:rsidRDefault="000E030E" w:rsidP="001B6895">
            <w:pPr>
              <w:jc w:val="both"/>
              <w:rPr>
                <w:bCs/>
                <w:sz w:val="24"/>
                <w:szCs w:val="24"/>
              </w:rPr>
            </w:pPr>
            <w:r>
              <w:rPr>
                <w:bCs/>
                <w:sz w:val="24"/>
                <w:szCs w:val="24"/>
              </w:rPr>
              <w:t>Мотылева Н.Р.</w:t>
            </w:r>
          </w:p>
        </w:tc>
      </w:tr>
    </w:tbl>
    <w:p w:rsidR="003008BA" w:rsidRDefault="003008BA" w:rsidP="00FD7C7C">
      <w:pPr>
        <w:spacing w:line="360" w:lineRule="auto"/>
        <w:ind w:firstLine="709"/>
        <w:jc w:val="both"/>
        <w:rPr>
          <w:sz w:val="28"/>
          <w:szCs w:val="28"/>
        </w:rPr>
      </w:pPr>
    </w:p>
    <w:p w:rsidR="000E030E" w:rsidRDefault="000E030E" w:rsidP="00FD7C7C">
      <w:pPr>
        <w:spacing w:line="360" w:lineRule="auto"/>
        <w:ind w:firstLine="709"/>
        <w:jc w:val="both"/>
        <w:rPr>
          <w:sz w:val="28"/>
          <w:szCs w:val="28"/>
        </w:rPr>
      </w:pPr>
      <w:r>
        <w:rPr>
          <w:sz w:val="28"/>
          <w:szCs w:val="28"/>
        </w:rPr>
        <w:t xml:space="preserve">Все большую популярность приобретают различные </w:t>
      </w:r>
      <w:proofErr w:type="gramStart"/>
      <w:r w:rsidR="00B81DC2">
        <w:rPr>
          <w:sz w:val="28"/>
          <w:szCs w:val="28"/>
        </w:rPr>
        <w:t>интернет–конкурсы</w:t>
      </w:r>
      <w:proofErr w:type="gramEnd"/>
      <w:r w:rsidR="00B81DC2">
        <w:rPr>
          <w:sz w:val="28"/>
          <w:szCs w:val="28"/>
        </w:rPr>
        <w:t>, в которых активно принимают участие учителя математики и их ученики.</w:t>
      </w:r>
    </w:p>
    <w:p w:rsidR="000E030E" w:rsidRDefault="000E030E" w:rsidP="0095143D">
      <w:pPr>
        <w:spacing w:line="360" w:lineRule="auto"/>
        <w:jc w:val="both"/>
        <w:rPr>
          <w:sz w:val="28"/>
          <w:szCs w:val="28"/>
        </w:rPr>
      </w:pPr>
      <w:r>
        <w:rPr>
          <w:sz w:val="28"/>
          <w:szCs w:val="28"/>
        </w:rPr>
        <w:t>Таблица 3.</w:t>
      </w:r>
      <w:r w:rsidR="009C69B2">
        <w:rPr>
          <w:sz w:val="28"/>
          <w:szCs w:val="28"/>
        </w:rPr>
        <w:t>24</w:t>
      </w:r>
      <w:r>
        <w:rPr>
          <w:sz w:val="28"/>
          <w:szCs w:val="28"/>
        </w:rPr>
        <w:t xml:space="preserve"> – Участие во </w:t>
      </w:r>
      <w:proofErr w:type="gramStart"/>
      <w:r>
        <w:rPr>
          <w:sz w:val="28"/>
          <w:szCs w:val="28"/>
        </w:rPr>
        <w:t>Всероссийских</w:t>
      </w:r>
      <w:proofErr w:type="gramEnd"/>
      <w:r>
        <w:rPr>
          <w:sz w:val="28"/>
          <w:szCs w:val="28"/>
        </w:rPr>
        <w:t xml:space="preserve"> интернет-конкурсах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985"/>
        <w:gridCol w:w="858"/>
        <w:gridCol w:w="985"/>
        <w:gridCol w:w="1984"/>
      </w:tblGrid>
      <w:tr w:rsidR="000E030E" w:rsidRPr="00AC45F0" w:rsidTr="000E030E">
        <w:tc>
          <w:tcPr>
            <w:tcW w:w="4077" w:type="dxa"/>
          </w:tcPr>
          <w:p w:rsidR="000E030E" w:rsidRPr="000E030E" w:rsidRDefault="000E030E" w:rsidP="001B6895">
            <w:pPr>
              <w:jc w:val="both"/>
              <w:rPr>
                <w:b/>
              </w:rPr>
            </w:pPr>
            <w:r w:rsidRPr="000E030E">
              <w:rPr>
                <w:b/>
              </w:rPr>
              <w:t>Конкурсы</w:t>
            </w:r>
          </w:p>
        </w:tc>
        <w:tc>
          <w:tcPr>
            <w:tcW w:w="1985" w:type="dxa"/>
          </w:tcPr>
          <w:p w:rsidR="000E030E" w:rsidRPr="000E030E" w:rsidRDefault="000E030E" w:rsidP="001B6895">
            <w:pPr>
              <w:jc w:val="both"/>
              <w:rPr>
                <w:b/>
              </w:rPr>
            </w:pPr>
            <w:r w:rsidRPr="000E030E">
              <w:rPr>
                <w:b/>
              </w:rPr>
              <w:t>ФИ уч-ся</w:t>
            </w:r>
          </w:p>
        </w:tc>
        <w:tc>
          <w:tcPr>
            <w:tcW w:w="858" w:type="dxa"/>
          </w:tcPr>
          <w:p w:rsidR="000E030E" w:rsidRPr="000E030E" w:rsidRDefault="000E030E" w:rsidP="001B6895">
            <w:pPr>
              <w:jc w:val="both"/>
              <w:rPr>
                <w:b/>
              </w:rPr>
            </w:pPr>
            <w:r w:rsidRPr="000E030E">
              <w:rPr>
                <w:b/>
              </w:rPr>
              <w:t>Класс</w:t>
            </w:r>
          </w:p>
        </w:tc>
        <w:tc>
          <w:tcPr>
            <w:tcW w:w="985" w:type="dxa"/>
          </w:tcPr>
          <w:p w:rsidR="000E030E" w:rsidRPr="000E030E" w:rsidRDefault="000E030E" w:rsidP="001B6895">
            <w:pPr>
              <w:jc w:val="both"/>
              <w:rPr>
                <w:b/>
              </w:rPr>
            </w:pPr>
            <w:r w:rsidRPr="000E030E">
              <w:rPr>
                <w:b/>
              </w:rPr>
              <w:t>Место</w:t>
            </w:r>
          </w:p>
        </w:tc>
        <w:tc>
          <w:tcPr>
            <w:tcW w:w="1984" w:type="dxa"/>
          </w:tcPr>
          <w:p w:rsidR="000E030E" w:rsidRPr="000E030E" w:rsidRDefault="000E030E" w:rsidP="001B6895">
            <w:pPr>
              <w:jc w:val="both"/>
              <w:rPr>
                <w:b/>
              </w:rPr>
            </w:pPr>
            <w:r w:rsidRPr="000E030E">
              <w:rPr>
                <w:b/>
              </w:rPr>
              <w:t>ФИО учителя</w:t>
            </w:r>
          </w:p>
        </w:tc>
      </w:tr>
      <w:tr w:rsidR="000E030E" w:rsidRPr="00AC45F0" w:rsidTr="000E030E">
        <w:tc>
          <w:tcPr>
            <w:tcW w:w="4077" w:type="dxa"/>
          </w:tcPr>
          <w:p w:rsidR="000E030E" w:rsidRPr="000E030E" w:rsidRDefault="000E030E" w:rsidP="001B6895">
            <w:pPr>
              <w:jc w:val="both"/>
            </w:pPr>
            <w:r w:rsidRPr="000E030E">
              <w:t>Всероссийский конкурс по математике «Японские кроссворды»</w:t>
            </w:r>
          </w:p>
        </w:tc>
        <w:tc>
          <w:tcPr>
            <w:tcW w:w="1985" w:type="dxa"/>
          </w:tcPr>
          <w:p w:rsidR="000E030E" w:rsidRPr="000E030E" w:rsidRDefault="000E030E" w:rsidP="001B6895">
            <w:pPr>
              <w:jc w:val="both"/>
            </w:pPr>
            <w:r w:rsidRPr="000E030E">
              <w:t>Павликов Д.</w:t>
            </w:r>
          </w:p>
        </w:tc>
        <w:tc>
          <w:tcPr>
            <w:tcW w:w="858" w:type="dxa"/>
          </w:tcPr>
          <w:p w:rsidR="000E030E" w:rsidRPr="000E030E" w:rsidRDefault="000E030E" w:rsidP="001B6895">
            <w:pPr>
              <w:jc w:val="both"/>
            </w:pPr>
            <w:r w:rsidRPr="000E030E">
              <w:t>5</w:t>
            </w:r>
          </w:p>
        </w:tc>
        <w:tc>
          <w:tcPr>
            <w:tcW w:w="985" w:type="dxa"/>
          </w:tcPr>
          <w:p w:rsidR="000E030E" w:rsidRPr="000E030E" w:rsidRDefault="000E030E" w:rsidP="001B6895">
            <w:pPr>
              <w:jc w:val="both"/>
            </w:pPr>
            <w:r w:rsidRPr="000E030E">
              <w:t>3</w:t>
            </w:r>
          </w:p>
        </w:tc>
        <w:tc>
          <w:tcPr>
            <w:tcW w:w="1984" w:type="dxa"/>
          </w:tcPr>
          <w:p w:rsidR="000E030E" w:rsidRPr="000E030E" w:rsidRDefault="000E030E" w:rsidP="001B6895">
            <w:pPr>
              <w:jc w:val="both"/>
            </w:pPr>
            <w:r w:rsidRPr="000E030E">
              <w:t>Крылова Н.В.</w:t>
            </w:r>
          </w:p>
        </w:tc>
      </w:tr>
      <w:tr w:rsidR="000E030E" w:rsidRPr="00AC45F0" w:rsidTr="000E030E">
        <w:tc>
          <w:tcPr>
            <w:tcW w:w="4077" w:type="dxa"/>
          </w:tcPr>
          <w:p w:rsidR="000E030E" w:rsidRPr="000E030E" w:rsidRDefault="000E030E" w:rsidP="001B6895">
            <w:pPr>
              <w:jc w:val="both"/>
            </w:pPr>
            <w:r w:rsidRPr="000E030E">
              <w:t>Всероссийский конкурс по математике «Коды и шифры»</w:t>
            </w:r>
          </w:p>
        </w:tc>
        <w:tc>
          <w:tcPr>
            <w:tcW w:w="1985" w:type="dxa"/>
          </w:tcPr>
          <w:p w:rsidR="000E030E" w:rsidRPr="000E030E" w:rsidRDefault="000E030E" w:rsidP="001B6895">
            <w:pPr>
              <w:jc w:val="both"/>
            </w:pPr>
            <w:r w:rsidRPr="000E030E">
              <w:t>Гвоздева О.</w:t>
            </w:r>
          </w:p>
          <w:p w:rsidR="000E030E" w:rsidRPr="000E030E" w:rsidRDefault="000E030E" w:rsidP="001B6895">
            <w:pPr>
              <w:jc w:val="both"/>
            </w:pPr>
            <w:r w:rsidRPr="000E030E">
              <w:t>Волостных В.</w:t>
            </w:r>
          </w:p>
          <w:p w:rsidR="000E030E" w:rsidRPr="000E030E" w:rsidRDefault="000E030E" w:rsidP="001B6895">
            <w:pPr>
              <w:jc w:val="both"/>
            </w:pPr>
            <w:r w:rsidRPr="000E030E">
              <w:t>Баринова П.</w:t>
            </w:r>
          </w:p>
        </w:tc>
        <w:tc>
          <w:tcPr>
            <w:tcW w:w="858" w:type="dxa"/>
          </w:tcPr>
          <w:p w:rsidR="000E030E" w:rsidRPr="000E030E" w:rsidRDefault="000E030E" w:rsidP="001B6895">
            <w:pPr>
              <w:jc w:val="both"/>
            </w:pPr>
            <w:r w:rsidRPr="000E030E">
              <w:t>6</w:t>
            </w:r>
          </w:p>
          <w:p w:rsidR="000E030E" w:rsidRPr="000E030E" w:rsidRDefault="000E030E" w:rsidP="001B6895">
            <w:pPr>
              <w:jc w:val="both"/>
            </w:pPr>
            <w:r w:rsidRPr="000E030E">
              <w:t>6</w:t>
            </w:r>
          </w:p>
          <w:p w:rsidR="000E030E" w:rsidRPr="000E030E" w:rsidRDefault="000E030E" w:rsidP="001B6895">
            <w:pPr>
              <w:jc w:val="both"/>
            </w:pPr>
            <w:r w:rsidRPr="000E030E">
              <w:t>5</w:t>
            </w:r>
          </w:p>
        </w:tc>
        <w:tc>
          <w:tcPr>
            <w:tcW w:w="985" w:type="dxa"/>
          </w:tcPr>
          <w:p w:rsidR="000E030E" w:rsidRPr="000E030E" w:rsidRDefault="000E030E" w:rsidP="001B6895">
            <w:pPr>
              <w:jc w:val="both"/>
            </w:pPr>
            <w:r w:rsidRPr="000E030E">
              <w:t>2</w:t>
            </w:r>
          </w:p>
          <w:p w:rsidR="000E030E" w:rsidRPr="000E030E" w:rsidRDefault="000E030E" w:rsidP="001B6895">
            <w:pPr>
              <w:jc w:val="both"/>
            </w:pPr>
            <w:r w:rsidRPr="000E030E">
              <w:t>3</w:t>
            </w:r>
          </w:p>
          <w:p w:rsidR="000E030E" w:rsidRPr="000E030E" w:rsidRDefault="000E030E" w:rsidP="001B6895">
            <w:pPr>
              <w:jc w:val="both"/>
            </w:pPr>
            <w:r w:rsidRPr="000E030E">
              <w:t>3</w:t>
            </w:r>
          </w:p>
        </w:tc>
        <w:tc>
          <w:tcPr>
            <w:tcW w:w="1984" w:type="dxa"/>
          </w:tcPr>
          <w:p w:rsidR="000E030E" w:rsidRPr="000E030E" w:rsidRDefault="000E030E" w:rsidP="001B6895">
            <w:pPr>
              <w:jc w:val="both"/>
            </w:pPr>
            <w:r w:rsidRPr="000E030E">
              <w:t>Крылова Н.В.</w:t>
            </w:r>
          </w:p>
        </w:tc>
      </w:tr>
      <w:tr w:rsidR="000E030E" w:rsidRPr="00AC45F0" w:rsidTr="000E030E">
        <w:tc>
          <w:tcPr>
            <w:tcW w:w="4077" w:type="dxa"/>
          </w:tcPr>
          <w:p w:rsidR="000E030E" w:rsidRPr="000E030E" w:rsidRDefault="000E030E" w:rsidP="001B6895">
            <w:pPr>
              <w:jc w:val="both"/>
            </w:pPr>
            <w:r w:rsidRPr="000E030E">
              <w:t>Всероссийский конкурс по математике «Пятнашки»</w:t>
            </w:r>
          </w:p>
        </w:tc>
        <w:tc>
          <w:tcPr>
            <w:tcW w:w="1985" w:type="dxa"/>
          </w:tcPr>
          <w:p w:rsidR="000E030E" w:rsidRPr="000E030E" w:rsidRDefault="000E030E" w:rsidP="001B6895">
            <w:pPr>
              <w:jc w:val="both"/>
            </w:pPr>
            <w:r w:rsidRPr="000E030E">
              <w:t>Павлинов Л.</w:t>
            </w:r>
          </w:p>
          <w:p w:rsidR="000E030E" w:rsidRPr="000E030E" w:rsidRDefault="000E030E" w:rsidP="001B6895">
            <w:pPr>
              <w:jc w:val="both"/>
            </w:pPr>
            <w:r w:rsidRPr="000E030E">
              <w:t>Баринова П.</w:t>
            </w:r>
          </w:p>
        </w:tc>
        <w:tc>
          <w:tcPr>
            <w:tcW w:w="858" w:type="dxa"/>
          </w:tcPr>
          <w:p w:rsidR="000E030E" w:rsidRPr="000E030E" w:rsidRDefault="000E030E" w:rsidP="001B6895">
            <w:pPr>
              <w:jc w:val="both"/>
            </w:pPr>
            <w:r w:rsidRPr="000E030E">
              <w:t>5</w:t>
            </w:r>
          </w:p>
          <w:p w:rsidR="000E030E" w:rsidRPr="000E030E" w:rsidRDefault="000E030E" w:rsidP="001B6895">
            <w:pPr>
              <w:jc w:val="both"/>
            </w:pPr>
            <w:r w:rsidRPr="000E030E">
              <w:t>5</w:t>
            </w:r>
          </w:p>
        </w:tc>
        <w:tc>
          <w:tcPr>
            <w:tcW w:w="985" w:type="dxa"/>
          </w:tcPr>
          <w:p w:rsidR="000E030E" w:rsidRPr="000E030E" w:rsidRDefault="000E030E" w:rsidP="001B6895">
            <w:pPr>
              <w:jc w:val="both"/>
            </w:pPr>
            <w:r w:rsidRPr="000E030E">
              <w:t>1</w:t>
            </w:r>
          </w:p>
          <w:p w:rsidR="000E030E" w:rsidRPr="000E030E" w:rsidRDefault="000E030E" w:rsidP="001B6895">
            <w:pPr>
              <w:jc w:val="both"/>
            </w:pPr>
            <w:r w:rsidRPr="000E030E">
              <w:t>3</w:t>
            </w:r>
          </w:p>
        </w:tc>
        <w:tc>
          <w:tcPr>
            <w:tcW w:w="1984" w:type="dxa"/>
          </w:tcPr>
          <w:p w:rsidR="000E030E" w:rsidRPr="000E030E" w:rsidRDefault="000E030E" w:rsidP="001B6895">
            <w:pPr>
              <w:jc w:val="both"/>
            </w:pPr>
            <w:r w:rsidRPr="000E030E">
              <w:t>Крылова Н.В.</w:t>
            </w:r>
          </w:p>
        </w:tc>
      </w:tr>
    </w:tbl>
    <w:p w:rsidR="000E030E" w:rsidRDefault="000E030E" w:rsidP="00FD7C7C">
      <w:pPr>
        <w:spacing w:line="360" w:lineRule="auto"/>
        <w:ind w:firstLine="709"/>
        <w:jc w:val="both"/>
        <w:rPr>
          <w:sz w:val="28"/>
          <w:szCs w:val="28"/>
        </w:rPr>
      </w:pPr>
    </w:p>
    <w:p w:rsidR="00105959" w:rsidRPr="00105959" w:rsidRDefault="00105959" w:rsidP="00FD7C7C">
      <w:pPr>
        <w:spacing w:line="360" w:lineRule="auto"/>
        <w:ind w:firstLine="709"/>
        <w:jc w:val="both"/>
        <w:rPr>
          <w:sz w:val="28"/>
          <w:szCs w:val="28"/>
        </w:rPr>
      </w:pPr>
      <w:r w:rsidRPr="00105959">
        <w:rPr>
          <w:sz w:val="28"/>
          <w:szCs w:val="28"/>
        </w:rPr>
        <w:t xml:space="preserve">Результаты участия сотрудников школы в педагогических конкурсах в 2012-2013 учебном году представлены в таблице </w:t>
      </w:r>
      <w:r w:rsidR="00141906">
        <w:rPr>
          <w:sz w:val="28"/>
          <w:szCs w:val="28"/>
        </w:rPr>
        <w:t>3</w:t>
      </w:r>
      <w:r w:rsidRPr="00105959">
        <w:rPr>
          <w:sz w:val="28"/>
          <w:szCs w:val="28"/>
        </w:rPr>
        <w:t>.</w:t>
      </w:r>
      <w:r w:rsidR="009C69B2">
        <w:rPr>
          <w:sz w:val="28"/>
          <w:szCs w:val="28"/>
        </w:rPr>
        <w:t>25</w:t>
      </w:r>
      <w:r w:rsidRPr="00105959">
        <w:rPr>
          <w:sz w:val="28"/>
          <w:szCs w:val="28"/>
        </w:rPr>
        <w:t>.</w:t>
      </w:r>
    </w:p>
    <w:p w:rsidR="00105959" w:rsidRPr="00105959" w:rsidRDefault="00105959" w:rsidP="0095143D">
      <w:pPr>
        <w:spacing w:line="360" w:lineRule="auto"/>
        <w:jc w:val="both"/>
        <w:rPr>
          <w:sz w:val="28"/>
          <w:szCs w:val="28"/>
        </w:rPr>
      </w:pPr>
      <w:r w:rsidRPr="00105959">
        <w:rPr>
          <w:sz w:val="28"/>
          <w:szCs w:val="28"/>
        </w:rPr>
        <w:t xml:space="preserve">Таблица </w:t>
      </w:r>
      <w:r w:rsidR="00141906">
        <w:rPr>
          <w:sz w:val="28"/>
          <w:szCs w:val="28"/>
        </w:rPr>
        <w:t>3</w:t>
      </w:r>
      <w:r w:rsidRPr="00105959">
        <w:rPr>
          <w:sz w:val="28"/>
          <w:szCs w:val="28"/>
        </w:rPr>
        <w:t>.</w:t>
      </w:r>
      <w:r w:rsidR="009C69B2">
        <w:rPr>
          <w:sz w:val="28"/>
          <w:szCs w:val="28"/>
        </w:rPr>
        <w:t>25</w:t>
      </w:r>
      <w:r w:rsidRPr="00105959">
        <w:rPr>
          <w:sz w:val="28"/>
          <w:szCs w:val="28"/>
        </w:rPr>
        <w:t xml:space="preserve"> – Участие педагогов в конкурсах</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54"/>
        <w:gridCol w:w="2126"/>
        <w:gridCol w:w="2126"/>
      </w:tblGrid>
      <w:tr w:rsidR="00141906" w:rsidRPr="00105959" w:rsidTr="00876BE5">
        <w:tc>
          <w:tcPr>
            <w:tcW w:w="1008" w:type="dxa"/>
            <w:shd w:val="clear" w:color="auto" w:fill="auto"/>
          </w:tcPr>
          <w:p w:rsidR="00141906" w:rsidRPr="00141906" w:rsidRDefault="00141906" w:rsidP="001B6895">
            <w:pPr>
              <w:jc w:val="both"/>
            </w:pPr>
            <w:r w:rsidRPr="00141906">
              <w:t xml:space="preserve">№ </w:t>
            </w:r>
            <w:proofErr w:type="gramStart"/>
            <w:r w:rsidRPr="00141906">
              <w:t>п</w:t>
            </w:r>
            <w:proofErr w:type="gramEnd"/>
            <w:r w:rsidRPr="00141906">
              <w:t>/п</w:t>
            </w:r>
          </w:p>
        </w:tc>
        <w:tc>
          <w:tcPr>
            <w:tcW w:w="5054" w:type="dxa"/>
            <w:shd w:val="clear" w:color="auto" w:fill="auto"/>
          </w:tcPr>
          <w:p w:rsidR="00141906" w:rsidRPr="00141906" w:rsidRDefault="00141906" w:rsidP="001B6895">
            <w:pPr>
              <w:jc w:val="both"/>
            </w:pPr>
            <w:r w:rsidRPr="00141906">
              <w:t>Название мероприятия</w:t>
            </w:r>
          </w:p>
        </w:tc>
        <w:tc>
          <w:tcPr>
            <w:tcW w:w="2126" w:type="dxa"/>
            <w:shd w:val="clear" w:color="auto" w:fill="auto"/>
          </w:tcPr>
          <w:p w:rsidR="00141906" w:rsidRPr="00141906" w:rsidRDefault="00141906" w:rsidP="001B6895">
            <w:pPr>
              <w:jc w:val="both"/>
            </w:pPr>
            <w:r>
              <w:t>2012-2013</w:t>
            </w:r>
          </w:p>
        </w:tc>
        <w:tc>
          <w:tcPr>
            <w:tcW w:w="2126" w:type="dxa"/>
          </w:tcPr>
          <w:p w:rsidR="00141906" w:rsidRPr="00141906" w:rsidRDefault="00141906" w:rsidP="001B6895">
            <w:pPr>
              <w:jc w:val="both"/>
            </w:pPr>
            <w:r>
              <w:t>2013-2014</w:t>
            </w:r>
          </w:p>
        </w:tc>
      </w:tr>
      <w:tr w:rsidR="00141906" w:rsidRPr="00105959" w:rsidTr="00876BE5">
        <w:tc>
          <w:tcPr>
            <w:tcW w:w="1008" w:type="dxa"/>
            <w:shd w:val="clear" w:color="auto" w:fill="auto"/>
          </w:tcPr>
          <w:p w:rsidR="00141906" w:rsidRPr="00141906" w:rsidRDefault="00141906" w:rsidP="001B6895">
            <w:pPr>
              <w:jc w:val="both"/>
            </w:pPr>
            <w:r w:rsidRPr="00141906">
              <w:t>1</w:t>
            </w:r>
          </w:p>
        </w:tc>
        <w:tc>
          <w:tcPr>
            <w:tcW w:w="5054" w:type="dxa"/>
            <w:shd w:val="clear" w:color="auto" w:fill="auto"/>
          </w:tcPr>
          <w:p w:rsidR="00141906" w:rsidRPr="00141906" w:rsidRDefault="00141906" w:rsidP="001B6895">
            <w:pPr>
              <w:jc w:val="both"/>
            </w:pPr>
            <w:r w:rsidRPr="00141906">
              <w:t>Всероссийский конкурс презентаций «Гордость Отчизны»</w:t>
            </w:r>
          </w:p>
        </w:tc>
        <w:tc>
          <w:tcPr>
            <w:tcW w:w="2126" w:type="dxa"/>
            <w:shd w:val="clear" w:color="auto" w:fill="auto"/>
          </w:tcPr>
          <w:p w:rsidR="00141906" w:rsidRPr="00141906" w:rsidRDefault="00141906" w:rsidP="001B6895">
            <w:pPr>
              <w:jc w:val="both"/>
            </w:pPr>
            <w:r w:rsidRPr="00141906">
              <w:t>2</w:t>
            </w:r>
          </w:p>
        </w:tc>
        <w:tc>
          <w:tcPr>
            <w:tcW w:w="2126" w:type="dxa"/>
          </w:tcPr>
          <w:p w:rsidR="00141906" w:rsidRPr="00141906" w:rsidRDefault="00141906" w:rsidP="001B6895">
            <w:pPr>
              <w:jc w:val="both"/>
            </w:pP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B81DC2" w:rsidP="001B6895">
            <w:pPr>
              <w:jc w:val="both"/>
            </w:pPr>
            <w:r>
              <w:t>Городской семинар учителей-предметников</w:t>
            </w:r>
          </w:p>
        </w:tc>
        <w:tc>
          <w:tcPr>
            <w:tcW w:w="2126" w:type="dxa"/>
            <w:shd w:val="clear" w:color="auto" w:fill="auto"/>
          </w:tcPr>
          <w:p w:rsidR="00141906" w:rsidRPr="00141906" w:rsidRDefault="00B81DC2" w:rsidP="001B6895">
            <w:pPr>
              <w:jc w:val="both"/>
            </w:pPr>
            <w:r>
              <w:t>2</w:t>
            </w:r>
          </w:p>
        </w:tc>
        <w:tc>
          <w:tcPr>
            <w:tcW w:w="2126" w:type="dxa"/>
          </w:tcPr>
          <w:p w:rsidR="00141906" w:rsidRPr="00141906" w:rsidRDefault="00B81DC2" w:rsidP="001B6895">
            <w:pPr>
              <w:jc w:val="both"/>
            </w:pPr>
            <w:r>
              <w:t>1</w:t>
            </w: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141906" w:rsidP="001B6895">
            <w:pPr>
              <w:jc w:val="both"/>
            </w:pPr>
            <w:r w:rsidRPr="00141906">
              <w:t>Городская панорама пед</w:t>
            </w:r>
            <w:r w:rsidR="00B81DC2">
              <w:t>агогических технологий учителей-предметников</w:t>
            </w:r>
          </w:p>
        </w:tc>
        <w:tc>
          <w:tcPr>
            <w:tcW w:w="2126" w:type="dxa"/>
            <w:shd w:val="clear" w:color="auto" w:fill="auto"/>
          </w:tcPr>
          <w:p w:rsidR="00141906" w:rsidRPr="00141906" w:rsidRDefault="00B81DC2" w:rsidP="001B6895">
            <w:pPr>
              <w:jc w:val="both"/>
            </w:pPr>
            <w:r>
              <w:t>1</w:t>
            </w:r>
          </w:p>
        </w:tc>
        <w:tc>
          <w:tcPr>
            <w:tcW w:w="2126" w:type="dxa"/>
          </w:tcPr>
          <w:p w:rsidR="00141906" w:rsidRPr="00141906" w:rsidRDefault="00B81DC2" w:rsidP="001B6895">
            <w:pPr>
              <w:jc w:val="both"/>
            </w:pPr>
            <w:r>
              <w:t>1</w:t>
            </w: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141906" w:rsidP="001B6895">
            <w:pPr>
              <w:jc w:val="both"/>
            </w:pPr>
            <w:r w:rsidRPr="00141906">
              <w:t>Региональная научно-практическая конференция «Год истории в Тверской области»</w:t>
            </w:r>
          </w:p>
        </w:tc>
        <w:tc>
          <w:tcPr>
            <w:tcW w:w="2126" w:type="dxa"/>
            <w:shd w:val="clear" w:color="auto" w:fill="auto"/>
          </w:tcPr>
          <w:p w:rsidR="00141906" w:rsidRPr="00141906" w:rsidRDefault="00141906" w:rsidP="001B6895">
            <w:pPr>
              <w:jc w:val="both"/>
            </w:pPr>
            <w:r w:rsidRPr="00141906">
              <w:t>1</w:t>
            </w:r>
          </w:p>
        </w:tc>
        <w:tc>
          <w:tcPr>
            <w:tcW w:w="2126" w:type="dxa"/>
          </w:tcPr>
          <w:p w:rsidR="00141906" w:rsidRPr="00141906" w:rsidRDefault="00141906" w:rsidP="001B6895">
            <w:pPr>
              <w:jc w:val="both"/>
            </w:pP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141906" w:rsidP="001B6895">
            <w:pPr>
              <w:jc w:val="both"/>
            </w:pPr>
            <w:r w:rsidRPr="00141906">
              <w:t>Ежегодные региональные краеведческие чтения</w:t>
            </w:r>
          </w:p>
        </w:tc>
        <w:tc>
          <w:tcPr>
            <w:tcW w:w="2126" w:type="dxa"/>
            <w:shd w:val="clear" w:color="auto" w:fill="auto"/>
          </w:tcPr>
          <w:p w:rsidR="00141906" w:rsidRPr="00141906" w:rsidRDefault="00141906" w:rsidP="001B6895">
            <w:pPr>
              <w:jc w:val="both"/>
            </w:pPr>
            <w:r w:rsidRPr="00141906">
              <w:t>1</w:t>
            </w:r>
          </w:p>
        </w:tc>
        <w:tc>
          <w:tcPr>
            <w:tcW w:w="2126" w:type="dxa"/>
          </w:tcPr>
          <w:p w:rsidR="00141906" w:rsidRPr="00141906" w:rsidRDefault="00141906" w:rsidP="001B6895">
            <w:pPr>
              <w:jc w:val="both"/>
            </w:pP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141906" w:rsidP="001B6895">
            <w:pPr>
              <w:jc w:val="both"/>
            </w:pPr>
            <w:proofErr w:type="spellStart"/>
            <w:r w:rsidRPr="00141906">
              <w:t>Всероссийскойая</w:t>
            </w:r>
            <w:proofErr w:type="spellEnd"/>
            <w:r w:rsidRPr="00141906">
              <w:t xml:space="preserve"> научно-практической конференция с международным участием «Духовно-нравственное воспитание подрастающего поколения в контексте светской и православной педагогической культурной традиции»</w:t>
            </w:r>
          </w:p>
        </w:tc>
        <w:tc>
          <w:tcPr>
            <w:tcW w:w="2126" w:type="dxa"/>
            <w:shd w:val="clear" w:color="auto" w:fill="auto"/>
          </w:tcPr>
          <w:p w:rsidR="00141906" w:rsidRPr="00141906" w:rsidRDefault="00141906" w:rsidP="001B6895">
            <w:pPr>
              <w:jc w:val="both"/>
            </w:pPr>
            <w:r w:rsidRPr="00141906">
              <w:t>1</w:t>
            </w:r>
          </w:p>
        </w:tc>
        <w:tc>
          <w:tcPr>
            <w:tcW w:w="2126" w:type="dxa"/>
          </w:tcPr>
          <w:p w:rsidR="00141906" w:rsidRPr="00141906" w:rsidRDefault="00141906" w:rsidP="001B6895">
            <w:pPr>
              <w:jc w:val="both"/>
            </w:pP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141906" w:rsidP="001B6895">
            <w:pPr>
              <w:jc w:val="both"/>
            </w:pPr>
            <w:r w:rsidRPr="00141906">
              <w:t>Всероссийский конкурс «Мой лучший урок»</w:t>
            </w:r>
          </w:p>
        </w:tc>
        <w:tc>
          <w:tcPr>
            <w:tcW w:w="2126" w:type="dxa"/>
            <w:shd w:val="clear" w:color="auto" w:fill="auto"/>
          </w:tcPr>
          <w:p w:rsidR="00141906" w:rsidRPr="00141906" w:rsidRDefault="00141906" w:rsidP="001B6895">
            <w:pPr>
              <w:jc w:val="both"/>
            </w:pPr>
            <w:r w:rsidRPr="00141906">
              <w:t>4</w:t>
            </w:r>
          </w:p>
        </w:tc>
        <w:tc>
          <w:tcPr>
            <w:tcW w:w="2126" w:type="dxa"/>
          </w:tcPr>
          <w:p w:rsidR="00141906" w:rsidRPr="00141906" w:rsidRDefault="00CB2B96" w:rsidP="001B6895">
            <w:pPr>
              <w:jc w:val="both"/>
            </w:pPr>
            <w:r>
              <w:t>6</w:t>
            </w:r>
          </w:p>
        </w:tc>
      </w:tr>
      <w:tr w:rsidR="00141906" w:rsidRPr="00105959" w:rsidTr="00876BE5">
        <w:tc>
          <w:tcPr>
            <w:tcW w:w="1008" w:type="dxa"/>
            <w:shd w:val="clear" w:color="auto" w:fill="auto"/>
          </w:tcPr>
          <w:p w:rsidR="00141906" w:rsidRPr="00141906" w:rsidRDefault="00141906" w:rsidP="001B6895">
            <w:pPr>
              <w:numPr>
                <w:ilvl w:val="0"/>
                <w:numId w:val="3"/>
              </w:numPr>
              <w:ind w:firstLine="0"/>
              <w:jc w:val="both"/>
            </w:pPr>
          </w:p>
        </w:tc>
        <w:tc>
          <w:tcPr>
            <w:tcW w:w="5054" w:type="dxa"/>
            <w:shd w:val="clear" w:color="auto" w:fill="auto"/>
          </w:tcPr>
          <w:p w:rsidR="00141906" w:rsidRPr="00141906" w:rsidRDefault="00141906" w:rsidP="001B6895">
            <w:pPr>
              <w:jc w:val="both"/>
            </w:pPr>
            <w:r w:rsidRPr="00141906">
              <w:t>Московский педагогический марафон учебных предметов</w:t>
            </w:r>
          </w:p>
        </w:tc>
        <w:tc>
          <w:tcPr>
            <w:tcW w:w="2126" w:type="dxa"/>
            <w:shd w:val="clear" w:color="auto" w:fill="auto"/>
          </w:tcPr>
          <w:p w:rsidR="00141906" w:rsidRPr="00141906" w:rsidRDefault="00141906" w:rsidP="001B6895">
            <w:pPr>
              <w:jc w:val="both"/>
            </w:pPr>
            <w:r w:rsidRPr="00141906">
              <w:t>18</w:t>
            </w:r>
          </w:p>
        </w:tc>
        <w:tc>
          <w:tcPr>
            <w:tcW w:w="2126" w:type="dxa"/>
          </w:tcPr>
          <w:p w:rsidR="00141906" w:rsidRPr="00141906" w:rsidRDefault="00CB2B96" w:rsidP="001B6895">
            <w:pPr>
              <w:jc w:val="both"/>
            </w:pPr>
            <w:r>
              <w:t>6</w:t>
            </w:r>
          </w:p>
        </w:tc>
      </w:tr>
      <w:tr w:rsidR="00CB2B96" w:rsidRPr="00105959" w:rsidTr="00876BE5">
        <w:tc>
          <w:tcPr>
            <w:tcW w:w="1008" w:type="dxa"/>
            <w:shd w:val="clear" w:color="auto" w:fill="auto"/>
          </w:tcPr>
          <w:p w:rsidR="00CB2B96" w:rsidRPr="00141906" w:rsidRDefault="00CB2B96" w:rsidP="001B6895">
            <w:pPr>
              <w:numPr>
                <w:ilvl w:val="0"/>
                <w:numId w:val="3"/>
              </w:numPr>
              <w:ind w:firstLine="0"/>
              <w:jc w:val="both"/>
            </w:pPr>
          </w:p>
        </w:tc>
        <w:tc>
          <w:tcPr>
            <w:tcW w:w="5054" w:type="dxa"/>
            <w:shd w:val="clear" w:color="auto" w:fill="auto"/>
          </w:tcPr>
          <w:p w:rsidR="00CB2B96" w:rsidRPr="003E6B8F" w:rsidRDefault="00CB2B96" w:rsidP="001B6895">
            <w:pPr>
              <w:jc w:val="both"/>
            </w:pPr>
            <w:r>
              <w:t xml:space="preserve">Муниципальный этап </w:t>
            </w:r>
            <w:r w:rsidRPr="003E6B8F">
              <w:t>Всероссийск</w:t>
            </w:r>
            <w:r>
              <w:t>ого</w:t>
            </w:r>
            <w:r w:rsidRPr="003E6B8F">
              <w:t xml:space="preserve"> </w:t>
            </w:r>
            <w:r w:rsidRPr="003E6B8F">
              <w:lastRenderedPageBreak/>
              <w:t>конкурс</w:t>
            </w:r>
            <w:r>
              <w:t>а</w:t>
            </w:r>
            <w:r w:rsidRPr="003E6B8F">
              <w:t xml:space="preserve"> «Учитель года России – 2014»</w:t>
            </w:r>
          </w:p>
        </w:tc>
        <w:tc>
          <w:tcPr>
            <w:tcW w:w="2126" w:type="dxa"/>
            <w:shd w:val="clear" w:color="auto" w:fill="auto"/>
          </w:tcPr>
          <w:p w:rsidR="00CB2B96" w:rsidRPr="00141906" w:rsidRDefault="00CB2B96" w:rsidP="001B6895">
            <w:pPr>
              <w:jc w:val="both"/>
            </w:pPr>
          </w:p>
        </w:tc>
        <w:tc>
          <w:tcPr>
            <w:tcW w:w="2126" w:type="dxa"/>
          </w:tcPr>
          <w:p w:rsidR="00CB2B96" w:rsidRPr="00141906" w:rsidRDefault="00CB2B96" w:rsidP="001B6895">
            <w:pPr>
              <w:jc w:val="both"/>
            </w:pPr>
            <w:r>
              <w:t>1</w:t>
            </w:r>
          </w:p>
        </w:tc>
      </w:tr>
      <w:tr w:rsidR="00CB2B96" w:rsidRPr="00105959" w:rsidTr="00876BE5">
        <w:tc>
          <w:tcPr>
            <w:tcW w:w="1008" w:type="dxa"/>
            <w:shd w:val="clear" w:color="auto" w:fill="auto"/>
          </w:tcPr>
          <w:p w:rsidR="00CB2B96" w:rsidRPr="00141906" w:rsidRDefault="00CB2B96" w:rsidP="001B6895">
            <w:pPr>
              <w:numPr>
                <w:ilvl w:val="0"/>
                <w:numId w:val="3"/>
              </w:numPr>
              <w:ind w:firstLine="0"/>
              <w:jc w:val="both"/>
            </w:pPr>
          </w:p>
        </w:tc>
        <w:tc>
          <w:tcPr>
            <w:tcW w:w="5054" w:type="dxa"/>
            <w:shd w:val="clear" w:color="auto" w:fill="auto"/>
          </w:tcPr>
          <w:p w:rsidR="00CB2B96" w:rsidRPr="003E6B8F" w:rsidRDefault="00CB2B96" w:rsidP="001B6895">
            <w:pPr>
              <w:jc w:val="both"/>
            </w:pPr>
            <w:r w:rsidRPr="003E6B8F">
              <w:t>Фестиваль педагогических идей «Открытый урок 2013-2014»</w:t>
            </w:r>
          </w:p>
        </w:tc>
        <w:tc>
          <w:tcPr>
            <w:tcW w:w="2126" w:type="dxa"/>
            <w:shd w:val="clear" w:color="auto" w:fill="auto"/>
          </w:tcPr>
          <w:p w:rsidR="00CB2B96" w:rsidRPr="00141906" w:rsidRDefault="00CB2B96" w:rsidP="001B6895">
            <w:pPr>
              <w:jc w:val="both"/>
            </w:pPr>
          </w:p>
        </w:tc>
        <w:tc>
          <w:tcPr>
            <w:tcW w:w="2126" w:type="dxa"/>
          </w:tcPr>
          <w:p w:rsidR="00CB2B96" w:rsidRPr="00141906" w:rsidRDefault="00CB2B96" w:rsidP="001B6895">
            <w:pPr>
              <w:jc w:val="both"/>
            </w:pPr>
            <w:r>
              <w:t>2</w:t>
            </w:r>
          </w:p>
        </w:tc>
      </w:tr>
      <w:tr w:rsidR="00CB2B96" w:rsidRPr="00105959" w:rsidTr="00876BE5">
        <w:tc>
          <w:tcPr>
            <w:tcW w:w="1008" w:type="dxa"/>
            <w:shd w:val="clear" w:color="auto" w:fill="auto"/>
          </w:tcPr>
          <w:p w:rsidR="00CB2B96" w:rsidRPr="00141906" w:rsidRDefault="00CB2B96" w:rsidP="001B6895">
            <w:pPr>
              <w:numPr>
                <w:ilvl w:val="0"/>
                <w:numId w:val="3"/>
              </w:numPr>
              <w:ind w:firstLine="0"/>
              <w:jc w:val="both"/>
            </w:pPr>
          </w:p>
        </w:tc>
        <w:tc>
          <w:tcPr>
            <w:tcW w:w="5054" w:type="dxa"/>
            <w:shd w:val="clear" w:color="auto" w:fill="auto"/>
          </w:tcPr>
          <w:p w:rsidR="00CB2B96" w:rsidRPr="00141906" w:rsidRDefault="00CB2B96" w:rsidP="001B6895">
            <w:pPr>
              <w:jc w:val="both"/>
            </w:pPr>
            <w:r w:rsidRPr="00732071">
              <w:t>Публикации на федеральном сайте «Первое сентября</w:t>
            </w:r>
          </w:p>
        </w:tc>
        <w:tc>
          <w:tcPr>
            <w:tcW w:w="2126" w:type="dxa"/>
            <w:shd w:val="clear" w:color="auto" w:fill="auto"/>
          </w:tcPr>
          <w:p w:rsidR="00CB2B96" w:rsidRPr="00141906" w:rsidRDefault="00CB2B96" w:rsidP="001B6895">
            <w:pPr>
              <w:jc w:val="both"/>
            </w:pPr>
          </w:p>
        </w:tc>
        <w:tc>
          <w:tcPr>
            <w:tcW w:w="2126" w:type="dxa"/>
          </w:tcPr>
          <w:p w:rsidR="00CB2B96" w:rsidRPr="00141906" w:rsidRDefault="00CB2B96" w:rsidP="001B6895">
            <w:pPr>
              <w:jc w:val="both"/>
            </w:pPr>
            <w:r>
              <w:t>2</w:t>
            </w:r>
          </w:p>
        </w:tc>
      </w:tr>
    </w:tbl>
    <w:p w:rsidR="00F9204A" w:rsidRPr="00F9204A" w:rsidRDefault="00F9204A" w:rsidP="00FD7C7C">
      <w:pPr>
        <w:pStyle w:val="2"/>
        <w:ind w:firstLine="709"/>
        <w:rPr>
          <w:rFonts w:ascii="Times New Roman" w:hAnsi="Times New Roman" w:cs="Times New Roman"/>
          <w:color w:val="auto"/>
          <w:sz w:val="28"/>
          <w:szCs w:val="28"/>
        </w:rPr>
      </w:pPr>
      <w:bookmarkStart w:id="25" w:name="_Toc395889169"/>
      <w:bookmarkStart w:id="26" w:name="_Toc397015140"/>
      <w:r w:rsidRPr="00F9204A">
        <w:rPr>
          <w:rFonts w:ascii="Times New Roman" w:hAnsi="Times New Roman" w:cs="Times New Roman"/>
          <w:color w:val="auto"/>
          <w:sz w:val="28"/>
          <w:szCs w:val="28"/>
        </w:rPr>
        <w:t>3.</w:t>
      </w:r>
      <w:r>
        <w:rPr>
          <w:rFonts w:ascii="Times New Roman" w:hAnsi="Times New Roman" w:cs="Times New Roman"/>
          <w:color w:val="auto"/>
          <w:sz w:val="28"/>
          <w:szCs w:val="28"/>
        </w:rPr>
        <w:t>7</w:t>
      </w:r>
      <w:r w:rsidRPr="00F9204A">
        <w:rPr>
          <w:rFonts w:ascii="Times New Roman" w:hAnsi="Times New Roman" w:cs="Times New Roman"/>
          <w:color w:val="auto"/>
          <w:sz w:val="28"/>
          <w:szCs w:val="28"/>
        </w:rPr>
        <w:t xml:space="preserve"> </w:t>
      </w:r>
      <w:r>
        <w:rPr>
          <w:rFonts w:ascii="Times New Roman" w:hAnsi="Times New Roman" w:cs="Times New Roman"/>
          <w:color w:val="auto"/>
          <w:sz w:val="28"/>
          <w:szCs w:val="28"/>
        </w:rPr>
        <w:t>Инновационная деятельность</w:t>
      </w:r>
      <w:bookmarkEnd w:id="25"/>
      <w:bookmarkEnd w:id="26"/>
    </w:p>
    <w:p w:rsidR="00F9204A" w:rsidRDefault="00F9204A" w:rsidP="00FD7C7C">
      <w:pPr>
        <w:spacing w:line="360" w:lineRule="auto"/>
        <w:ind w:firstLine="709"/>
        <w:jc w:val="both"/>
        <w:rPr>
          <w:sz w:val="28"/>
          <w:szCs w:val="28"/>
        </w:rPr>
      </w:pPr>
    </w:p>
    <w:p w:rsidR="00105959" w:rsidRDefault="00105959" w:rsidP="00FD7C7C">
      <w:pPr>
        <w:spacing w:line="360" w:lineRule="auto"/>
        <w:ind w:firstLine="709"/>
        <w:jc w:val="both"/>
        <w:rPr>
          <w:sz w:val="28"/>
          <w:szCs w:val="28"/>
        </w:rPr>
      </w:pPr>
      <w:r w:rsidRPr="00105959">
        <w:rPr>
          <w:sz w:val="28"/>
          <w:szCs w:val="28"/>
        </w:rPr>
        <w:t>На базе школы организована работа инновационн</w:t>
      </w:r>
      <w:r w:rsidR="00B81DC2">
        <w:rPr>
          <w:sz w:val="28"/>
          <w:szCs w:val="28"/>
        </w:rPr>
        <w:t>ого</w:t>
      </w:r>
      <w:r w:rsidRPr="00105959">
        <w:rPr>
          <w:sz w:val="28"/>
          <w:szCs w:val="28"/>
        </w:rPr>
        <w:t xml:space="preserve"> центр</w:t>
      </w:r>
      <w:r w:rsidR="00B81DC2">
        <w:rPr>
          <w:sz w:val="28"/>
          <w:szCs w:val="28"/>
        </w:rPr>
        <w:t>а</w:t>
      </w:r>
      <w:r w:rsidRPr="00105959">
        <w:rPr>
          <w:sz w:val="28"/>
          <w:szCs w:val="28"/>
        </w:rPr>
        <w:t xml:space="preserve"> передовых педагогических технологий для учителей города. Под руководством учителя информатики и ИКТ осуществляется курсовая переподготовка учителей-предметников по теме «Применение пакета свободного программного обеспечения в профессиональной деятельности педагогов как средство повышения качества образования (операционная система </w:t>
      </w:r>
      <w:r w:rsidRPr="00105959">
        <w:rPr>
          <w:sz w:val="28"/>
          <w:szCs w:val="28"/>
          <w:lang w:val="en-US"/>
        </w:rPr>
        <w:t>Linux</w:t>
      </w:r>
      <w:r w:rsidRPr="00105959">
        <w:rPr>
          <w:sz w:val="28"/>
          <w:szCs w:val="28"/>
        </w:rPr>
        <w:t xml:space="preserve"> – </w:t>
      </w:r>
      <w:r w:rsidRPr="00105959">
        <w:rPr>
          <w:sz w:val="28"/>
          <w:szCs w:val="28"/>
          <w:lang w:val="en-US"/>
        </w:rPr>
        <w:t>KDE</w:t>
      </w:r>
      <w:r w:rsidR="00B81DC2">
        <w:rPr>
          <w:sz w:val="28"/>
          <w:szCs w:val="28"/>
        </w:rPr>
        <w:t>).</w:t>
      </w:r>
    </w:p>
    <w:p w:rsidR="00CA520A" w:rsidRPr="00105959" w:rsidRDefault="00CA520A" w:rsidP="004352D9">
      <w:pPr>
        <w:spacing w:line="360" w:lineRule="auto"/>
        <w:rPr>
          <w:sz w:val="28"/>
          <w:szCs w:val="28"/>
        </w:rPr>
      </w:pPr>
      <w:r w:rsidRPr="004352D9">
        <w:rPr>
          <w:sz w:val="28"/>
          <w:szCs w:val="28"/>
        </w:rPr>
        <w:t>Таблица</w:t>
      </w:r>
      <w:r w:rsidR="009C69B2" w:rsidRPr="004352D9">
        <w:rPr>
          <w:sz w:val="28"/>
          <w:szCs w:val="28"/>
        </w:rPr>
        <w:t xml:space="preserve"> 3.26 – Количество педагогов, прошедших курсы повышения квалификации</w:t>
      </w:r>
    </w:p>
    <w:tbl>
      <w:tblPr>
        <w:tblStyle w:val="a9"/>
        <w:tblW w:w="0" w:type="auto"/>
        <w:tblLook w:val="04A0" w:firstRow="1" w:lastRow="0" w:firstColumn="1" w:lastColumn="0" w:noHBand="0" w:noVBand="1"/>
      </w:tblPr>
      <w:tblGrid>
        <w:gridCol w:w="5274"/>
        <w:gridCol w:w="1339"/>
        <w:gridCol w:w="1293"/>
        <w:gridCol w:w="1293"/>
        <w:gridCol w:w="1222"/>
      </w:tblGrid>
      <w:tr w:rsidR="000C49C1" w:rsidTr="000C49C1">
        <w:tc>
          <w:tcPr>
            <w:tcW w:w="5274" w:type="dxa"/>
          </w:tcPr>
          <w:p w:rsidR="000C49C1" w:rsidRPr="00CA520A" w:rsidRDefault="000C49C1" w:rsidP="001B6895">
            <w:pPr>
              <w:jc w:val="center"/>
              <w:rPr>
                <w:b/>
                <w:sz w:val="24"/>
                <w:szCs w:val="24"/>
              </w:rPr>
            </w:pPr>
            <w:r w:rsidRPr="00CA520A">
              <w:rPr>
                <w:b/>
                <w:sz w:val="24"/>
                <w:szCs w:val="24"/>
              </w:rPr>
              <w:t>Учебный год</w:t>
            </w:r>
          </w:p>
        </w:tc>
        <w:tc>
          <w:tcPr>
            <w:tcW w:w="1339" w:type="dxa"/>
          </w:tcPr>
          <w:p w:rsidR="000C49C1" w:rsidRPr="00AC45F0" w:rsidRDefault="000C49C1" w:rsidP="000C49C1">
            <w:pPr>
              <w:jc w:val="center"/>
              <w:rPr>
                <w:b/>
              </w:rPr>
            </w:pPr>
            <w:r w:rsidRPr="00AC45F0">
              <w:rPr>
                <w:b/>
              </w:rPr>
              <w:t>2011</w:t>
            </w:r>
          </w:p>
        </w:tc>
        <w:tc>
          <w:tcPr>
            <w:tcW w:w="1293" w:type="dxa"/>
          </w:tcPr>
          <w:p w:rsidR="000C49C1" w:rsidRPr="00AC45F0" w:rsidRDefault="000C49C1" w:rsidP="000C49C1">
            <w:pPr>
              <w:jc w:val="center"/>
              <w:rPr>
                <w:b/>
              </w:rPr>
            </w:pPr>
            <w:r w:rsidRPr="00AC45F0">
              <w:rPr>
                <w:b/>
              </w:rPr>
              <w:t>2012</w:t>
            </w:r>
          </w:p>
        </w:tc>
        <w:tc>
          <w:tcPr>
            <w:tcW w:w="1293" w:type="dxa"/>
          </w:tcPr>
          <w:p w:rsidR="000C49C1" w:rsidRPr="00AC45F0" w:rsidRDefault="000C49C1" w:rsidP="000C49C1">
            <w:pPr>
              <w:jc w:val="center"/>
              <w:rPr>
                <w:b/>
              </w:rPr>
            </w:pPr>
            <w:r>
              <w:rPr>
                <w:b/>
              </w:rPr>
              <w:t>2013</w:t>
            </w:r>
          </w:p>
        </w:tc>
        <w:tc>
          <w:tcPr>
            <w:tcW w:w="1222" w:type="dxa"/>
          </w:tcPr>
          <w:p w:rsidR="000C49C1" w:rsidRDefault="000C49C1" w:rsidP="000C49C1">
            <w:pPr>
              <w:jc w:val="center"/>
              <w:rPr>
                <w:b/>
              </w:rPr>
            </w:pPr>
            <w:r>
              <w:rPr>
                <w:b/>
              </w:rPr>
              <w:t>2014</w:t>
            </w:r>
          </w:p>
        </w:tc>
      </w:tr>
      <w:tr w:rsidR="000C49C1" w:rsidTr="000C49C1">
        <w:tc>
          <w:tcPr>
            <w:tcW w:w="5274" w:type="dxa"/>
          </w:tcPr>
          <w:p w:rsidR="000C49C1" w:rsidRPr="00876BE5" w:rsidRDefault="000C49C1" w:rsidP="001B6895">
            <w:pPr>
              <w:jc w:val="both"/>
              <w:rPr>
                <w:sz w:val="24"/>
                <w:szCs w:val="24"/>
              </w:rPr>
            </w:pPr>
            <w:r>
              <w:rPr>
                <w:sz w:val="24"/>
                <w:szCs w:val="24"/>
              </w:rPr>
              <w:t xml:space="preserve">Количество педагогов МОУ СОШ №40, прошедших курсы повышения квалификации по предмету </w:t>
            </w:r>
          </w:p>
        </w:tc>
        <w:tc>
          <w:tcPr>
            <w:tcW w:w="1339" w:type="dxa"/>
          </w:tcPr>
          <w:p w:rsidR="000C49C1" w:rsidRPr="00876BE5" w:rsidRDefault="000C49C1" w:rsidP="001B6895">
            <w:pPr>
              <w:jc w:val="center"/>
              <w:rPr>
                <w:sz w:val="24"/>
                <w:szCs w:val="24"/>
              </w:rPr>
            </w:pPr>
            <w:r>
              <w:rPr>
                <w:sz w:val="24"/>
                <w:szCs w:val="24"/>
              </w:rPr>
              <w:t>4</w:t>
            </w:r>
          </w:p>
        </w:tc>
        <w:tc>
          <w:tcPr>
            <w:tcW w:w="1293" w:type="dxa"/>
          </w:tcPr>
          <w:p w:rsidR="000C49C1" w:rsidRPr="00876BE5" w:rsidRDefault="000C49C1" w:rsidP="000C49C1">
            <w:pPr>
              <w:jc w:val="center"/>
              <w:rPr>
                <w:sz w:val="24"/>
                <w:szCs w:val="24"/>
              </w:rPr>
            </w:pPr>
            <w:r>
              <w:rPr>
                <w:sz w:val="24"/>
                <w:szCs w:val="24"/>
              </w:rPr>
              <w:t>10</w:t>
            </w:r>
          </w:p>
        </w:tc>
        <w:tc>
          <w:tcPr>
            <w:tcW w:w="1293" w:type="dxa"/>
          </w:tcPr>
          <w:p w:rsidR="000C49C1" w:rsidRPr="00876BE5" w:rsidRDefault="000C49C1" w:rsidP="001B6895">
            <w:pPr>
              <w:jc w:val="center"/>
              <w:rPr>
                <w:sz w:val="24"/>
                <w:szCs w:val="24"/>
              </w:rPr>
            </w:pPr>
            <w:r>
              <w:rPr>
                <w:sz w:val="24"/>
                <w:szCs w:val="24"/>
              </w:rPr>
              <w:t>7</w:t>
            </w:r>
          </w:p>
        </w:tc>
        <w:tc>
          <w:tcPr>
            <w:tcW w:w="1222" w:type="dxa"/>
          </w:tcPr>
          <w:p w:rsidR="000C49C1" w:rsidRPr="00876BE5" w:rsidRDefault="000C49C1" w:rsidP="001B6895">
            <w:pPr>
              <w:jc w:val="center"/>
            </w:pPr>
            <w:r>
              <w:t>19</w:t>
            </w:r>
          </w:p>
        </w:tc>
      </w:tr>
      <w:tr w:rsidR="000C49C1" w:rsidTr="000C49C1">
        <w:tc>
          <w:tcPr>
            <w:tcW w:w="5274" w:type="dxa"/>
          </w:tcPr>
          <w:p w:rsidR="000C49C1" w:rsidRDefault="000C49C1" w:rsidP="001B6895">
            <w:pPr>
              <w:jc w:val="both"/>
            </w:pPr>
            <w:r>
              <w:rPr>
                <w:sz w:val="24"/>
                <w:szCs w:val="24"/>
              </w:rPr>
              <w:t>Количество педагогов МОУ СОШ №40, прошедших курсы повышения квалификации по предмету по ФГОС</w:t>
            </w:r>
          </w:p>
        </w:tc>
        <w:tc>
          <w:tcPr>
            <w:tcW w:w="1339" w:type="dxa"/>
          </w:tcPr>
          <w:p w:rsidR="000C49C1" w:rsidRPr="00876BE5" w:rsidRDefault="000C49C1" w:rsidP="001B6895">
            <w:pPr>
              <w:jc w:val="center"/>
            </w:pPr>
            <w:r>
              <w:t>1</w:t>
            </w:r>
          </w:p>
        </w:tc>
        <w:tc>
          <w:tcPr>
            <w:tcW w:w="1293" w:type="dxa"/>
          </w:tcPr>
          <w:p w:rsidR="000C49C1" w:rsidRPr="00876BE5" w:rsidRDefault="000C49C1" w:rsidP="001B6895">
            <w:pPr>
              <w:jc w:val="center"/>
            </w:pPr>
            <w:r>
              <w:t>10</w:t>
            </w:r>
          </w:p>
        </w:tc>
        <w:tc>
          <w:tcPr>
            <w:tcW w:w="1293" w:type="dxa"/>
          </w:tcPr>
          <w:p w:rsidR="000C49C1" w:rsidRPr="00876BE5" w:rsidRDefault="000C49C1" w:rsidP="001B6895">
            <w:pPr>
              <w:jc w:val="center"/>
            </w:pPr>
            <w:r>
              <w:t>7</w:t>
            </w:r>
          </w:p>
        </w:tc>
        <w:tc>
          <w:tcPr>
            <w:tcW w:w="1222" w:type="dxa"/>
          </w:tcPr>
          <w:p w:rsidR="000C49C1" w:rsidRPr="00876BE5" w:rsidRDefault="000C49C1" w:rsidP="001B6895">
            <w:pPr>
              <w:jc w:val="center"/>
            </w:pPr>
            <w:r>
              <w:t>19</w:t>
            </w:r>
          </w:p>
        </w:tc>
      </w:tr>
      <w:tr w:rsidR="000C49C1" w:rsidTr="000C49C1">
        <w:tc>
          <w:tcPr>
            <w:tcW w:w="5274" w:type="dxa"/>
          </w:tcPr>
          <w:p w:rsidR="000C49C1" w:rsidRPr="00876BE5" w:rsidRDefault="000C49C1" w:rsidP="000C49C1">
            <w:pPr>
              <w:jc w:val="both"/>
              <w:rPr>
                <w:sz w:val="24"/>
                <w:szCs w:val="24"/>
              </w:rPr>
            </w:pPr>
            <w:r>
              <w:rPr>
                <w:sz w:val="24"/>
                <w:szCs w:val="24"/>
              </w:rPr>
              <w:t>Количество педагогов МОУ СОШ №40, прошедших курсы повышения квалификации по ИКТ</w:t>
            </w:r>
          </w:p>
        </w:tc>
        <w:tc>
          <w:tcPr>
            <w:tcW w:w="1339" w:type="dxa"/>
          </w:tcPr>
          <w:p w:rsidR="000C49C1" w:rsidRPr="00876BE5" w:rsidRDefault="000C49C1" w:rsidP="001B6895">
            <w:pPr>
              <w:jc w:val="center"/>
              <w:rPr>
                <w:sz w:val="24"/>
                <w:szCs w:val="24"/>
              </w:rPr>
            </w:pPr>
            <w:r>
              <w:rPr>
                <w:sz w:val="24"/>
                <w:szCs w:val="24"/>
              </w:rPr>
              <w:t>4</w:t>
            </w:r>
          </w:p>
        </w:tc>
        <w:tc>
          <w:tcPr>
            <w:tcW w:w="1293" w:type="dxa"/>
          </w:tcPr>
          <w:p w:rsidR="000C49C1" w:rsidRPr="00876BE5" w:rsidRDefault="000C49C1" w:rsidP="001B6895">
            <w:pPr>
              <w:jc w:val="center"/>
              <w:rPr>
                <w:sz w:val="24"/>
                <w:szCs w:val="24"/>
              </w:rPr>
            </w:pPr>
            <w:r>
              <w:rPr>
                <w:sz w:val="24"/>
                <w:szCs w:val="24"/>
              </w:rPr>
              <w:t>10</w:t>
            </w:r>
          </w:p>
        </w:tc>
        <w:tc>
          <w:tcPr>
            <w:tcW w:w="1293" w:type="dxa"/>
          </w:tcPr>
          <w:p w:rsidR="000C49C1" w:rsidRPr="00876BE5" w:rsidRDefault="000C49C1" w:rsidP="001B6895">
            <w:pPr>
              <w:jc w:val="center"/>
              <w:rPr>
                <w:sz w:val="24"/>
                <w:szCs w:val="24"/>
              </w:rPr>
            </w:pPr>
            <w:r>
              <w:rPr>
                <w:sz w:val="24"/>
                <w:szCs w:val="24"/>
              </w:rPr>
              <w:t>7</w:t>
            </w:r>
          </w:p>
        </w:tc>
        <w:tc>
          <w:tcPr>
            <w:tcW w:w="1222" w:type="dxa"/>
          </w:tcPr>
          <w:p w:rsidR="000C49C1" w:rsidRPr="00876BE5" w:rsidRDefault="000C49C1" w:rsidP="001B6895">
            <w:pPr>
              <w:jc w:val="center"/>
            </w:pPr>
            <w:r>
              <w:t>5</w:t>
            </w:r>
          </w:p>
        </w:tc>
      </w:tr>
    </w:tbl>
    <w:p w:rsidR="00CA520A" w:rsidRDefault="00CA520A" w:rsidP="00FD7C7C">
      <w:pPr>
        <w:spacing w:line="360" w:lineRule="auto"/>
        <w:ind w:firstLine="709"/>
        <w:jc w:val="both"/>
        <w:rPr>
          <w:sz w:val="28"/>
          <w:szCs w:val="28"/>
        </w:rPr>
      </w:pPr>
    </w:p>
    <w:p w:rsidR="00105959" w:rsidRPr="00105959" w:rsidRDefault="00CA520A" w:rsidP="00FD7C7C">
      <w:pPr>
        <w:spacing w:line="360" w:lineRule="auto"/>
        <w:ind w:firstLine="709"/>
        <w:jc w:val="both"/>
        <w:rPr>
          <w:sz w:val="28"/>
          <w:szCs w:val="28"/>
        </w:rPr>
      </w:pPr>
      <w:r>
        <w:rPr>
          <w:sz w:val="28"/>
          <w:szCs w:val="28"/>
        </w:rPr>
        <w:t xml:space="preserve">Инновационный центр пользуется </w:t>
      </w:r>
      <w:proofErr w:type="gramStart"/>
      <w:r>
        <w:rPr>
          <w:sz w:val="28"/>
          <w:szCs w:val="28"/>
        </w:rPr>
        <w:t>популярностью</w:t>
      </w:r>
      <w:proofErr w:type="gramEnd"/>
      <w:r>
        <w:rPr>
          <w:sz w:val="28"/>
          <w:szCs w:val="28"/>
        </w:rPr>
        <w:t xml:space="preserve"> как среди педагогических работников школы, так и среди учителей города.</w:t>
      </w:r>
    </w:p>
    <w:p w:rsidR="00105959" w:rsidRPr="00105959" w:rsidRDefault="00105959" w:rsidP="00FD7C7C">
      <w:pPr>
        <w:spacing w:line="360" w:lineRule="auto"/>
        <w:ind w:firstLine="709"/>
        <w:jc w:val="both"/>
        <w:rPr>
          <w:b/>
          <w:sz w:val="28"/>
          <w:szCs w:val="28"/>
        </w:rPr>
      </w:pPr>
    </w:p>
    <w:p w:rsidR="00F9204A" w:rsidRPr="00F9204A" w:rsidRDefault="00F9204A" w:rsidP="00FD7C7C">
      <w:pPr>
        <w:keepNext/>
        <w:keepLines/>
        <w:spacing w:before="200"/>
        <w:ind w:firstLine="709"/>
        <w:outlineLvl w:val="1"/>
        <w:rPr>
          <w:rFonts w:eastAsiaTheme="majorEastAsia"/>
          <w:b/>
          <w:bCs/>
          <w:sz w:val="28"/>
          <w:szCs w:val="28"/>
        </w:rPr>
      </w:pPr>
      <w:bookmarkStart w:id="27" w:name="_Toc395889170"/>
      <w:bookmarkStart w:id="28" w:name="_Toc397015141"/>
      <w:r w:rsidRPr="00F9204A">
        <w:rPr>
          <w:rFonts w:eastAsiaTheme="majorEastAsia"/>
          <w:b/>
          <w:bCs/>
          <w:sz w:val="28"/>
          <w:szCs w:val="28"/>
        </w:rPr>
        <w:t>3.</w:t>
      </w:r>
      <w:r>
        <w:rPr>
          <w:rFonts w:eastAsiaTheme="majorEastAsia"/>
          <w:b/>
          <w:bCs/>
          <w:sz w:val="28"/>
          <w:szCs w:val="28"/>
        </w:rPr>
        <w:t>8</w:t>
      </w:r>
      <w:r w:rsidRPr="00F9204A">
        <w:rPr>
          <w:rFonts w:eastAsiaTheme="majorEastAsia"/>
          <w:b/>
          <w:bCs/>
          <w:sz w:val="28"/>
          <w:szCs w:val="28"/>
        </w:rPr>
        <w:t xml:space="preserve"> </w:t>
      </w:r>
      <w:r>
        <w:rPr>
          <w:rFonts w:eastAsiaTheme="majorEastAsia"/>
          <w:b/>
          <w:bCs/>
          <w:sz w:val="28"/>
          <w:szCs w:val="28"/>
        </w:rPr>
        <w:t xml:space="preserve">Данные о здоровье </w:t>
      </w:r>
      <w:proofErr w:type="gramStart"/>
      <w:r>
        <w:rPr>
          <w:rFonts w:eastAsiaTheme="majorEastAsia"/>
          <w:b/>
          <w:bCs/>
          <w:sz w:val="28"/>
          <w:szCs w:val="28"/>
        </w:rPr>
        <w:t>обучающихся</w:t>
      </w:r>
      <w:bookmarkEnd w:id="27"/>
      <w:bookmarkEnd w:id="28"/>
      <w:proofErr w:type="gramEnd"/>
    </w:p>
    <w:p w:rsidR="00F9204A" w:rsidRDefault="00F9204A" w:rsidP="00FD7C7C">
      <w:pPr>
        <w:ind w:firstLine="709"/>
        <w:jc w:val="both"/>
        <w:rPr>
          <w:sz w:val="28"/>
          <w:szCs w:val="28"/>
        </w:rPr>
      </w:pPr>
    </w:p>
    <w:p w:rsidR="00F9204A" w:rsidRDefault="00F9204A" w:rsidP="00FD7C7C">
      <w:pPr>
        <w:spacing w:line="360" w:lineRule="auto"/>
        <w:ind w:firstLine="709"/>
        <w:jc w:val="both"/>
        <w:rPr>
          <w:sz w:val="28"/>
          <w:szCs w:val="28"/>
        </w:rPr>
      </w:pPr>
      <w:r>
        <w:rPr>
          <w:sz w:val="28"/>
          <w:szCs w:val="28"/>
        </w:rPr>
        <w:t xml:space="preserve">Одним из направлений работы педагогического коллектива является деятельность, направленная на организацию </w:t>
      </w:r>
      <w:proofErr w:type="spellStart"/>
      <w:r>
        <w:rPr>
          <w:sz w:val="28"/>
          <w:szCs w:val="28"/>
        </w:rPr>
        <w:t>здоровьесберегающего</w:t>
      </w:r>
      <w:proofErr w:type="spellEnd"/>
      <w:r>
        <w:rPr>
          <w:sz w:val="28"/>
          <w:szCs w:val="28"/>
        </w:rPr>
        <w:t xml:space="preserve"> учебного процесса.</w:t>
      </w:r>
    </w:p>
    <w:p w:rsidR="00F9204A" w:rsidRDefault="00F9204A" w:rsidP="00FD7C7C">
      <w:pPr>
        <w:spacing w:line="360" w:lineRule="auto"/>
        <w:ind w:firstLine="709"/>
        <w:jc w:val="both"/>
        <w:rPr>
          <w:sz w:val="28"/>
          <w:szCs w:val="28"/>
        </w:rPr>
      </w:pPr>
      <w:r>
        <w:rPr>
          <w:sz w:val="28"/>
          <w:szCs w:val="28"/>
        </w:rPr>
        <w:t>Наблюдается снижение количества детей с такими заболеваниями, как:</w:t>
      </w:r>
    </w:p>
    <w:p w:rsidR="00F9204A" w:rsidRDefault="00F9204A" w:rsidP="00FD7C7C">
      <w:pPr>
        <w:spacing w:line="360" w:lineRule="auto"/>
        <w:ind w:firstLine="709"/>
        <w:jc w:val="both"/>
        <w:rPr>
          <w:sz w:val="28"/>
          <w:szCs w:val="28"/>
        </w:rPr>
      </w:pPr>
      <w:r>
        <w:rPr>
          <w:sz w:val="28"/>
          <w:szCs w:val="28"/>
        </w:rPr>
        <w:t>- понижение зрения;</w:t>
      </w:r>
    </w:p>
    <w:p w:rsidR="00F9204A" w:rsidRDefault="00F9204A" w:rsidP="00FD7C7C">
      <w:pPr>
        <w:spacing w:line="360" w:lineRule="auto"/>
        <w:ind w:firstLine="709"/>
        <w:jc w:val="both"/>
        <w:rPr>
          <w:sz w:val="28"/>
          <w:szCs w:val="28"/>
        </w:rPr>
      </w:pPr>
      <w:r>
        <w:rPr>
          <w:sz w:val="28"/>
          <w:szCs w:val="28"/>
        </w:rPr>
        <w:t>- понижение слуха;</w:t>
      </w:r>
    </w:p>
    <w:p w:rsidR="00F9204A" w:rsidRDefault="00F9204A" w:rsidP="00FD7C7C">
      <w:pPr>
        <w:spacing w:line="360" w:lineRule="auto"/>
        <w:ind w:firstLine="709"/>
        <w:jc w:val="both"/>
        <w:rPr>
          <w:sz w:val="28"/>
          <w:szCs w:val="28"/>
        </w:rPr>
      </w:pPr>
      <w:r>
        <w:rPr>
          <w:sz w:val="28"/>
          <w:szCs w:val="28"/>
        </w:rPr>
        <w:lastRenderedPageBreak/>
        <w:t>- сколиоз;</w:t>
      </w:r>
    </w:p>
    <w:p w:rsidR="00F9204A" w:rsidRDefault="00F9204A" w:rsidP="00FD7C7C">
      <w:pPr>
        <w:spacing w:line="360" w:lineRule="auto"/>
        <w:ind w:firstLine="709"/>
        <w:jc w:val="both"/>
        <w:rPr>
          <w:sz w:val="28"/>
          <w:szCs w:val="28"/>
        </w:rPr>
      </w:pPr>
      <w:r>
        <w:rPr>
          <w:sz w:val="28"/>
          <w:szCs w:val="28"/>
        </w:rPr>
        <w:t>- отклонения в физическом развитии.</w:t>
      </w:r>
    </w:p>
    <w:p w:rsidR="00F9204A" w:rsidRDefault="00F9204A" w:rsidP="00FD7C7C">
      <w:pPr>
        <w:spacing w:line="360" w:lineRule="auto"/>
        <w:ind w:firstLine="709"/>
        <w:jc w:val="both"/>
        <w:rPr>
          <w:sz w:val="28"/>
          <w:szCs w:val="28"/>
        </w:rPr>
      </w:pPr>
      <w:r>
        <w:rPr>
          <w:sz w:val="28"/>
          <w:szCs w:val="28"/>
        </w:rPr>
        <w:t>Стабильно количество детей с нарушением осанки.</w:t>
      </w:r>
    </w:p>
    <w:p w:rsidR="00F9204A" w:rsidRDefault="00F9204A" w:rsidP="00FD7C7C">
      <w:pPr>
        <w:spacing w:line="360" w:lineRule="auto"/>
        <w:ind w:firstLine="709"/>
        <w:jc w:val="both"/>
        <w:rPr>
          <w:sz w:val="28"/>
          <w:szCs w:val="28"/>
        </w:rPr>
      </w:pPr>
      <w:r>
        <w:rPr>
          <w:sz w:val="28"/>
          <w:szCs w:val="28"/>
        </w:rPr>
        <w:t>Небольшой рост количества детей с заболеваниями:</w:t>
      </w:r>
    </w:p>
    <w:p w:rsidR="00F9204A" w:rsidRDefault="00F9204A" w:rsidP="00FD7C7C">
      <w:pPr>
        <w:spacing w:line="360" w:lineRule="auto"/>
        <w:ind w:firstLine="709"/>
        <w:jc w:val="both"/>
        <w:rPr>
          <w:sz w:val="28"/>
          <w:szCs w:val="28"/>
        </w:rPr>
      </w:pPr>
      <w:r>
        <w:rPr>
          <w:sz w:val="28"/>
          <w:szCs w:val="28"/>
        </w:rPr>
        <w:t>- увеличение щитовидной железы;</w:t>
      </w:r>
    </w:p>
    <w:p w:rsidR="00F9204A" w:rsidRDefault="00F9204A" w:rsidP="00FD7C7C">
      <w:pPr>
        <w:spacing w:line="360" w:lineRule="auto"/>
        <w:ind w:firstLine="709"/>
        <w:jc w:val="both"/>
        <w:rPr>
          <w:sz w:val="28"/>
          <w:szCs w:val="28"/>
        </w:rPr>
      </w:pPr>
      <w:r>
        <w:rPr>
          <w:sz w:val="28"/>
          <w:szCs w:val="28"/>
        </w:rPr>
        <w:t>- с нарушением речи.</w:t>
      </w:r>
    </w:p>
    <w:p w:rsidR="00F9204A" w:rsidRDefault="00F9204A" w:rsidP="00FD7C7C">
      <w:pPr>
        <w:spacing w:line="360" w:lineRule="auto"/>
        <w:ind w:firstLine="709"/>
        <w:jc w:val="both"/>
        <w:rPr>
          <w:sz w:val="28"/>
          <w:szCs w:val="28"/>
        </w:rPr>
      </w:pPr>
      <w:r>
        <w:rPr>
          <w:sz w:val="28"/>
          <w:szCs w:val="28"/>
        </w:rPr>
        <w:t xml:space="preserve">Учителями школы создаются условия по применению </w:t>
      </w:r>
      <w:proofErr w:type="spellStart"/>
      <w:r>
        <w:rPr>
          <w:bCs/>
          <w:sz w:val="28"/>
          <w:szCs w:val="28"/>
        </w:rPr>
        <w:t>здоровьесберегающих</w:t>
      </w:r>
      <w:proofErr w:type="spellEnd"/>
      <w:r>
        <w:rPr>
          <w:bCs/>
          <w:sz w:val="28"/>
          <w:szCs w:val="28"/>
        </w:rPr>
        <w:t xml:space="preserve"> образовательных технологий, </w:t>
      </w:r>
      <w:r>
        <w:rPr>
          <w:sz w:val="28"/>
          <w:szCs w:val="28"/>
        </w:rPr>
        <w:t xml:space="preserve">основанных </w:t>
      </w:r>
      <w:proofErr w:type="gramStart"/>
      <w:r>
        <w:rPr>
          <w:sz w:val="28"/>
          <w:szCs w:val="28"/>
        </w:rPr>
        <w:t>на</w:t>
      </w:r>
      <w:proofErr w:type="gramEnd"/>
      <w:r>
        <w:rPr>
          <w:sz w:val="28"/>
          <w:szCs w:val="28"/>
        </w:rPr>
        <w:t xml:space="preserve">: </w:t>
      </w:r>
    </w:p>
    <w:p w:rsidR="00F9204A" w:rsidRDefault="00F9204A" w:rsidP="00FD7C7C">
      <w:pPr>
        <w:widowControl w:val="0"/>
        <w:numPr>
          <w:ilvl w:val="0"/>
          <w:numId w:val="10"/>
        </w:numPr>
        <w:spacing w:line="360" w:lineRule="auto"/>
        <w:ind w:left="0" w:firstLine="709"/>
        <w:jc w:val="both"/>
        <w:rPr>
          <w:sz w:val="28"/>
          <w:szCs w:val="28"/>
        </w:rPr>
      </w:pPr>
      <w:r>
        <w:rPr>
          <w:sz w:val="28"/>
          <w:szCs w:val="28"/>
        </w:rPr>
        <w:t xml:space="preserve">возрастных </w:t>
      </w:r>
      <w:proofErr w:type="gramStart"/>
      <w:r>
        <w:rPr>
          <w:sz w:val="28"/>
          <w:szCs w:val="28"/>
        </w:rPr>
        <w:t>особенностях</w:t>
      </w:r>
      <w:proofErr w:type="gramEnd"/>
      <w:r>
        <w:rPr>
          <w:sz w:val="28"/>
          <w:szCs w:val="28"/>
        </w:rPr>
        <w:t xml:space="preserve"> познавательной деятельности детей; </w:t>
      </w:r>
    </w:p>
    <w:p w:rsidR="00F9204A" w:rsidRDefault="00F9204A" w:rsidP="00FD7C7C">
      <w:pPr>
        <w:widowControl w:val="0"/>
        <w:numPr>
          <w:ilvl w:val="0"/>
          <w:numId w:val="10"/>
        </w:numPr>
        <w:spacing w:line="360" w:lineRule="auto"/>
        <w:ind w:left="0" w:firstLine="709"/>
        <w:jc w:val="both"/>
        <w:rPr>
          <w:sz w:val="28"/>
          <w:szCs w:val="28"/>
        </w:rPr>
      </w:pPr>
      <w:proofErr w:type="gramStart"/>
      <w:r>
        <w:rPr>
          <w:sz w:val="28"/>
          <w:szCs w:val="28"/>
        </w:rPr>
        <w:t>обучении</w:t>
      </w:r>
      <w:proofErr w:type="gramEnd"/>
      <w:r>
        <w:rPr>
          <w:sz w:val="28"/>
          <w:szCs w:val="28"/>
        </w:rPr>
        <w:t xml:space="preserve"> на оптимальном уровне трудности (сложности);</w:t>
      </w:r>
    </w:p>
    <w:p w:rsidR="00F9204A" w:rsidRDefault="00F9204A" w:rsidP="00FD7C7C">
      <w:pPr>
        <w:widowControl w:val="0"/>
        <w:numPr>
          <w:ilvl w:val="0"/>
          <w:numId w:val="10"/>
        </w:numPr>
        <w:spacing w:line="360" w:lineRule="auto"/>
        <w:ind w:left="0" w:firstLine="709"/>
        <w:jc w:val="both"/>
        <w:rPr>
          <w:sz w:val="28"/>
          <w:szCs w:val="28"/>
        </w:rPr>
      </w:pPr>
      <w:r>
        <w:rPr>
          <w:sz w:val="28"/>
          <w:szCs w:val="28"/>
        </w:rPr>
        <w:t xml:space="preserve">вариативности методов и форм обучения; </w:t>
      </w:r>
    </w:p>
    <w:p w:rsidR="00F9204A" w:rsidRDefault="00F9204A" w:rsidP="00FD7C7C">
      <w:pPr>
        <w:widowControl w:val="0"/>
        <w:numPr>
          <w:ilvl w:val="0"/>
          <w:numId w:val="10"/>
        </w:numPr>
        <w:spacing w:line="360" w:lineRule="auto"/>
        <w:ind w:left="0" w:firstLine="709"/>
        <w:jc w:val="both"/>
        <w:rPr>
          <w:sz w:val="28"/>
          <w:szCs w:val="28"/>
        </w:rPr>
      </w:pPr>
      <w:r>
        <w:rPr>
          <w:sz w:val="28"/>
          <w:szCs w:val="28"/>
        </w:rPr>
        <w:t xml:space="preserve">оптимальном </w:t>
      </w:r>
      <w:proofErr w:type="gramStart"/>
      <w:r>
        <w:rPr>
          <w:sz w:val="28"/>
          <w:szCs w:val="28"/>
        </w:rPr>
        <w:t>сочетании</w:t>
      </w:r>
      <w:proofErr w:type="gramEnd"/>
      <w:r>
        <w:rPr>
          <w:sz w:val="28"/>
          <w:szCs w:val="28"/>
        </w:rPr>
        <w:t xml:space="preserve"> двигательных и статических нагрузок;</w:t>
      </w:r>
    </w:p>
    <w:p w:rsidR="00F9204A" w:rsidRDefault="00F9204A" w:rsidP="00FD7C7C">
      <w:pPr>
        <w:widowControl w:val="0"/>
        <w:numPr>
          <w:ilvl w:val="0"/>
          <w:numId w:val="10"/>
        </w:numPr>
        <w:spacing w:line="360" w:lineRule="auto"/>
        <w:ind w:left="0" w:firstLine="709"/>
        <w:jc w:val="both"/>
        <w:rPr>
          <w:sz w:val="28"/>
          <w:szCs w:val="28"/>
        </w:rPr>
      </w:pPr>
      <w:proofErr w:type="gramStart"/>
      <w:r>
        <w:rPr>
          <w:sz w:val="28"/>
          <w:szCs w:val="28"/>
        </w:rPr>
        <w:t>обучении</w:t>
      </w:r>
      <w:proofErr w:type="gramEnd"/>
      <w:r>
        <w:rPr>
          <w:sz w:val="28"/>
          <w:szCs w:val="28"/>
        </w:rPr>
        <w:t xml:space="preserve"> в малых группах; </w:t>
      </w:r>
    </w:p>
    <w:p w:rsidR="00F9204A" w:rsidRDefault="00F9204A" w:rsidP="00FD7C7C">
      <w:pPr>
        <w:widowControl w:val="0"/>
        <w:numPr>
          <w:ilvl w:val="0"/>
          <w:numId w:val="10"/>
        </w:numPr>
        <w:spacing w:line="360" w:lineRule="auto"/>
        <w:ind w:left="0" w:firstLine="709"/>
        <w:jc w:val="both"/>
        <w:rPr>
          <w:sz w:val="28"/>
          <w:szCs w:val="28"/>
        </w:rPr>
      </w:pPr>
      <w:proofErr w:type="gramStart"/>
      <w:r>
        <w:rPr>
          <w:sz w:val="28"/>
          <w:szCs w:val="28"/>
        </w:rPr>
        <w:t>использовании</w:t>
      </w:r>
      <w:proofErr w:type="gramEnd"/>
      <w:r>
        <w:rPr>
          <w:sz w:val="28"/>
          <w:szCs w:val="28"/>
        </w:rPr>
        <w:t xml:space="preserve"> наглядности и сочетании различных форм предоставлении информации; </w:t>
      </w:r>
    </w:p>
    <w:p w:rsidR="00F9204A" w:rsidRDefault="00F9204A" w:rsidP="00FD7C7C">
      <w:pPr>
        <w:widowControl w:val="0"/>
        <w:numPr>
          <w:ilvl w:val="0"/>
          <w:numId w:val="10"/>
        </w:numPr>
        <w:spacing w:line="360" w:lineRule="auto"/>
        <w:ind w:left="0" w:firstLine="709"/>
        <w:jc w:val="both"/>
        <w:rPr>
          <w:sz w:val="28"/>
          <w:szCs w:val="28"/>
        </w:rPr>
      </w:pPr>
      <w:proofErr w:type="gramStart"/>
      <w:r>
        <w:rPr>
          <w:sz w:val="28"/>
          <w:szCs w:val="28"/>
        </w:rPr>
        <w:t>создании</w:t>
      </w:r>
      <w:proofErr w:type="gramEnd"/>
      <w:r>
        <w:rPr>
          <w:sz w:val="28"/>
          <w:szCs w:val="28"/>
        </w:rPr>
        <w:t xml:space="preserve"> благоприятной эмоциональной атмосферы; </w:t>
      </w:r>
    </w:p>
    <w:p w:rsidR="00F9204A" w:rsidRDefault="00F9204A" w:rsidP="00FD7C7C">
      <w:pPr>
        <w:widowControl w:val="0"/>
        <w:numPr>
          <w:ilvl w:val="0"/>
          <w:numId w:val="10"/>
        </w:numPr>
        <w:spacing w:line="360" w:lineRule="auto"/>
        <w:ind w:left="0" w:firstLine="709"/>
        <w:jc w:val="both"/>
        <w:rPr>
          <w:sz w:val="28"/>
          <w:szCs w:val="28"/>
        </w:rPr>
      </w:pPr>
      <w:proofErr w:type="gramStart"/>
      <w:r>
        <w:rPr>
          <w:sz w:val="28"/>
          <w:szCs w:val="28"/>
        </w:rPr>
        <w:t>формировании</w:t>
      </w:r>
      <w:proofErr w:type="gramEnd"/>
      <w:r>
        <w:rPr>
          <w:sz w:val="28"/>
          <w:szCs w:val="28"/>
        </w:rPr>
        <w:t xml:space="preserve"> положительной мотивации к учебе («педагогика успеха»); </w:t>
      </w:r>
    </w:p>
    <w:p w:rsidR="00F9204A" w:rsidRDefault="00F9204A" w:rsidP="00FD7C7C">
      <w:pPr>
        <w:widowControl w:val="0"/>
        <w:numPr>
          <w:ilvl w:val="0"/>
          <w:numId w:val="10"/>
        </w:numPr>
        <w:spacing w:line="360" w:lineRule="auto"/>
        <w:ind w:left="0" w:firstLine="709"/>
        <w:jc w:val="both"/>
        <w:rPr>
          <w:sz w:val="28"/>
          <w:szCs w:val="28"/>
        </w:rPr>
      </w:pPr>
      <w:proofErr w:type="gramStart"/>
      <w:r>
        <w:rPr>
          <w:sz w:val="28"/>
          <w:szCs w:val="28"/>
        </w:rPr>
        <w:t>культивировании</w:t>
      </w:r>
      <w:proofErr w:type="gramEnd"/>
      <w:r>
        <w:rPr>
          <w:sz w:val="28"/>
          <w:szCs w:val="28"/>
        </w:rPr>
        <w:t xml:space="preserve"> у </w:t>
      </w:r>
      <w:proofErr w:type="spellStart"/>
      <w:r>
        <w:rPr>
          <w:sz w:val="28"/>
          <w:szCs w:val="28"/>
        </w:rPr>
        <w:t>обучащихся</w:t>
      </w:r>
      <w:proofErr w:type="spellEnd"/>
      <w:r>
        <w:rPr>
          <w:sz w:val="28"/>
          <w:szCs w:val="28"/>
        </w:rPr>
        <w:t xml:space="preserve"> знаний по вопросам здоровья.</w:t>
      </w:r>
    </w:p>
    <w:p w:rsidR="00F9204A" w:rsidRDefault="00F9204A" w:rsidP="00FD7C7C">
      <w:pPr>
        <w:spacing w:line="360" w:lineRule="auto"/>
        <w:ind w:firstLine="709"/>
        <w:jc w:val="both"/>
        <w:rPr>
          <w:sz w:val="28"/>
          <w:szCs w:val="28"/>
        </w:rPr>
      </w:pPr>
      <w:r>
        <w:rPr>
          <w:sz w:val="28"/>
          <w:szCs w:val="28"/>
        </w:rPr>
        <w:t xml:space="preserve">Учителя начальной школы внедряют в учебный процесс </w:t>
      </w:r>
      <w:proofErr w:type="spellStart"/>
      <w:r>
        <w:rPr>
          <w:sz w:val="28"/>
          <w:szCs w:val="28"/>
        </w:rPr>
        <w:t>здоровьесберегающие</w:t>
      </w:r>
      <w:proofErr w:type="spellEnd"/>
      <w:r>
        <w:rPr>
          <w:sz w:val="28"/>
          <w:szCs w:val="28"/>
        </w:rPr>
        <w:t xml:space="preserve"> технологии, позволяющие реализовать </w:t>
      </w:r>
      <w:proofErr w:type="spellStart"/>
      <w:r>
        <w:rPr>
          <w:sz w:val="28"/>
          <w:szCs w:val="28"/>
        </w:rPr>
        <w:t>валеологический</w:t>
      </w:r>
      <w:proofErr w:type="spellEnd"/>
      <w:r>
        <w:rPr>
          <w:sz w:val="28"/>
          <w:szCs w:val="28"/>
        </w:rPr>
        <w:t xml:space="preserve"> подход в обучении, сохранить и укрепить здоровье учащихся. Тесно сотрудничают с учреждениями спортивной направленности: СЛК «Орбита», бассейн Дома спорта «Юность», СК «Планета», организуют внеклассные спортивные мероприятия. </w:t>
      </w:r>
    </w:p>
    <w:p w:rsidR="00F9204A" w:rsidRDefault="00F9204A" w:rsidP="00FD7C7C">
      <w:pPr>
        <w:spacing w:line="360" w:lineRule="auto"/>
        <w:ind w:firstLine="709"/>
        <w:jc w:val="both"/>
        <w:rPr>
          <w:sz w:val="28"/>
          <w:szCs w:val="28"/>
        </w:rPr>
      </w:pPr>
      <w:r>
        <w:rPr>
          <w:sz w:val="28"/>
          <w:szCs w:val="28"/>
        </w:rPr>
        <w:t>Имеются результаты школьного мониторинга состояния здоровья детей по данным медицинского осмотра.</w:t>
      </w:r>
    </w:p>
    <w:p w:rsidR="00F9204A" w:rsidRPr="009C69B2" w:rsidRDefault="00CA520A" w:rsidP="0095143D">
      <w:pPr>
        <w:spacing w:line="360" w:lineRule="auto"/>
        <w:rPr>
          <w:sz w:val="28"/>
          <w:szCs w:val="28"/>
        </w:rPr>
      </w:pPr>
      <w:r>
        <w:rPr>
          <w:sz w:val="28"/>
          <w:szCs w:val="28"/>
        </w:rPr>
        <w:t xml:space="preserve">Таблица </w:t>
      </w:r>
      <w:r w:rsidR="009C69B2">
        <w:rPr>
          <w:sz w:val="28"/>
          <w:szCs w:val="28"/>
        </w:rPr>
        <w:t xml:space="preserve">3.27 – </w:t>
      </w:r>
      <w:r w:rsidR="00F9204A" w:rsidRPr="009C69B2">
        <w:rPr>
          <w:sz w:val="28"/>
          <w:szCs w:val="28"/>
        </w:rPr>
        <w:t>Распределение школьников по группа</w:t>
      </w:r>
      <w:r w:rsidR="009C69B2">
        <w:rPr>
          <w:sz w:val="28"/>
          <w:szCs w:val="28"/>
        </w:rPr>
        <w:t>м здоровья за период с 2011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1473"/>
        <w:gridCol w:w="1474"/>
        <w:gridCol w:w="1473"/>
        <w:gridCol w:w="1474"/>
        <w:gridCol w:w="1473"/>
        <w:gridCol w:w="1474"/>
      </w:tblGrid>
      <w:tr w:rsidR="00F9204A" w:rsidTr="00CA520A">
        <w:tc>
          <w:tcPr>
            <w:tcW w:w="1473"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Группы здоровья</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 xml:space="preserve">Кол-во уч-ся </w:t>
            </w:r>
            <w:smartTag w:uri="urn:schemas-microsoft-com:office:smarttags" w:element="metricconverter">
              <w:smartTagPr>
                <w:attr w:name="ProductID" w:val="2011 г"/>
              </w:smartTagPr>
              <w:r w:rsidRPr="0095143D">
                <w:t>2011 г</w:t>
              </w:r>
            </w:smartTag>
            <w:r w:rsidRPr="0095143D">
              <w:t>.</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w:t>
            </w:r>
          </w:p>
          <w:p w:rsidR="00F9204A" w:rsidRPr="0095143D" w:rsidRDefault="00F9204A" w:rsidP="0095143D">
            <w:pPr>
              <w:jc w:val="both"/>
            </w:pPr>
            <w:smartTag w:uri="urn:schemas-microsoft-com:office:smarttags" w:element="metricconverter">
              <w:smartTagPr>
                <w:attr w:name="ProductID" w:val="2011 г"/>
              </w:smartTagPr>
              <w:r w:rsidRPr="0095143D">
                <w:t>2011 г</w:t>
              </w:r>
            </w:smartTag>
            <w:r w:rsidRPr="0095143D">
              <w:t>.</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Кол-во уч-ся 2012 г.</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w:t>
            </w:r>
          </w:p>
          <w:p w:rsidR="00F9204A" w:rsidRPr="0095143D" w:rsidRDefault="00F9204A" w:rsidP="0095143D">
            <w:pPr>
              <w:jc w:val="both"/>
            </w:pPr>
            <w:r w:rsidRPr="0095143D">
              <w:t>2012 г.</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Кол-во уч-ся 2013 г.</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w:t>
            </w:r>
          </w:p>
          <w:p w:rsidR="00F9204A" w:rsidRPr="0095143D" w:rsidRDefault="00F9204A" w:rsidP="0095143D">
            <w:pPr>
              <w:jc w:val="both"/>
            </w:pPr>
            <w:r w:rsidRPr="0095143D">
              <w:t>2013 г.</w:t>
            </w:r>
          </w:p>
        </w:tc>
      </w:tr>
      <w:tr w:rsidR="00F9204A" w:rsidTr="00CA520A">
        <w:tc>
          <w:tcPr>
            <w:tcW w:w="1473"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Первая</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33</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rPr>
                <w:b/>
              </w:rPr>
            </w:pPr>
            <w:r w:rsidRPr="0095143D">
              <w:rPr>
                <w:b/>
              </w:rPr>
              <w:t>5,4</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pPr>
            <w:r w:rsidRPr="0095143D">
              <w:t>24</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rPr>
                <w:b/>
              </w:rPr>
            </w:pPr>
            <w:r w:rsidRPr="0095143D">
              <w:rPr>
                <w:b/>
              </w:rPr>
              <w:t>3,9</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pPr>
            <w:r w:rsidRPr="0095143D">
              <w:t>25</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rPr>
                <w:b/>
              </w:rPr>
            </w:pPr>
            <w:r w:rsidRPr="0095143D">
              <w:rPr>
                <w:b/>
              </w:rPr>
              <w:t>3,8</w:t>
            </w:r>
          </w:p>
        </w:tc>
      </w:tr>
      <w:tr w:rsidR="00F9204A" w:rsidTr="00CA520A">
        <w:tc>
          <w:tcPr>
            <w:tcW w:w="1473"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Вторая</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471</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rPr>
                <w:b/>
              </w:rPr>
            </w:pPr>
            <w:r w:rsidRPr="0095143D">
              <w:rPr>
                <w:b/>
              </w:rPr>
              <w:t>77,5</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pPr>
            <w:r w:rsidRPr="0095143D">
              <w:t>490</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rPr>
                <w:b/>
              </w:rPr>
            </w:pPr>
            <w:r w:rsidRPr="0095143D">
              <w:rPr>
                <w:b/>
              </w:rPr>
              <w:t>80,3</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pPr>
            <w:r w:rsidRPr="0095143D">
              <w:t>529</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rPr>
                <w:b/>
              </w:rPr>
            </w:pPr>
            <w:r w:rsidRPr="0095143D">
              <w:rPr>
                <w:b/>
              </w:rPr>
              <w:t>80</w:t>
            </w:r>
          </w:p>
        </w:tc>
      </w:tr>
      <w:tr w:rsidR="00F9204A" w:rsidTr="00CA520A">
        <w:tc>
          <w:tcPr>
            <w:tcW w:w="1473"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lastRenderedPageBreak/>
              <w:t>Третья</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103</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rPr>
                <w:b/>
              </w:rPr>
            </w:pPr>
            <w:r w:rsidRPr="0095143D">
              <w:rPr>
                <w:b/>
              </w:rPr>
              <w:t>16,9</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pPr>
            <w:r w:rsidRPr="0095143D">
              <w:t>105</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rPr>
                <w:b/>
              </w:rPr>
            </w:pPr>
            <w:r w:rsidRPr="0095143D">
              <w:rPr>
                <w:b/>
              </w:rPr>
              <w:t>17,2</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pPr>
            <w:r w:rsidRPr="0095143D">
              <w:t>105</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rPr>
                <w:b/>
              </w:rPr>
            </w:pPr>
            <w:r w:rsidRPr="0095143D">
              <w:rPr>
                <w:b/>
              </w:rPr>
              <w:t>15,9</w:t>
            </w:r>
          </w:p>
        </w:tc>
      </w:tr>
      <w:tr w:rsidR="00F9204A" w:rsidTr="00CA520A">
        <w:tc>
          <w:tcPr>
            <w:tcW w:w="1473"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Четвертая</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pPr>
            <w:r w:rsidRPr="0095143D">
              <w:t>1</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both"/>
              <w:rPr>
                <w:b/>
              </w:rPr>
            </w:pPr>
            <w:r w:rsidRPr="0095143D">
              <w:rPr>
                <w:b/>
              </w:rPr>
              <w:t>0,2</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pPr>
            <w:r w:rsidRPr="0095143D">
              <w:t>1</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both"/>
              <w:rPr>
                <w:b/>
              </w:rPr>
            </w:pPr>
            <w:r w:rsidRPr="0095143D">
              <w:rPr>
                <w:b/>
              </w:rPr>
              <w:t>0,16</w:t>
            </w:r>
          </w:p>
        </w:tc>
        <w:tc>
          <w:tcPr>
            <w:tcW w:w="1473"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pPr>
            <w:r w:rsidRPr="0095143D">
              <w:t>1</w:t>
            </w:r>
          </w:p>
        </w:tc>
        <w:tc>
          <w:tcPr>
            <w:tcW w:w="1474" w:type="dxa"/>
            <w:tcBorders>
              <w:top w:val="single" w:sz="4" w:space="0" w:color="auto"/>
              <w:left w:val="single" w:sz="4" w:space="0" w:color="auto"/>
              <w:bottom w:val="single" w:sz="4" w:space="0" w:color="auto"/>
              <w:right w:val="single" w:sz="4" w:space="0" w:color="auto"/>
            </w:tcBorders>
          </w:tcPr>
          <w:p w:rsidR="00F9204A" w:rsidRPr="0095143D" w:rsidRDefault="00B25108" w:rsidP="0095143D">
            <w:pPr>
              <w:jc w:val="both"/>
              <w:rPr>
                <w:b/>
              </w:rPr>
            </w:pPr>
            <w:r w:rsidRPr="0095143D">
              <w:rPr>
                <w:b/>
              </w:rPr>
              <w:t>0,15</w:t>
            </w:r>
          </w:p>
        </w:tc>
      </w:tr>
    </w:tbl>
    <w:p w:rsidR="00F9204A" w:rsidRDefault="00F9204A" w:rsidP="00FD7C7C">
      <w:pPr>
        <w:spacing w:line="360" w:lineRule="auto"/>
        <w:ind w:firstLine="709"/>
        <w:rPr>
          <w:sz w:val="28"/>
          <w:szCs w:val="28"/>
        </w:rPr>
      </w:pPr>
    </w:p>
    <w:p w:rsidR="00F9204A" w:rsidRDefault="00F9204A" w:rsidP="00FD7C7C">
      <w:pPr>
        <w:spacing w:line="360" w:lineRule="auto"/>
        <w:ind w:firstLine="709"/>
        <w:jc w:val="both"/>
        <w:rPr>
          <w:sz w:val="28"/>
          <w:szCs w:val="28"/>
        </w:rPr>
      </w:pPr>
      <w:r>
        <w:rPr>
          <w:sz w:val="28"/>
          <w:szCs w:val="28"/>
        </w:rPr>
        <w:t xml:space="preserve">Анализируя данные таблицы можно отметить </w:t>
      </w:r>
      <w:r w:rsidR="007F05BB">
        <w:rPr>
          <w:sz w:val="28"/>
          <w:szCs w:val="28"/>
        </w:rPr>
        <w:t>небольшое уменьшение</w:t>
      </w:r>
      <w:r>
        <w:rPr>
          <w:sz w:val="28"/>
          <w:szCs w:val="28"/>
        </w:rPr>
        <w:t xml:space="preserve"> количеств</w:t>
      </w:r>
      <w:r w:rsidR="007F05BB">
        <w:rPr>
          <w:sz w:val="28"/>
          <w:szCs w:val="28"/>
        </w:rPr>
        <w:t>а детей 1, 2 и 3 групп</w:t>
      </w:r>
      <w:r>
        <w:rPr>
          <w:sz w:val="28"/>
          <w:szCs w:val="28"/>
        </w:rPr>
        <w:t xml:space="preserve"> здоровья, </w:t>
      </w:r>
      <w:r w:rsidR="007F05BB">
        <w:rPr>
          <w:sz w:val="28"/>
          <w:szCs w:val="28"/>
        </w:rPr>
        <w:t xml:space="preserve">стабильное </w:t>
      </w:r>
      <w:r>
        <w:rPr>
          <w:sz w:val="28"/>
          <w:szCs w:val="28"/>
        </w:rPr>
        <w:t>количеств</w:t>
      </w:r>
      <w:r w:rsidR="007F05BB">
        <w:rPr>
          <w:sz w:val="28"/>
          <w:szCs w:val="28"/>
        </w:rPr>
        <w:t>о</w:t>
      </w:r>
      <w:r>
        <w:rPr>
          <w:sz w:val="28"/>
          <w:szCs w:val="28"/>
        </w:rPr>
        <w:t xml:space="preserve"> школьников </w:t>
      </w:r>
      <w:r w:rsidR="007F05BB">
        <w:rPr>
          <w:sz w:val="28"/>
          <w:szCs w:val="28"/>
        </w:rPr>
        <w:t>4</w:t>
      </w:r>
      <w:r>
        <w:rPr>
          <w:sz w:val="28"/>
          <w:szCs w:val="28"/>
        </w:rPr>
        <w:t xml:space="preserve"> группы здоровья.</w:t>
      </w:r>
    </w:p>
    <w:p w:rsidR="00F9204A" w:rsidRDefault="00F9204A" w:rsidP="00FD7C7C">
      <w:pPr>
        <w:spacing w:line="360" w:lineRule="auto"/>
        <w:ind w:firstLine="709"/>
        <w:jc w:val="both"/>
        <w:rPr>
          <w:sz w:val="28"/>
          <w:szCs w:val="28"/>
        </w:rPr>
      </w:pPr>
      <w:r>
        <w:rPr>
          <w:sz w:val="28"/>
          <w:szCs w:val="28"/>
        </w:rPr>
        <w:t>Состояние здоровья наших школьников вызывает обеспокоенность.</w:t>
      </w:r>
    </w:p>
    <w:p w:rsidR="00F9204A" w:rsidRDefault="00F9204A" w:rsidP="00FD7C7C">
      <w:pPr>
        <w:spacing w:line="360" w:lineRule="auto"/>
        <w:ind w:firstLine="709"/>
        <w:jc w:val="both"/>
        <w:rPr>
          <w:sz w:val="28"/>
          <w:szCs w:val="28"/>
        </w:rPr>
      </w:pPr>
      <w:r>
        <w:rPr>
          <w:sz w:val="28"/>
          <w:szCs w:val="28"/>
        </w:rPr>
        <w:t>По мере пребывания детей в школе наблюдается постепенное снижение числа детей с нормальным физическим развитием и рост количества детей, имеющих отклонения в состоянии здоровья.</w:t>
      </w:r>
    </w:p>
    <w:p w:rsidR="00F9204A" w:rsidRDefault="00CA520A" w:rsidP="0095143D">
      <w:pPr>
        <w:spacing w:line="360" w:lineRule="auto"/>
        <w:rPr>
          <w:b/>
          <w:sz w:val="28"/>
          <w:szCs w:val="28"/>
        </w:rPr>
      </w:pPr>
      <w:r>
        <w:rPr>
          <w:sz w:val="28"/>
          <w:szCs w:val="28"/>
        </w:rPr>
        <w:t xml:space="preserve">Таблица </w:t>
      </w:r>
      <w:r w:rsidR="009C69B2">
        <w:rPr>
          <w:sz w:val="28"/>
          <w:szCs w:val="28"/>
        </w:rPr>
        <w:t xml:space="preserve">3.28 – </w:t>
      </w:r>
      <w:r w:rsidR="00F9204A" w:rsidRPr="009C69B2">
        <w:rPr>
          <w:sz w:val="28"/>
          <w:szCs w:val="28"/>
        </w:rPr>
        <w:t>Сравнительный анализ за 3 года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417"/>
        <w:gridCol w:w="1080"/>
        <w:gridCol w:w="1417"/>
        <w:gridCol w:w="1080"/>
        <w:gridCol w:w="1417"/>
        <w:gridCol w:w="1080"/>
      </w:tblGrid>
      <w:tr w:rsidR="00F9204A" w:rsidTr="00CA520A">
        <w:trPr>
          <w:jc w:val="center"/>
        </w:trPr>
        <w:tc>
          <w:tcPr>
            <w:tcW w:w="2829" w:type="dxa"/>
            <w:vMerge w:val="restart"/>
            <w:tcBorders>
              <w:top w:val="single" w:sz="4" w:space="0" w:color="auto"/>
              <w:left w:val="single" w:sz="4" w:space="0" w:color="auto"/>
              <w:bottom w:val="single" w:sz="4" w:space="0" w:color="auto"/>
              <w:right w:val="single" w:sz="4" w:space="0" w:color="auto"/>
            </w:tcBorders>
            <w:vAlign w:val="center"/>
            <w:hideMark/>
          </w:tcPr>
          <w:p w:rsidR="00F9204A" w:rsidRPr="0095143D" w:rsidRDefault="00F9204A" w:rsidP="0095143D">
            <w:pPr>
              <w:jc w:val="center"/>
            </w:pPr>
            <w:r w:rsidRPr="0095143D">
              <w:t>Группы</w:t>
            </w:r>
          </w:p>
        </w:tc>
        <w:tc>
          <w:tcPr>
            <w:tcW w:w="2497" w:type="dxa"/>
            <w:gridSpan w:val="2"/>
            <w:tcBorders>
              <w:top w:val="single" w:sz="4" w:space="0" w:color="auto"/>
              <w:left w:val="single" w:sz="4" w:space="0" w:color="auto"/>
              <w:bottom w:val="single" w:sz="4" w:space="0" w:color="auto"/>
              <w:right w:val="single" w:sz="4" w:space="0" w:color="auto"/>
            </w:tcBorders>
          </w:tcPr>
          <w:p w:rsidR="00F9204A" w:rsidRPr="0095143D" w:rsidRDefault="00F9204A" w:rsidP="0095143D">
            <w:pPr>
              <w:pStyle w:val="a7"/>
              <w:jc w:val="center"/>
              <w:rPr>
                <w:b/>
                <w:bCs/>
              </w:rPr>
            </w:pPr>
            <w:r w:rsidRPr="0095143D">
              <w:rPr>
                <w:b/>
                <w:bCs/>
              </w:rPr>
              <w:t>2011-2012</w:t>
            </w:r>
          </w:p>
        </w:tc>
        <w:tc>
          <w:tcPr>
            <w:tcW w:w="2497" w:type="dxa"/>
            <w:gridSpan w:val="2"/>
            <w:tcBorders>
              <w:top w:val="single" w:sz="4" w:space="0" w:color="auto"/>
              <w:left w:val="single" w:sz="4" w:space="0" w:color="auto"/>
              <w:bottom w:val="single" w:sz="4" w:space="0" w:color="auto"/>
              <w:right w:val="single" w:sz="4" w:space="0" w:color="auto"/>
            </w:tcBorders>
          </w:tcPr>
          <w:p w:rsidR="00F9204A" w:rsidRPr="0095143D" w:rsidRDefault="00F9204A" w:rsidP="0095143D">
            <w:pPr>
              <w:pStyle w:val="a7"/>
              <w:jc w:val="center"/>
              <w:rPr>
                <w:b/>
                <w:bCs/>
              </w:rPr>
            </w:pPr>
            <w:r w:rsidRPr="0095143D">
              <w:rPr>
                <w:b/>
                <w:bCs/>
              </w:rPr>
              <w:t>2012-2013</w:t>
            </w:r>
          </w:p>
        </w:tc>
        <w:tc>
          <w:tcPr>
            <w:tcW w:w="2497" w:type="dxa"/>
            <w:gridSpan w:val="2"/>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pStyle w:val="a7"/>
              <w:jc w:val="center"/>
              <w:rPr>
                <w:b/>
                <w:bCs/>
              </w:rPr>
            </w:pPr>
            <w:r w:rsidRPr="0095143D">
              <w:rPr>
                <w:b/>
                <w:bCs/>
              </w:rPr>
              <w:t>2013-2014</w:t>
            </w:r>
          </w:p>
        </w:tc>
      </w:tr>
      <w:tr w:rsidR="00F9204A" w:rsidTr="00CA520A">
        <w:trPr>
          <w:jc w:val="center"/>
        </w:trPr>
        <w:tc>
          <w:tcPr>
            <w:tcW w:w="2829" w:type="dxa"/>
            <w:vMerge/>
            <w:tcBorders>
              <w:top w:val="single" w:sz="4" w:space="0" w:color="auto"/>
              <w:left w:val="single" w:sz="4" w:space="0" w:color="auto"/>
              <w:bottom w:val="single" w:sz="4" w:space="0" w:color="auto"/>
              <w:right w:val="single" w:sz="4" w:space="0" w:color="auto"/>
            </w:tcBorders>
            <w:vAlign w:val="center"/>
            <w:hideMark/>
          </w:tcPr>
          <w:p w:rsidR="00F9204A" w:rsidRPr="0095143D" w:rsidRDefault="00F9204A" w:rsidP="0095143D"/>
        </w:tc>
        <w:tc>
          <w:tcPr>
            <w:tcW w:w="1417"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center"/>
            </w:pPr>
            <w:r w:rsidRPr="0095143D">
              <w:t>чел</w:t>
            </w:r>
          </w:p>
        </w:tc>
        <w:tc>
          <w:tcPr>
            <w:tcW w:w="1080"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center"/>
            </w:pPr>
            <w:r w:rsidRPr="0095143D">
              <w:t>%</w:t>
            </w:r>
          </w:p>
        </w:tc>
        <w:tc>
          <w:tcPr>
            <w:tcW w:w="1417"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center"/>
            </w:pPr>
            <w:r w:rsidRPr="0095143D">
              <w:t>чел</w:t>
            </w:r>
          </w:p>
        </w:tc>
        <w:tc>
          <w:tcPr>
            <w:tcW w:w="1080"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center"/>
            </w:pPr>
            <w:r w:rsidRPr="0095143D">
              <w:t>%</w:t>
            </w:r>
          </w:p>
        </w:tc>
        <w:tc>
          <w:tcPr>
            <w:tcW w:w="1417"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center"/>
            </w:pPr>
            <w:r w:rsidRPr="0095143D">
              <w:t>чел</w:t>
            </w:r>
          </w:p>
        </w:tc>
        <w:tc>
          <w:tcPr>
            <w:tcW w:w="1080"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center"/>
            </w:pPr>
            <w:r w:rsidRPr="0095143D">
              <w:t>%</w:t>
            </w:r>
          </w:p>
        </w:tc>
      </w:tr>
      <w:tr w:rsidR="00F9204A" w:rsidTr="00CA520A">
        <w:trPr>
          <w:jc w:val="center"/>
        </w:trPr>
        <w:tc>
          <w:tcPr>
            <w:tcW w:w="2829"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Всего учащихся</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b/>
              </w:rPr>
            </w:pPr>
            <w:r w:rsidRPr="0095143D">
              <w:rPr>
                <w:b/>
              </w:rPr>
              <w:t>607</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color w:val="FF0000"/>
              </w:rPr>
            </w:pP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rPr>
                <w:b/>
              </w:rPr>
            </w:pPr>
            <w:r w:rsidRPr="0095143D">
              <w:rPr>
                <w:b/>
              </w:rPr>
              <w:t>610</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rPr>
                <w:b/>
              </w:rPr>
            </w:pPr>
            <w:r w:rsidRPr="0095143D">
              <w:rPr>
                <w:b/>
              </w:rPr>
              <w:t>660</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color w:val="FF0000"/>
              </w:rPr>
            </w:pPr>
          </w:p>
        </w:tc>
      </w:tr>
      <w:tr w:rsidR="00F9204A" w:rsidTr="00CA520A">
        <w:trPr>
          <w:jc w:val="center"/>
        </w:trPr>
        <w:tc>
          <w:tcPr>
            <w:tcW w:w="2829"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Основная группа</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pPr>
            <w:r w:rsidRPr="0095143D">
              <w:t>434</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b/>
              </w:rPr>
            </w:pPr>
            <w:r w:rsidRPr="0095143D">
              <w:rPr>
                <w:b/>
              </w:rPr>
              <w:t>71,5</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449</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CF0671" w:rsidP="0095143D">
            <w:pPr>
              <w:jc w:val="center"/>
              <w:rPr>
                <w:b/>
              </w:rPr>
            </w:pPr>
            <w:r w:rsidRPr="0095143D">
              <w:rPr>
                <w:b/>
              </w:rPr>
              <w:t>73,6</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490</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rPr>
                <w:b/>
              </w:rPr>
            </w:pPr>
            <w:r w:rsidRPr="0095143D">
              <w:rPr>
                <w:b/>
              </w:rPr>
              <w:t>74,2</w:t>
            </w:r>
          </w:p>
        </w:tc>
      </w:tr>
      <w:tr w:rsidR="00F9204A" w:rsidTr="00CA520A">
        <w:trPr>
          <w:jc w:val="center"/>
        </w:trPr>
        <w:tc>
          <w:tcPr>
            <w:tcW w:w="2829"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Подготовительная группа</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pPr>
            <w:r w:rsidRPr="0095143D">
              <w:t>146</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b/>
              </w:rPr>
            </w:pPr>
            <w:r w:rsidRPr="0095143D">
              <w:rPr>
                <w:b/>
              </w:rPr>
              <w:t>24,1</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139</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CF0671" w:rsidP="0095143D">
            <w:pPr>
              <w:jc w:val="center"/>
              <w:rPr>
                <w:b/>
              </w:rPr>
            </w:pPr>
            <w:r w:rsidRPr="0095143D">
              <w:rPr>
                <w:b/>
              </w:rPr>
              <w:t>22,8</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129</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rPr>
                <w:b/>
              </w:rPr>
            </w:pPr>
            <w:r w:rsidRPr="0095143D">
              <w:rPr>
                <w:b/>
              </w:rPr>
              <w:t>19,6</w:t>
            </w:r>
          </w:p>
        </w:tc>
      </w:tr>
      <w:tr w:rsidR="00F9204A" w:rsidTr="00CA520A">
        <w:trPr>
          <w:jc w:val="center"/>
        </w:trPr>
        <w:tc>
          <w:tcPr>
            <w:tcW w:w="2829" w:type="dxa"/>
            <w:tcBorders>
              <w:top w:val="single" w:sz="4" w:space="0" w:color="auto"/>
              <w:left w:val="single" w:sz="4" w:space="0" w:color="auto"/>
              <w:bottom w:val="single" w:sz="4" w:space="0" w:color="auto"/>
              <w:right w:val="single" w:sz="4" w:space="0" w:color="auto"/>
            </w:tcBorders>
            <w:hideMark/>
          </w:tcPr>
          <w:p w:rsidR="00F9204A" w:rsidRPr="0095143D" w:rsidRDefault="00B8461A" w:rsidP="0095143D">
            <w:pPr>
              <w:jc w:val="both"/>
            </w:pPr>
            <w:r w:rsidRPr="0095143D">
              <w:t>Спецгруп</w:t>
            </w:r>
            <w:r w:rsidR="00F9204A" w:rsidRPr="0095143D">
              <w:t xml:space="preserve">па </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pPr>
            <w:r w:rsidRPr="0095143D">
              <w:t>11</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b/>
              </w:rPr>
            </w:pPr>
            <w:r w:rsidRPr="0095143D">
              <w:rPr>
                <w:b/>
              </w:rPr>
              <w:t>1,8</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10</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CF0671" w:rsidP="0095143D">
            <w:pPr>
              <w:jc w:val="center"/>
              <w:rPr>
                <w:b/>
              </w:rPr>
            </w:pPr>
            <w:r w:rsidRPr="0095143D">
              <w:rPr>
                <w:b/>
              </w:rPr>
              <w:t>1,6</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11</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rPr>
                <w:b/>
              </w:rPr>
            </w:pPr>
            <w:r w:rsidRPr="0095143D">
              <w:rPr>
                <w:b/>
              </w:rPr>
              <w:t>1,7</w:t>
            </w:r>
          </w:p>
        </w:tc>
      </w:tr>
      <w:tr w:rsidR="00F9204A" w:rsidTr="00CA520A">
        <w:trPr>
          <w:jc w:val="center"/>
        </w:trPr>
        <w:tc>
          <w:tcPr>
            <w:tcW w:w="2829" w:type="dxa"/>
            <w:tcBorders>
              <w:top w:val="single" w:sz="4" w:space="0" w:color="auto"/>
              <w:left w:val="single" w:sz="4" w:space="0" w:color="auto"/>
              <w:bottom w:val="single" w:sz="4" w:space="0" w:color="auto"/>
              <w:right w:val="single" w:sz="4" w:space="0" w:color="auto"/>
            </w:tcBorders>
            <w:hideMark/>
          </w:tcPr>
          <w:p w:rsidR="00F9204A" w:rsidRPr="0095143D" w:rsidRDefault="00F9204A" w:rsidP="0095143D">
            <w:pPr>
              <w:jc w:val="both"/>
            </w:pPr>
            <w:r w:rsidRPr="0095143D">
              <w:t>Освобождены</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pPr>
            <w:r w:rsidRPr="0095143D">
              <w:t>16</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F9204A" w:rsidP="0095143D">
            <w:pPr>
              <w:jc w:val="center"/>
              <w:rPr>
                <w:b/>
              </w:rPr>
            </w:pPr>
            <w:r w:rsidRPr="0095143D">
              <w:rPr>
                <w:b/>
              </w:rPr>
              <w:t>2,6</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22</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CF0671" w:rsidP="0095143D">
            <w:pPr>
              <w:jc w:val="center"/>
              <w:rPr>
                <w:b/>
              </w:rPr>
            </w:pPr>
            <w:r w:rsidRPr="0095143D">
              <w:rPr>
                <w:b/>
              </w:rPr>
              <w:t>3,6</w:t>
            </w:r>
          </w:p>
        </w:tc>
        <w:tc>
          <w:tcPr>
            <w:tcW w:w="1417"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pPr>
            <w:r w:rsidRPr="0095143D">
              <w:t>30</w:t>
            </w:r>
          </w:p>
        </w:tc>
        <w:tc>
          <w:tcPr>
            <w:tcW w:w="1080" w:type="dxa"/>
            <w:tcBorders>
              <w:top w:val="single" w:sz="4" w:space="0" w:color="auto"/>
              <w:left w:val="single" w:sz="4" w:space="0" w:color="auto"/>
              <w:bottom w:val="single" w:sz="4" w:space="0" w:color="auto"/>
              <w:right w:val="single" w:sz="4" w:space="0" w:color="auto"/>
            </w:tcBorders>
          </w:tcPr>
          <w:p w:rsidR="00F9204A" w:rsidRPr="0095143D" w:rsidRDefault="00B8461A" w:rsidP="0095143D">
            <w:pPr>
              <w:jc w:val="center"/>
              <w:rPr>
                <w:b/>
              </w:rPr>
            </w:pPr>
            <w:r w:rsidRPr="0095143D">
              <w:rPr>
                <w:b/>
              </w:rPr>
              <w:t>4,5</w:t>
            </w:r>
          </w:p>
        </w:tc>
      </w:tr>
    </w:tbl>
    <w:p w:rsidR="00F9204A" w:rsidRDefault="00F9204A" w:rsidP="00FD7C7C">
      <w:pPr>
        <w:spacing w:line="360" w:lineRule="auto"/>
        <w:ind w:firstLine="709"/>
        <w:jc w:val="both"/>
        <w:rPr>
          <w:sz w:val="28"/>
          <w:szCs w:val="28"/>
        </w:rPr>
      </w:pPr>
      <w:r>
        <w:rPr>
          <w:sz w:val="28"/>
          <w:szCs w:val="28"/>
        </w:rPr>
        <w:t>В ходе мониторинга здоровья обучающихся выявлено значительное нарушение режимных моментов:</w:t>
      </w:r>
    </w:p>
    <w:p w:rsidR="00F9204A" w:rsidRDefault="00F9204A" w:rsidP="001B6895">
      <w:pPr>
        <w:numPr>
          <w:ilvl w:val="0"/>
          <w:numId w:val="11"/>
        </w:numPr>
        <w:tabs>
          <w:tab w:val="clear" w:pos="1560"/>
          <w:tab w:val="num" w:pos="0"/>
        </w:tabs>
        <w:spacing w:line="360" w:lineRule="auto"/>
        <w:ind w:left="0" w:firstLine="709"/>
        <w:jc w:val="both"/>
        <w:rPr>
          <w:sz w:val="28"/>
          <w:szCs w:val="28"/>
        </w:rPr>
      </w:pPr>
      <w:r>
        <w:rPr>
          <w:sz w:val="28"/>
          <w:szCs w:val="28"/>
        </w:rPr>
        <w:t>недосыпание;</w:t>
      </w:r>
    </w:p>
    <w:p w:rsidR="00F9204A" w:rsidRDefault="00F9204A" w:rsidP="001B6895">
      <w:pPr>
        <w:numPr>
          <w:ilvl w:val="0"/>
          <w:numId w:val="12"/>
        </w:numPr>
        <w:tabs>
          <w:tab w:val="clear" w:pos="1560"/>
          <w:tab w:val="num" w:pos="0"/>
        </w:tabs>
        <w:spacing w:line="360" w:lineRule="auto"/>
        <w:ind w:left="0" w:firstLine="709"/>
        <w:jc w:val="both"/>
        <w:rPr>
          <w:sz w:val="28"/>
          <w:szCs w:val="28"/>
        </w:rPr>
      </w:pPr>
      <w:r>
        <w:rPr>
          <w:sz w:val="28"/>
          <w:szCs w:val="28"/>
        </w:rPr>
        <w:t>превышение нормы времени на выполнение домашних заданий;</w:t>
      </w:r>
    </w:p>
    <w:p w:rsidR="00F9204A" w:rsidRDefault="00F9204A" w:rsidP="001B6895">
      <w:pPr>
        <w:numPr>
          <w:ilvl w:val="0"/>
          <w:numId w:val="13"/>
        </w:numPr>
        <w:tabs>
          <w:tab w:val="clear" w:pos="1560"/>
          <w:tab w:val="num" w:pos="0"/>
        </w:tabs>
        <w:spacing w:line="360" w:lineRule="auto"/>
        <w:ind w:left="0" w:firstLine="709"/>
        <w:jc w:val="both"/>
        <w:rPr>
          <w:sz w:val="28"/>
          <w:szCs w:val="28"/>
        </w:rPr>
      </w:pPr>
      <w:r>
        <w:rPr>
          <w:sz w:val="28"/>
          <w:szCs w:val="28"/>
        </w:rPr>
        <w:t>значительное сокращение времени для прогулок;</w:t>
      </w:r>
    </w:p>
    <w:p w:rsidR="00F9204A" w:rsidRDefault="00F9204A" w:rsidP="001B6895">
      <w:pPr>
        <w:numPr>
          <w:ilvl w:val="0"/>
          <w:numId w:val="14"/>
        </w:numPr>
        <w:tabs>
          <w:tab w:val="clear" w:pos="1560"/>
          <w:tab w:val="num" w:pos="0"/>
        </w:tabs>
        <w:spacing w:line="360" w:lineRule="auto"/>
        <w:ind w:left="0" w:firstLine="709"/>
        <w:jc w:val="both"/>
        <w:rPr>
          <w:sz w:val="28"/>
          <w:szCs w:val="28"/>
        </w:rPr>
      </w:pPr>
      <w:r>
        <w:rPr>
          <w:sz w:val="28"/>
          <w:szCs w:val="28"/>
        </w:rPr>
        <w:t>превышение норматива просмотра телевизора в 2-3 раза.</w:t>
      </w:r>
    </w:p>
    <w:p w:rsidR="00F9204A" w:rsidRDefault="00F9204A" w:rsidP="00FD7C7C">
      <w:pPr>
        <w:spacing w:line="360" w:lineRule="auto"/>
        <w:ind w:firstLine="709"/>
        <w:jc w:val="both"/>
        <w:rPr>
          <w:sz w:val="28"/>
          <w:szCs w:val="28"/>
        </w:rPr>
      </w:pPr>
      <w:r>
        <w:rPr>
          <w:sz w:val="28"/>
          <w:szCs w:val="28"/>
        </w:rPr>
        <w:t>По результатам опроса установлено, что 75 % детей теоретически знают, зачем соблюдать режим дня, а в действительности оптимальную продолжительность сна выдерживают чуть больше 50% учащихся школы.</w:t>
      </w:r>
    </w:p>
    <w:p w:rsidR="00F9204A" w:rsidRDefault="00CA520A" w:rsidP="0095143D">
      <w:pPr>
        <w:spacing w:line="360" w:lineRule="auto"/>
        <w:rPr>
          <w:b/>
          <w:sz w:val="28"/>
          <w:szCs w:val="28"/>
        </w:rPr>
      </w:pPr>
      <w:r w:rsidRPr="00CA520A">
        <w:rPr>
          <w:sz w:val="28"/>
          <w:szCs w:val="28"/>
        </w:rPr>
        <w:t xml:space="preserve">Таблица </w:t>
      </w:r>
      <w:r w:rsidR="009D0C96">
        <w:rPr>
          <w:sz w:val="28"/>
          <w:szCs w:val="28"/>
        </w:rPr>
        <w:t xml:space="preserve">3.29 – </w:t>
      </w:r>
      <w:r w:rsidR="00F9204A" w:rsidRPr="009D0C96">
        <w:rPr>
          <w:sz w:val="28"/>
          <w:szCs w:val="28"/>
        </w:rPr>
        <w:t>Состояние здоровья детей по данным осмотра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81"/>
        <w:gridCol w:w="1181"/>
        <w:gridCol w:w="1181"/>
        <w:gridCol w:w="1181"/>
        <w:gridCol w:w="1181"/>
        <w:gridCol w:w="1182"/>
      </w:tblGrid>
      <w:tr w:rsidR="00F9204A" w:rsidTr="00D00A25">
        <w:tc>
          <w:tcPr>
            <w:tcW w:w="3227" w:type="dxa"/>
            <w:vMerge w:val="restart"/>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Показатели</w:t>
            </w:r>
          </w:p>
        </w:tc>
        <w:tc>
          <w:tcPr>
            <w:tcW w:w="2362" w:type="dxa"/>
            <w:gridSpan w:val="2"/>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2011-2012</w:t>
            </w:r>
          </w:p>
        </w:tc>
        <w:tc>
          <w:tcPr>
            <w:tcW w:w="2362" w:type="dxa"/>
            <w:gridSpan w:val="2"/>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2012-2013</w:t>
            </w:r>
          </w:p>
        </w:tc>
        <w:tc>
          <w:tcPr>
            <w:tcW w:w="2363" w:type="dxa"/>
            <w:gridSpan w:val="2"/>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
                <w:bCs/>
              </w:rPr>
            </w:pPr>
            <w:r w:rsidRPr="005375CC">
              <w:rPr>
                <w:b/>
                <w:bCs/>
              </w:rPr>
              <w:t>2013-2014</w:t>
            </w:r>
          </w:p>
        </w:tc>
      </w:tr>
      <w:tr w:rsidR="00F9204A" w:rsidTr="00D00A25">
        <w:tc>
          <w:tcPr>
            <w:tcW w:w="3227" w:type="dxa"/>
            <w:vMerge/>
            <w:tcBorders>
              <w:top w:val="single" w:sz="4" w:space="0" w:color="auto"/>
              <w:left w:val="single" w:sz="4" w:space="0" w:color="auto"/>
              <w:bottom w:val="single" w:sz="4" w:space="0" w:color="auto"/>
              <w:right w:val="single" w:sz="4" w:space="0" w:color="auto"/>
            </w:tcBorders>
            <w:vAlign w:val="center"/>
            <w:hideMark/>
          </w:tcPr>
          <w:p w:rsidR="00F9204A" w:rsidRPr="005375CC" w:rsidRDefault="00F9204A" w:rsidP="001B6895">
            <w:pPr>
              <w:rPr>
                <w:bCs/>
              </w:rPr>
            </w:pPr>
          </w:p>
        </w:tc>
        <w:tc>
          <w:tcPr>
            <w:tcW w:w="1181"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чел</w:t>
            </w:r>
          </w:p>
        </w:tc>
        <w:tc>
          <w:tcPr>
            <w:tcW w:w="1181"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w:t>
            </w:r>
          </w:p>
        </w:tc>
        <w:tc>
          <w:tcPr>
            <w:tcW w:w="1181"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чел</w:t>
            </w:r>
          </w:p>
        </w:tc>
        <w:tc>
          <w:tcPr>
            <w:tcW w:w="1181"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w:t>
            </w:r>
          </w:p>
        </w:tc>
        <w:tc>
          <w:tcPr>
            <w:tcW w:w="1181"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чел</w:t>
            </w:r>
          </w:p>
        </w:tc>
        <w:tc>
          <w:tcPr>
            <w:tcW w:w="1182"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center"/>
              <w:rPr>
                <w:bCs/>
              </w:rPr>
            </w:pPr>
            <w:r w:rsidRPr="005375CC">
              <w:rPr>
                <w:bCs/>
              </w:rPr>
              <w:t>%</w:t>
            </w: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left"/>
              <w:rPr>
                <w:bCs/>
              </w:rPr>
            </w:pPr>
            <w:r w:rsidRPr="005375CC">
              <w:rPr>
                <w:bCs/>
              </w:rPr>
              <w:t xml:space="preserve">Количество </w:t>
            </w:r>
            <w:proofErr w:type="gramStart"/>
            <w:r w:rsidRPr="005375CC">
              <w:rPr>
                <w:bCs/>
              </w:rPr>
              <w:t>осмотренных</w:t>
            </w:r>
            <w:proofErr w:type="gramEnd"/>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jc w:val="center"/>
              <w:rPr>
                <w:b/>
              </w:rPr>
            </w:pPr>
            <w:r w:rsidRPr="005375CC">
              <w:rPr>
                <w:b/>
              </w:rPr>
              <w:t>607</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color w:val="FF0000"/>
              </w:rPr>
            </w:pP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jc w:val="center"/>
              <w:rPr>
                <w:b/>
              </w:rPr>
            </w:pPr>
            <w:r>
              <w:rPr>
                <w:b/>
              </w:rPr>
              <w:t>610</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jc w:val="center"/>
              <w:rPr>
                <w:b/>
              </w:rPr>
            </w:pP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jc w:val="center"/>
              <w:rPr>
                <w:b/>
              </w:rPr>
            </w:pPr>
            <w:r>
              <w:rPr>
                <w:b/>
              </w:rPr>
              <w:t>660</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color w:val="FF0000"/>
              </w:rPr>
            </w:pP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left"/>
              <w:rPr>
                <w:bCs/>
              </w:rPr>
            </w:pPr>
            <w:r w:rsidRPr="005375CC">
              <w:rPr>
                <w:bCs/>
              </w:rPr>
              <w:t>С понижением зрения</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rPr>
            </w:pPr>
            <w:r w:rsidRPr="005375CC">
              <w:rPr>
                <w:bCs/>
              </w:rPr>
              <w:t>147</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24,2</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Cs/>
              </w:rPr>
            </w:pPr>
            <w:r>
              <w:rPr>
                <w:bCs/>
              </w:rPr>
              <w:t>175</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
                <w:bCs/>
              </w:rPr>
            </w:pPr>
            <w:r>
              <w:rPr>
                <w:b/>
                <w:bCs/>
              </w:rPr>
              <w:t>28,7</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Cs/>
              </w:rPr>
            </w:pPr>
            <w:r>
              <w:rPr>
                <w:bCs/>
              </w:rPr>
              <w:t>206</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
                <w:bCs/>
              </w:rPr>
            </w:pPr>
            <w:r>
              <w:rPr>
                <w:b/>
                <w:bCs/>
              </w:rPr>
              <w:t>31,2</w:t>
            </w: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left"/>
              <w:rPr>
                <w:bCs/>
              </w:rPr>
            </w:pPr>
            <w:r w:rsidRPr="005375CC">
              <w:rPr>
                <w:bCs/>
              </w:rPr>
              <w:t>С понижением слуха</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rPr>
            </w:pPr>
            <w:r w:rsidRPr="005375CC">
              <w:rPr>
                <w:bCs/>
              </w:rPr>
              <w:t>1</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0,16</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Cs/>
              </w:rPr>
            </w:pPr>
            <w:r>
              <w:rPr>
                <w:bCs/>
              </w:rPr>
              <w:t>1</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
                <w:bCs/>
              </w:rPr>
            </w:pPr>
            <w:r>
              <w:rPr>
                <w:b/>
                <w:bCs/>
              </w:rPr>
              <w:t>0,16</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Cs/>
              </w:rPr>
            </w:pPr>
            <w:r>
              <w:rPr>
                <w:bCs/>
              </w:rPr>
              <w:t>2</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
                <w:bCs/>
              </w:rPr>
            </w:pPr>
            <w:r>
              <w:rPr>
                <w:b/>
                <w:bCs/>
              </w:rPr>
              <w:t>0,3</w:t>
            </w: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left"/>
              <w:rPr>
                <w:bCs/>
              </w:rPr>
            </w:pPr>
            <w:r w:rsidRPr="005375CC">
              <w:rPr>
                <w:bCs/>
              </w:rPr>
              <w:t xml:space="preserve">С нарушением осанки </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rPr>
            </w:pPr>
            <w:r w:rsidRPr="005375CC">
              <w:rPr>
                <w:bCs/>
              </w:rPr>
              <w:t>278</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45,8</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Cs/>
              </w:rPr>
            </w:pPr>
            <w:r>
              <w:rPr>
                <w:bCs/>
              </w:rPr>
              <w:t>284</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
                <w:bCs/>
              </w:rPr>
            </w:pPr>
            <w:r>
              <w:rPr>
                <w:b/>
                <w:bCs/>
              </w:rPr>
              <w:t>46,6</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Cs/>
              </w:rPr>
            </w:pPr>
            <w:r>
              <w:rPr>
                <w:bCs/>
              </w:rPr>
              <w:t>314</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
                <w:bCs/>
              </w:rPr>
            </w:pPr>
            <w:r>
              <w:rPr>
                <w:b/>
                <w:bCs/>
              </w:rPr>
              <w:t>47,6</w:t>
            </w: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pPr>
              <w:pStyle w:val="a7"/>
              <w:jc w:val="left"/>
              <w:rPr>
                <w:bCs/>
              </w:rPr>
            </w:pPr>
            <w:r w:rsidRPr="005375CC">
              <w:rPr>
                <w:bCs/>
              </w:rPr>
              <w:t>Со сколиозом</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rPr>
            </w:pPr>
            <w:r w:rsidRPr="005375CC">
              <w:rPr>
                <w:bCs/>
              </w:rPr>
              <w:t>96</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15,8</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Cs/>
              </w:rPr>
            </w:pPr>
            <w:r>
              <w:rPr>
                <w:bCs/>
              </w:rPr>
              <w:t>90</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
                <w:bCs/>
              </w:rPr>
            </w:pPr>
            <w:r>
              <w:rPr>
                <w:b/>
                <w:bCs/>
              </w:rPr>
              <w:t>14,8</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Cs/>
              </w:rPr>
            </w:pPr>
            <w:r>
              <w:rPr>
                <w:bCs/>
              </w:rPr>
              <w:t>93</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
                <w:bCs/>
              </w:rPr>
            </w:pPr>
            <w:r>
              <w:rPr>
                <w:b/>
                <w:bCs/>
              </w:rPr>
              <w:t>14,1</w:t>
            </w: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r w:rsidRPr="005375CC">
              <w:t xml:space="preserve">С увеличением щитовидной </w:t>
            </w:r>
            <w:r w:rsidRPr="005375CC">
              <w:lastRenderedPageBreak/>
              <w:t>железы</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rPr>
            </w:pPr>
            <w:r w:rsidRPr="005375CC">
              <w:rPr>
                <w:bCs/>
              </w:rPr>
              <w:lastRenderedPageBreak/>
              <w:t>8</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1,3</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Cs/>
              </w:rPr>
            </w:pPr>
            <w:r>
              <w:rPr>
                <w:bCs/>
              </w:rPr>
              <w:t>5</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
                <w:bCs/>
              </w:rPr>
            </w:pPr>
            <w:r>
              <w:rPr>
                <w:b/>
                <w:bCs/>
              </w:rPr>
              <w:t>0,8</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Cs/>
              </w:rPr>
            </w:pPr>
            <w:r>
              <w:rPr>
                <w:bCs/>
              </w:rPr>
              <w:t>6</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
                <w:bCs/>
              </w:rPr>
            </w:pPr>
            <w:r>
              <w:rPr>
                <w:b/>
                <w:bCs/>
              </w:rPr>
              <w:t>0,9</w:t>
            </w:r>
          </w:p>
        </w:tc>
      </w:tr>
      <w:tr w:rsidR="00F9204A" w:rsidTr="00D00A25">
        <w:tc>
          <w:tcPr>
            <w:tcW w:w="3227" w:type="dxa"/>
            <w:tcBorders>
              <w:top w:val="single" w:sz="4" w:space="0" w:color="auto"/>
              <w:left w:val="single" w:sz="4" w:space="0" w:color="auto"/>
              <w:bottom w:val="single" w:sz="4" w:space="0" w:color="auto"/>
              <w:right w:val="single" w:sz="4" w:space="0" w:color="auto"/>
            </w:tcBorders>
            <w:hideMark/>
          </w:tcPr>
          <w:p w:rsidR="00F9204A" w:rsidRPr="005375CC" w:rsidRDefault="00F9204A" w:rsidP="001B6895">
            <w:r w:rsidRPr="005375CC">
              <w:lastRenderedPageBreak/>
              <w:t>С отклонениями в физическом развитии</w:t>
            </w:r>
            <w:r w:rsidRPr="005375CC">
              <w:br w:type="page"/>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Cs/>
              </w:rPr>
            </w:pPr>
            <w:r w:rsidRPr="005375CC">
              <w:rPr>
                <w:bCs/>
              </w:rPr>
              <w:t>27</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F9204A" w:rsidP="001B6895">
            <w:pPr>
              <w:pStyle w:val="a7"/>
              <w:jc w:val="center"/>
              <w:rPr>
                <w:b/>
                <w:bCs/>
              </w:rPr>
            </w:pPr>
            <w:r w:rsidRPr="005375CC">
              <w:rPr>
                <w:b/>
                <w:bCs/>
              </w:rPr>
              <w:t>4,4</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Cs/>
              </w:rPr>
            </w:pPr>
            <w:r>
              <w:rPr>
                <w:bCs/>
              </w:rPr>
              <w:t>25</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CF0671" w:rsidP="001B6895">
            <w:pPr>
              <w:pStyle w:val="a7"/>
              <w:jc w:val="center"/>
              <w:rPr>
                <w:b/>
                <w:bCs/>
              </w:rPr>
            </w:pPr>
            <w:r>
              <w:rPr>
                <w:b/>
                <w:bCs/>
              </w:rPr>
              <w:t>4,1</w:t>
            </w:r>
          </w:p>
        </w:tc>
        <w:tc>
          <w:tcPr>
            <w:tcW w:w="1181"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Cs/>
              </w:rPr>
            </w:pPr>
            <w:r>
              <w:rPr>
                <w:bCs/>
              </w:rPr>
              <w:t>24</w:t>
            </w:r>
          </w:p>
        </w:tc>
        <w:tc>
          <w:tcPr>
            <w:tcW w:w="1182" w:type="dxa"/>
            <w:tcBorders>
              <w:top w:val="single" w:sz="4" w:space="0" w:color="auto"/>
              <w:left w:val="single" w:sz="4" w:space="0" w:color="auto"/>
              <w:bottom w:val="single" w:sz="4" w:space="0" w:color="auto"/>
              <w:right w:val="single" w:sz="4" w:space="0" w:color="auto"/>
            </w:tcBorders>
          </w:tcPr>
          <w:p w:rsidR="00F9204A" w:rsidRPr="005375CC" w:rsidRDefault="00B8461A" w:rsidP="001B6895">
            <w:pPr>
              <w:pStyle w:val="a7"/>
              <w:jc w:val="center"/>
              <w:rPr>
                <w:b/>
                <w:bCs/>
              </w:rPr>
            </w:pPr>
            <w:r>
              <w:rPr>
                <w:b/>
                <w:bCs/>
              </w:rPr>
              <w:t>3,6</w:t>
            </w:r>
          </w:p>
        </w:tc>
      </w:tr>
    </w:tbl>
    <w:p w:rsidR="00F9204A" w:rsidRDefault="00F9204A" w:rsidP="00FD7C7C">
      <w:pPr>
        <w:spacing w:line="360" w:lineRule="auto"/>
        <w:ind w:firstLine="709"/>
        <w:jc w:val="both"/>
        <w:rPr>
          <w:sz w:val="28"/>
          <w:szCs w:val="28"/>
        </w:rPr>
      </w:pPr>
      <w:r>
        <w:rPr>
          <w:b/>
          <w:sz w:val="28"/>
          <w:szCs w:val="28"/>
        </w:rPr>
        <w:tab/>
      </w:r>
      <w:r>
        <w:rPr>
          <w:sz w:val="28"/>
          <w:szCs w:val="28"/>
        </w:rPr>
        <w:t xml:space="preserve">Анализируя данные таблицы можно сделать вывод об увеличении числа детей с пониженным зрением и </w:t>
      </w:r>
      <w:r w:rsidR="00CF0671">
        <w:rPr>
          <w:sz w:val="28"/>
          <w:szCs w:val="28"/>
        </w:rPr>
        <w:t xml:space="preserve">нарушением осанки. Количество </w:t>
      </w:r>
      <w:proofErr w:type="gramStart"/>
      <w:r w:rsidR="00CF0671">
        <w:rPr>
          <w:sz w:val="28"/>
          <w:szCs w:val="28"/>
        </w:rPr>
        <w:t>обучающихся</w:t>
      </w:r>
      <w:proofErr w:type="gramEnd"/>
      <w:r w:rsidR="00CF0671">
        <w:rPr>
          <w:sz w:val="28"/>
          <w:szCs w:val="28"/>
        </w:rPr>
        <w:t xml:space="preserve"> со сколиозом </w:t>
      </w:r>
      <w:r>
        <w:rPr>
          <w:sz w:val="28"/>
          <w:szCs w:val="28"/>
        </w:rPr>
        <w:t>и отклонения</w:t>
      </w:r>
      <w:r w:rsidR="00CF0671">
        <w:rPr>
          <w:sz w:val="28"/>
          <w:szCs w:val="28"/>
        </w:rPr>
        <w:t>ми</w:t>
      </w:r>
      <w:r>
        <w:rPr>
          <w:sz w:val="28"/>
          <w:szCs w:val="28"/>
        </w:rPr>
        <w:t xml:space="preserve"> в физическом развитии снизилось.</w:t>
      </w:r>
    </w:p>
    <w:p w:rsidR="00F9204A" w:rsidRDefault="00F9204A" w:rsidP="00FD7C7C">
      <w:pPr>
        <w:widowControl w:val="0"/>
        <w:spacing w:line="360" w:lineRule="auto"/>
        <w:ind w:firstLine="709"/>
        <w:jc w:val="both"/>
        <w:rPr>
          <w:rFonts w:eastAsiaTheme="minorEastAsia"/>
          <w:sz w:val="28"/>
          <w:szCs w:val="28"/>
        </w:rPr>
      </w:pPr>
      <w:r>
        <w:rPr>
          <w:sz w:val="28"/>
          <w:szCs w:val="28"/>
        </w:rPr>
        <w:t>В августе 2010 года в школе создан кабинет здоровья, где систематически ведется работа по внедрению программы «Здоровье и дети», цель которой:</w:t>
      </w:r>
    </w:p>
    <w:p w:rsidR="00F9204A" w:rsidRDefault="00F9204A" w:rsidP="00FD7C7C">
      <w:pPr>
        <w:numPr>
          <w:ilvl w:val="0"/>
          <w:numId w:val="15"/>
        </w:numPr>
        <w:spacing w:line="360" w:lineRule="auto"/>
        <w:ind w:firstLine="709"/>
        <w:jc w:val="both"/>
        <w:rPr>
          <w:sz w:val="28"/>
          <w:szCs w:val="28"/>
        </w:rPr>
      </w:pPr>
      <w:r>
        <w:rPr>
          <w:sz w:val="28"/>
          <w:szCs w:val="28"/>
        </w:rPr>
        <w:t>формирование здорового человека, способного предельно долго и счастливо жить в обществе;</w:t>
      </w:r>
    </w:p>
    <w:p w:rsidR="00F9204A" w:rsidRDefault="00F9204A" w:rsidP="00FD7C7C">
      <w:pPr>
        <w:numPr>
          <w:ilvl w:val="0"/>
          <w:numId w:val="15"/>
        </w:numPr>
        <w:spacing w:line="360" w:lineRule="auto"/>
        <w:ind w:firstLine="709"/>
        <w:jc w:val="both"/>
        <w:rPr>
          <w:sz w:val="28"/>
          <w:szCs w:val="28"/>
        </w:rPr>
      </w:pPr>
      <w:r>
        <w:rPr>
          <w:sz w:val="28"/>
          <w:szCs w:val="28"/>
        </w:rPr>
        <w:t>создание условий для формирования здорового психически, физически развитого, социально-адаптированного человека;</w:t>
      </w:r>
    </w:p>
    <w:p w:rsidR="00F9204A" w:rsidRDefault="00F9204A" w:rsidP="00FD7C7C">
      <w:pPr>
        <w:numPr>
          <w:ilvl w:val="0"/>
          <w:numId w:val="15"/>
        </w:numPr>
        <w:spacing w:line="360" w:lineRule="auto"/>
        <w:ind w:firstLine="709"/>
        <w:jc w:val="both"/>
        <w:rPr>
          <w:sz w:val="28"/>
          <w:szCs w:val="28"/>
        </w:rPr>
      </w:pPr>
      <w:r>
        <w:rPr>
          <w:sz w:val="28"/>
          <w:szCs w:val="28"/>
        </w:rPr>
        <w:t>формирование физически культурной личности.</w:t>
      </w:r>
    </w:p>
    <w:p w:rsidR="00F9204A" w:rsidRDefault="00F9204A" w:rsidP="00FD7C7C">
      <w:pPr>
        <w:spacing w:line="360" w:lineRule="auto"/>
        <w:ind w:firstLine="709"/>
        <w:jc w:val="both"/>
        <w:rPr>
          <w:sz w:val="28"/>
          <w:szCs w:val="28"/>
        </w:rPr>
      </w:pPr>
      <w:r>
        <w:rPr>
          <w:sz w:val="28"/>
          <w:szCs w:val="28"/>
        </w:rPr>
        <w:t xml:space="preserve">Использование </w:t>
      </w:r>
      <w:proofErr w:type="spellStart"/>
      <w:r>
        <w:rPr>
          <w:sz w:val="28"/>
          <w:szCs w:val="28"/>
        </w:rPr>
        <w:t>здоровьесберегающих</w:t>
      </w:r>
      <w:proofErr w:type="spellEnd"/>
      <w:r>
        <w:rPr>
          <w:sz w:val="28"/>
          <w:szCs w:val="28"/>
        </w:rPr>
        <w:t xml:space="preserve"> технологий на уроках является одним из приоритетных направлений работы школы. </w:t>
      </w:r>
    </w:p>
    <w:p w:rsidR="003F44FD" w:rsidRDefault="003F44FD" w:rsidP="00FD7C7C">
      <w:pPr>
        <w:pStyle w:val="2"/>
        <w:ind w:firstLine="709"/>
        <w:rPr>
          <w:rFonts w:ascii="Times New Roman" w:hAnsi="Times New Roman" w:cs="Times New Roman"/>
          <w:color w:val="auto"/>
          <w:sz w:val="28"/>
          <w:szCs w:val="28"/>
        </w:rPr>
      </w:pPr>
      <w:bookmarkStart w:id="29" w:name="_Toc395889171"/>
      <w:bookmarkStart w:id="30" w:name="_Toc397015142"/>
      <w:r>
        <w:rPr>
          <w:rFonts w:ascii="Times New Roman" w:hAnsi="Times New Roman" w:cs="Times New Roman"/>
          <w:color w:val="auto"/>
          <w:sz w:val="28"/>
          <w:szCs w:val="28"/>
        </w:rPr>
        <w:t>3.</w:t>
      </w:r>
      <w:r w:rsidRPr="003F44FD">
        <w:rPr>
          <w:rFonts w:ascii="Times New Roman" w:hAnsi="Times New Roman" w:cs="Times New Roman"/>
          <w:color w:val="auto"/>
          <w:sz w:val="28"/>
          <w:szCs w:val="28"/>
        </w:rPr>
        <w:t xml:space="preserve">9 Совершенствование психолого-педагогического сопровождения </w:t>
      </w:r>
      <w:r w:rsidR="0009305C">
        <w:rPr>
          <w:rFonts w:ascii="Times New Roman" w:hAnsi="Times New Roman" w:cs="Times New Roman"/>
          <w:color w:val="auto"/>
          <w:sz w:val="28"/>
          <w:szCs w:val="28"/>
        </w:rPr>
        <w:t>УВП</w:t>
      </w:r>
      <w:bookmarkEnd w:id="29"/>
      <w:bookmarkEnd w:id="30"/>
      <w:r>
        <w:rPr>
          <w:rFonts w:ascii="Times New Roman" w:hAnsi="Times New Roman" w:cs="Times New Roman"/>
          <w:color w:val="auto"/>
          <w:sz w:val="28"/>
          <w:szCs w:val="28"/>
        </w:rPr>
        <w:t xml:space="preserve"> </w:t>
      </w:r>
    </w:p>
    <w:p w:rsidR="003F44FD" w:rsidRDefault="003F44FD" w:rsidP="00FD7C7C">
      <w:pPr>
        <w:ind w:firstLine="709"/>
        <w:rPr>
          <w:sz w:val="28"/>
          <w:szCs w:val="28"/>
        </w:rPr>
      </w:pPr>
    </w:p>
    <w:p w:rsidR="003F44FD" w:rsidRDefault="003F44FD" w:rsidP="00FD7C7C">
      <w:pPr>
        <w:spacing w:line="360" w:lineRule="auto"/>
        <w:ind w:firstLine="709"/>
        <w:jc w:val="both"/>
        <w:rPr>
          <w:sz w:val="28"/>
          <w:szCs w:val="28"/>
        </w:rPr>
      </w:pPr>
      <w:r>
        <w:rPr>
          <w:sz w:val="28"/>
          <w:szCs w:val="28"/>
        </w:rPr>
        <w:t xml:space="preserve">Главной целью психолого-педагогического сопровождения является создание и совершенствование условий развития и обучения в школе, при которых учащиеся могли бы раскрыть свои способности, сохранить психологическое здоровье, найти возможности для самореализации. </w:t>
      </w:r>
    </w:p>
    <w:p w:rsidR="003F44FD" w:rsidRDefault="003F44FD" w:rsidP="00FD7C7C">
      <w:pPr>
        <w:spacing w:line="360" w:lineRule="auto"/>
        <w:ind w:firstLine="709"/>
        <w:jc w:val="both"/>
        <w:rPr>
          <w:sz w:val="28"/>
          <w:szCs w:val="28"/>
        </w:rPr>
      </w:pPr>
      <w:r>
        <w:rPr>
          <w:sz w:val="28"/>
          <w:szCs w:val="28"/>
        </w:rPr>
        <w:t>Деятельность педагога-психолога осуществляется по следующим направлениям:</w:t>
      </w:r>
    </w:p>
    <w:p w:rsidR="003F44FD" w:rsidRDefault="003F44FD" w:rsidP="00FD7C7C">
      <w:pPr>
        <w:spacing w:line="360" w:lineRule="auto"/>
        <w:ind w:firstLine="709"/>
        <w:jc w:val="both"/>
        <w:rPr>
          <w:sz w:val="28"/>
          <w:szCs w:val="28"/>
        </w:rPr>
      </w:pPr>
      <w:r>
        <w:rPr>
          <w:sz w:val="28"/>
          <w:szCs w:val="28"/>
        </w:rPr>
        <w:t>психологическая профилактика;</w:t>
      </w:r>
    </w:p>
    <w:p w:rsidR="003F44FD" w:rsidRDefault="003F44FD" w:rsidP="00FD7C7C">
      <w:pPr>
        <w:spacing w:line="360" w:lineRule="auto"/>
        <w:ind w:firstLine="709"/>
        <w:jc w:val="both"/>
        <w:rPr>
          <w:sz w:val="28"/>
          <w:szCs w:val="28"/>
        </w:rPr>
      </w:pPr>
      <w:r>
        <w:rPr>
          <w:sz w:val="28"/>
          <w:szCs w:val="28"/>
        </w:rPr>
        <w:t>психологическое просвещение;</w:t>
      </w:r>
    </w:p>
    <w:p w:rsidR="003F44FD" w:rsidRDefault="003F44FD" w:rsidP="00FD7C7C">
      <w:pPr>
        <w:spacing w:line="360" w:lineRule="auto"/>
        <w:ind w:firstLine="709"/>
        <w:jc w:val="both"/>
        <w:rPr>
          <w:sz w:val="28"/>
          <w:szCs w:val="28"/>
        </w:rPr>
      </w:pPr>
      <w:r>
        <w:rPr>
          <w:sz w:val="28"/>
          <w:szCs w:val="28"/>
        </w:rPr>
        <w:t>психологическое консультирование;</w:t>
      </w:r>
    </w:p>
    <w:p w:rsidR="003F44FD" w:rsidRDefault="003F44FD" w:rsidP="00FD7C7C">
      <w:pPr>
        <w:spacing w:line="360" w:lineRule="auto"/>
        <w:ind w:firstLine="709"/>
        <w:jc w:val="both"/>
        <w:rPr>
          <w:sz w:val="28"/>
          <w:szCs w:val="28"/>
        </w:rPr>
      </w:pPr>
      <w:r>
        <w:rPr>
          <w:sz w:val="28"/>
          <w:szCs w:val="28"/>
        </w:rPr>
        <w:t>психологическая диагностика;</w:t>
      </w:r>
    </w:p>
    <w:p w:rsidR="003F44FD" w:rsidRDefault="003F44FD" w:rsidP="00FD7C7C">
      <w:pPr>
        <w:spacing w:line="360" w:lineRule="auto"/>
        <w:ind w:firstLine="709"/>
        <w:jc w:val="both"/>
        <w:rPr>
          <w:sz w:val="28"/>
          <w:szCs w:val="28"/>
        </w:rPr>
      </w:pPr>
      <w:r>
        <w:rPr>
          <w:sz w:val="28"/>
          <w:szCs w:val="28"/>
        </w:rPr>
        <w:t>коррекционная и развивающая работа;</w:t>
      </w:r>
    </w:p>
    <w:p w:rsidR="003F44FD" w:rsidRDefault="003F44FD" w:rsidP="00FD7C7C">
      <w:pPr>
        <w:spacing w:line="360" w:lineRule="auto"/>
        <w:ind w:firstLine="709"/>
        <w:jc w:val="both"/>
        <w:rPr>
          <w:sz w:val="28"/>
          <w:szCs w:val="28"/>
        </w:rPr>
      </w:pPr>
      <w:r>
        <w:rPr>
          <w:sz w:val="28"/>
          <w:szCs w:val="28"/>
        </w:rPr>
        <w:t>аналитическая деятельность;</w:t>
      </w:r>
    </w:p>
    <w:p w:rsidR="003F44FD" w:rsidRDefault="003F44FD" w:rsidP="00FD7C7C">
      <w:pPr>
        <w:spacing w:line="360" w:lineRule="auto"/>
        <w:ind w:firstLine="709"/>
        <w:jc w:val="both"/>
        <w:rPr>
          <w:sz w:val="28"/>
          <w:szCs w:val="28"/>
        </w:rPr>
      </w:pPr>
      <w:r>
        <w:rPr>
          <w:sz w:val="28"/>
          <w:szCs w:val="28"/>
        </w:rPr>
        <w:t>экспертная деятельность.</w:t>
      </w:r>
    </w:p>
    <w:p w:rsidR="003F44FD" w:rsidRDefault="003F44FD" w:rsidP="00FD7C7C">
      <w:pPr>
        <w:spacing w:line="360" w:lineRule="auto"/>
        <w:ind w:firstLine="709"/>
        <w:jc w:val="both"/>
        <w:rPr>
          <w:sz w:val="28"/>
          <w:szCs w:val="28"/>
        </w:rPr>
      </w:pPr>
      <w:r>
        <w:rPr>
          <w:sz w:val="28"/>
          <w:szCs w:val="28"/>
        </w:rPr>
        <w:lastRenderedPageBreak/>
        <w:t xml:space="preserve">Ведущей тенденцией развития современного образования является реализация </w:t>
      </w:r>
      <w:proofErr w:type="spellStart"/>
      <w:r>
        <w:rPr>
          <w:sz w:val="28"/>
          <w:szCs w:val="28"/>
        </w:rPr>
        <w:t>компетентностного</w:t>
      </w:r>
      <w:proofErr w:type="spellEnd"/>
      <w:r>
        <w:rPr>
          <w:sz w:val="28"/>
          <w:szCs w:val="28"/>
        </w:rPr>
        <w:t xml:space="preserve"> подхода, призванного обеспечить развитие предметных, </w:t>
      </w:r>
      <w:proofErr w:type="spellStart"/>
      <w:r>
        <w:rPr>
          <w:sz w:val="28"/>
          <w:szCs w:val="28"/>
        </w:rPr>
        <w:t>метапредметных</w:t>
      </w:r>
      <w:proofErr w:type="spellEnd"/>
      <w:proofErr w:type="gramStart"/>
      <w:r>
        <w:rPr>
          <w:sz w:val="28"/>
          <w:szCs w:val="28"/>
        </w:rPr>
        <w:t xml:space="preserve"> ,</w:t>
      </w:r>
      <w:proofErr w:type="gramEnd"/>
      <w:r>
        <w:rPr>
          <w:sz w:val="28"/>
          <w:szCs w:val="28"/>
        </w:rPr>
        <w:t xml:space="preserve"> а также личностных компетенций, социальной компетентности не только за счет формирования знаний и умений, но и за счет развития психологических способностей и новообразований. </w:t>
      </w:r>
    </w:p>
    <w:p w:rsidR="003F44FD" w:rsidRDefault="003F44FD" w:rsidP="00FD7C7C">
      <w:pPr>
        <w:spacing w:line="360" w:lineRule="auto"/>
        <w:ind w:firstLine="709"/>
        <w:jc w:val="both"/>
        <w:rPr>
          <w:sz w:val="28"/>
          <w:szCs w:val="28"/>
        </w:rPr>
      </w:pPr>
      <w:r>
        <w:rPr>
          <w:sz w:val="28"/>
          <w:szCs w:val="28"/>
        </w:rPr>
        <w:t xml:space="preserve">Одним из способов реализации </w:t>
      </w:r>
      <w:proofErr w:type="spellStart"/>
      <w:r>
        <w:rPr>
          <w:sz w:val="28"/>
          <w:szCs w:val="28"/>
        </w:rPr>
        <w:t>компетентностного</w:t>
      </w:r>
      <w:proofErr w:type="spellEnd"/>
      <w:r>
        <w:rPr>
          <w:sz w:val="28"/>
          <w:szCs w:val="28"/>
        </w:rPr>
        <w:t xml:space="preserve"> подхода должна стать специальная работа по организации психологической помощи в развитии социальной компетентности обучающихся.</w:t>
      </w:r>
    </w:p>
    <w:p w:rsidR="003F44FD" w:rsidRDefault="003F44FD" w:rsidP="00FD7C7C">
      <w:pPr>
        <w:spacing w:line="360" w:lineRule="auto"/>
        <w:ind w:firstLine="709"/>
        <w:jc w:val="both"/>
        <w:rPr>
          <w:sz w:val="28"/>
          <w:szCs w:val="28"/>
        </w:rPr>
      </w:pPr>
      <w:r>
        <w:rPr>
          <w:sz w:val="28"/>
          <w:szCs w:val="28"/>
        </w:rPr>
        <w:t>Отсюда, одной из основных задач педагога психолога является содействие педагогам и родителям в социализации школьников.</w:t>
      </w:r>
    </w:p>
    <w:p w:rsidR="003F44FD" w:rsidRDefault="003F44FD" w:rsidP="00FD7C7C">
      <w:pPr>
        <w:spacing w:line="360" w:lineRule="auto"/>
        <w:ind w:firstLine="709"/>
        <w:jc w:val="both"/>
        <w:rPr>
          <w:sz w:val="28"/>
          <w:szCs w:val="28"/>
        </w:rPr>
      </w:pPr>
      <w:r>
        <w:rPr>
          <w:sz w:val="28"/>
          <w:szCs w:val="28"/>
        </w:rPr>
        <w:t>Данная задача будет реализовываться через систему классных часов для учеников первых классов, занятий для учеников начальной школы, элективных курсов для учеников пятых классов, проведение мини-тренингов для учеников восьмых и девятых классов.</w:t>
      </w:r>
    </w:p>
    <w:p w:rsidR="003F44FD" w:rsidRDefault="003F44FD" w:rsidP="00FD7C7C">
      <w:pPr>
        <w:spacing w:line="360" w:lineRule="auto"/>
        <w:ind w:firstLine="709"/>
        <w:jc w:val="both"/>
        <w:rPr>
          <w:sz w:val="28"/>
          <w:szCs w:val="28"/>
        </w:rPr>
      </w:pPr>
      <w:r>
        <w:rPr>
          <w:sz w:val="28"/>
          <w:szCs w:val="28"/>
        </w:rPr>
        <w:t>осуществления мониторинга социально-психологического климата в коллективах педагогов и классов.</w:t>
      </w:r>
    </w:p>
    <w:p w:rsidR="003F44FD" w:rsidRDefault="003F44FD" w:rsidP="00FD7C7C">
      <w:pPr>
        <w:spacing w:line="360" w:lineRule="auto"/>
        <w:ind w:firstLine="709"/>
        <w:jc w:val="both"/>
        <w:rPr>
          <w:sz w:val="28"/>
          <w:szCs w:val="28"/>
        </w:rPr>
      </w:pPr>
      <w:r>
        <w:rPr>
          <w:sz w:val="28"/>
          <w:szCs w:val="28"/>
        </w:rPr>
        <w:t xml:space="preserve">С целью получения информации об актуальном уровне развития учащихся в периоды адаптации (1, 5, 10 </w:t>
      </w:r>
      <w:proofErr w:type="spellStart"/>
      <w:r>
        <w:rPr>
          <w:sz w:val="28"/>
          <w:szCs w:val="28"/>
        </w:rPr>
        <w:t>кл</w:t>
      </w:r>
      <w:proofErr w:type="spellEnd"/>
      <w:r>
        <w:rPr>
          <w:sz w:val="28"/>
          <w:szCs w:val="28"/>
        </w:rPr>
        <w:t xml:space="preserve">.), определения уровня психологического комфорта всех участников образовательного процесса, углубления </w:t>
      </w:r>
      <w:proofErr w:type="spellStart"/>
      <w:r>
        <w:rPr>
          <w:sz w:val="28"/>
          <w:szCs w:val="28"/>
        </w:rPr>
        <w:t>профориентационной</w:t>
      </w:r>
      <w:proofErr w:type="spellEnd"/>
      <w:r>
        <w:rPr>
          <w:sz w:val="28"/>
          <w:szCs w:val="28"/>
        </w:rPr>
        <w:t xml:space="preserve"> работы, будет совершенствоваться система психодиагностики. Ключевую роль в этом процессе сыграет освоение программы компьютерной диагностики для образовательных  учреждений «</w:t>
      </w:r>
      <w:proofErr w:type="spellStart"/>
      <w:r>
        <w:rPr>
          <w:sz w:val="28"/>
          <w:szCs w:val="28"/>
          <w:lang w:val="en-US"/>
        </w:rPr>
        <w:t>Effecton</w:t>
      </w:r>
      <w:proofErr w:type="spellEnd"/>
      <w:r w:rsidRPr="003F44FD">
        <w:rPr>
          <w:sz w:val="28"/>
          <w:szCs w:val="28"/>
        </w:rPr>
        <w:t xml:space="preserve"> </w:t>
      </w:r>
      <w:r>
        <w:rPr>
          <w:sz w:val="28"/>
          <w:szCs w:val="28"/>
          <w:lang w:val="en-US"/>
        </w:rPr>
        <w:t>Studio</w:t>
      </w:r>
      <w:r>
        <w:rPr>
          <w:sz w:val="28"/>
          <w:szCs w:val="28"/>
        </w:rPr>
        <w:t>», а также привлечение к проведению и первичной обработке данных всех заинтересованных лиц: классных  руководителей, социального педагога.</w:t>
      </w:r>
    </w:p>
    <w:p w:rsidR="003F44FD" w:rsidRDefault="003F44FD" w:rsidP="00FD7C7C">
      <w:pPr>
        <w:spacing w:line="360" w:lineRule="auto"/>
        <w:ind w:firstLine="709"/>
        <w:jc w:val="both"/>
        <w:rPr>
          <w:sz w:val="28"/>
          <w:szCs w:val="28"/>
        </w:rPr>
      </w:pPr>
      <w:r>
        <w:rPr>
          <w:sz w:val="28"/>
          <w:szCs w:val="28"/>
        </w:rPr>
        <w:t>Организация системы занятий в рамках ФГОС НОО с детьми,  имеющими проблемы в обучении и развитии с использованием новых методических разработок, цифровых образовательных ресурсов, специальных компьютерных программ.</w:t>
      </w:r>
    </w:p>
    <w:p w:rsidR="003F44FD" w:rsidRDefault="003F44FD" w:rsidP="00FD7C7C">
      <w:pPr>
        <w:spacing w:line="360" w:lineRule="auto"/>
        <w:ind w:firstLine="709"/>
        <w:jc w:val="both"/>
        <w:rPr>
          <w:sz w:val="28"/>
          <w:szCs w:val="28"/>
        </w:rPr>
      </w:pPr>
      <w:r>
        <w:rPr>
          <w:sz w:val="28"/>
          <w:szCs w:val="28"/>
        </w:rPr>
        <w:t xml:space="preserve">Совершенствование диспетчерской функции через построение системы связей с общественными организациями, специализированными учреждениями, центрами </w:t>
      </w:r>
      <w:r>
        <w:rPr>
          <w:sz w:val="28"/>
          <w:szCs w:val="28"/>
        </w:rPr>
        <w:lastRenderedPageBreak/>
        <w:t xml:space="preserve">ППМС, а также Службой занятости, предприятиями г. Твери, в том числе с целью повышения эффективности </w:t>
      </w:r>
      <w:proofErr w:type="spellStart"/>
      <w:r>
        <w:rPr>
          <w:sz w:val="28"/>
          <w:szCs w:val="28"/>
        </w:rPr>
        <w:t>профориентационной</w:t>
      </w:r>
      <w:proofErr w:type="spellEnd"/>
      <w:r>
        <w:rPr>
          <w:sz w:val="28"/>
          <w:szCs w:val="28"/>
        </w:rPr>
        <w:t xml:space="preserve"> работы.</w:t>
      </w:r>
    </w:p>
    <w:p w:rsidR="003F44FD" w:rsidRDefault="003F44FD" w:rsidP="00FD7C7C">
      <w:pPr>
        <w:spacing w:line="360" w:lineRule="auto"/>
        <w:ind w:firstLine="709"/>
        <w:jc w:val="both"/>
        <w:rPr>
          <w:sz w:val="28"/>
          <w:szCs w:val="28"/>
        </w:rPr>
      </w:pPr>
      <w:r>
        <w:rPr>
          <w:sz w:val="28"/>
          <w:szCs w:val="28"/>
        </w:rPr>
        <w:t xml:space="preserve">Обеспечения </w:t>
      </w:r>
      <w:proofErr w:type="spellStart"/>
      <w:r>
        <w:rPr>
          <w:sz w:val="28"/>
          <w:szCs w:val="28"/>
        </w:rPr>
        <w:t>здоровьесберегающего</w:t>
      </w:r>
      <w:proofErr w:type="spellEnd"/>
      <w:r>
        <w:rPr>
          <w:sz w:val="28"/>
          <w:szCs w:val="28"/>
        </w:rPr>
        <w:t xml:space="preserve"> образовательного пространства через обеспечение доступности психологической помощи, создание зоны релаксации, мониторинг психологического климата, использование «Экрана настроений», проведение Дня психологического здоровья.</w:t>
      </w:r>
    </w:p>
    <w:p w:rsidR="003F44FD" w:rsidRDefault="003F44FD" w:rsidP="00FD7C7C">
      <w:pPr>
        <w:spacing w:line="360" w:lineRule="auto"/>
        <w:ind w:firstLine="709"/>
        <w:jc w:val="both"/>
        <w:rPr>
          <w:sz w:val="28"/>
          <w:szCs w:val="28"/>
        </w:rPr>
      </w:pPr>
      <w:r>
        <w:rPr>
          <w:sz w:val="28"/>
          <w:szCs w:val="28"/>
        </w:rPr>
        <w:t>Апробация организации  инклюзивного образования является приоритетной задачей, которая будет осуществляться через обучение и самообучение педагогов, сотрудничество  с лабораторией «Инклюзивное образование» ТОИУУ, методическую поддержку областной и городской ПМПК.</w:t>
      </w:r>
    </w:p>
    <w:p w:rsidR="00F9204A" w:rsidRDefault="00F9204A" w:rsidP="00FD7C7C">
      <w:pPr>
        <w:spacing w:after="200" w:line="276" w:lineRule="auto"/>
        <w:ind w:firstLine="709"/>
        <w:rPr>
          <w:rFonts w:eastAsiaTheme="majorEastAsia"/>
          <w:b/>
          <w:bCs/>
          <w:sz w:val="28"/>
          <w:szCs w:val="28"/>
        </w:rPr>
      </w:pPr>
    </w:p>
    <w:p w:rsidR="0066362D" w:rsidRDefault="0066362D" w:rsidP="00FD7C7C">
      <w:pPr>
        <w:pStyle w:val="3"/>
        <w:ind w:firstLine="709"/>
        <w:rPr>
          <w:rFonts w:ascii="Times New Roman" w:hAnsi="Times New Roman" w:cs="Times New Roman"/>
          <w:color w:val="auto"/>
          <w:sz w:val="28"/>
          <w:szCs w:val="28"/>
        </w:rPr>
      </w:pPr>
      <w:bookmarkStart w:id="31" w:name="_Toc395889172"/>
      <w:bookmarkStart w:id="32" w:name="_Toc397015143"/>
      <w:r w:rsidRPr="00D92E2B">
        <w:rPr>
          <w:rFonts w:ascii="Times New Roman" w:hAnsi="Times New Roman" w:cs="Times New Roman"/>
          <w:color w:val="auto"/>
          <w:sz w:val="28"/>
          <w:szCs w:val="28"/>
        </w:rPr>
        <w:t>3</w:t>
      </w:r>
      <w:r w:rsidR="00D92E2B">
        <w:rPr>
          <w:rFonts w:ascii="Times New Roman" w:hAnsi="Times New Roman" w:cs="Times New Roman"/>
          <w:color w:val="auto"/>
          <w:sz w:val="28"/>
          <w:szCs w:val="28"/>
        </w:rPr>
        <w:t>.10</w:t>
      </w:r>
      <w:r w:rsidR="00D92E2B" w:rsidRPr="00D92E2B">
        <w:rPr>
          <w:rFonts w:ascii="Times New Roman" w:hAnsi="Times New Roman" w:cs="Times New Roman"/>
          <w:color w:val="auto"/>
          <w:sz w:val="28"/>
          <w:szCs w:val="28"/>
        </w:rPr>
        <w:t xml:space="preserve"> Социальное окружение школы</w:t>
      </w:r>
      <w:bookmarkEnd w:id="31"/>
      <w:bookmarkEnd w:id="32"/>
    </w:p>
    <w:p w:rsidR="00CA520A" w:rsidRPr="00CA520A" w:rsidRDefault="00CA520A" w:rsidP="00FD7C7C">
      <w:pPr>
        <w:ind w:firstLine="709"/>
      </w:pPr>
    </w:p>
    <w:p w:rsidR="00CF3D90" w:rsidRPr="00105959" w:rsidRDefault="0066362D" w:rsidP="00FD7C7C">
      <w:pPr>
        <w:spacing w:line="360" w:lineRule="auto"/>
        <w:ind w:firstLine="709"/>
        <w:jc w:val="both"/>
        <w:rPr>
          <w:sz w:val="28"/>
          <w:szCs w:val="28"/>
        </w:rPr>
      </w:pPr>
      <w:r w:rsidRPr="00105959">
        <w:rPr>
          <w:noProof/>
          <w:sz w:val="28"/>
          <w:szCs w:val="28"/>
        </w:rPr>
        <w:drawing>
          <wp:inline distT="0" distB="0" distL="0" distR="0" wp14:anchorId="711E6530" wp14:editId="361CC844">
            <wp:extent cx="6152515" cy="3845560"/>
            <wp:effectExtent l="0" t="0" r="0" b="254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92E2B" w:rsidRPr="00630AF8" w:rsidRDefault="00630AF8" w:rsidP="00FD7C7C">
      <w:pPr>
        <w:spacing w:after="200" w:line="276" w:lineRule="auto"/>
        <w:ind w:firstLine="709"/>
        <w:rPr>
          <w:sz w:val="28"/>
          <w:szCs w:val="28"/>
        </w:rPr>
      </w:pPr>
      <w:r w:rsidRPr="00630AF8">
        <w:rPr>
          <w:sz w:val="28"/>
          <w:szCs w:val="28"/>
        </w:rPr>
        <w:t>Рисунок 3.</w:t>
      </w:r>
      <w:r w:rsidR="001B6895">
        <w:rPr>
          <w:sz w:val="28"/>
          <w:szCs w:val="28"/>
        </w:rPr>
        <w:t>14</w:t>
      </w:r>
      <w:r w:rsidRPr="00630AF8">
        <w:rPr>
          <w:sz w:val="28"/>
          <w:szCs w:val="28"/>
        </w:rPr>
        <w:t xml:space="preserve"> – </w:t>
      </w:r>
      <w:r>
        <w:rPr>
          <w:sz w:val="28"/>
          <w:szCs w:val="28"/>
        </w:rPr>
        <w:t>Социальные партнеры МОУ СОШ №40</w:t>
      </w:r>
      <w:r w:rsidR="00D92E2B" w:rsidRPr="00630AF8">
        <w:rPr>
          <w:sz w:val="28"/>
          <w:szCs w:val="28"/>
        </w:rPr>
        <w:br w:type="page"/>
      </w:r>
    </w:p>
    <w:p w:rsidR="003F44FD" w:rsidRDefault="003F44FD" w:rsidP="00FD7C7C">
      <w:pPr>
        <w:pStyle w:val="1"/>
        <w:spacing w:before="0" w:line="360" w:lineRule="auto"/>
        <w:ind w:firstLine="709"/>
        <w:rPr>
          <w:rFonts w:ascii="Times New Roman" w:hAnsi="Times New Roman" w:cs="Times New Roman"/>
          <w:color w:val="auto"/>
        </w:rPr>
      </w:pPr>
      <w:bookmarkStart w:id="33" w:name="_Toc395889173"/>
      <w:bookmarkStart w:id="34" w:name="_Toc397015144"/>
      <w:r>
        <w:rPr>
          <w:rFonts w:ascii="Times New Roman" w:hAnsi="Times New Roman" w:cs="Times New Roman"/>
          <w:color w:val="auto"/>
        </w:rPr>
        <w:lastRenderedPageBreak/>
        <w:t>Раздел 4 Проблемный анализ</w:t>
      </w:r>
      <w:r w:rsidR="0064638A">
        <w:rPr>
          <w:rFonts w:ascii="Times New Roman" w:hAnsi="Times New Roman" w:cs="Times New Roman"/>
          <w:color w:val="auto"/>
        </w:rPr>
        <w:t xml:space="preserve"> инновационной деятельности МОУ СОШ №40</w:t>
      </w:r>
      <w:bookmarkEnd w:id="33"/>
      <w:bookmarkEnd w:id="34"/>
    </w:p>
    <w:p w:rsidR="000C6CFD" w:rsidRPr="000C6CFD" w:rsidRDefault="000C6CFD" w:rsidP="00FD7C7C">
      <w:pPr>
        <w:ind w:firstLine="709"/>
      </w:pPr>
    </w:p>
    <w:p w:rsidR="0064638A" w:rsidRPr="0064638A" w:rsidRDefault="0064638A" w:rsidP="00FD7C7C">
      <w:pPr>
        <w:pStyle w:val="2"/>
        <w:spacing w:before="0" w:line="360" w:lineRule="auto"/>
        <w:ind w:firstLine="709"/>
        <w:rPr>
          <w:rFonts w:ascii="Times New Roman" w:hAnsi="Times New Roman" w:cs="Times New Roman"/>
          <w:color w:val="auto"/>
          <w:sz w:val="28"/>
          <w:szCs w:val="28"/>
        </w:rPr>
      </w:pPr>
      <w:bookmarkStart w:id="35" w:name="_Toc395889174"/>
      <w:bookmarkStart w:id="36" w:name="_Toc397015145"/>
      <w:bookmarkStart w:id="37" w:name="_Toc359424380"/>
      <w:r>
        <w:rPr>
          <w:rFonts w:ascii="Times New Roman" w:hAnsi="Times New Roman" w:cs="Times New Roman"/>
          <w:color w:val="auto"/>
          <w:sz w:val="28"/>
          <w:szCs w:val="28"/>
        </w:rPr>
        <w:t xml:space="preserve">4.1 </w:t>
      </w:r>
      <w:r w:rsidRPr="0064638A">
        <w:rPr>
          <w:rFonts w:ascii="Times New Roman" w:hAnsi="Times New Roman" w:cs="Times New Roman"/>
          <w:color w:val="auto"/>
          <w:sz w:val="28"/>
          <w:szCs w:val="28"/>
        </w:rPr>
        <w:t>Комплексная характеристика существующей системы управления инновационной деятельностью</w:t>
      </w:r>
      <w:bookmarkEnd w:id="35"/>
      <w:bookmarkEnd w:id="36"/>
      <w:r w:rsidRPr="0064638A">
        <w:rPr>
          <w:rFonts w:ascii="Times New Roman" w:hAnsi="Times New Roman" w:cs="Times New Roman"/>
          <w:color w:val="auto"/>
          <w:sz w:val="28"/>
          <w:szCs w:val="28"/>
        </w:rPr>
        <w:t xml:space="preserve"> </w:t>
      </w:r>
      <w:bookmarkEnd w:id="37"/>
    </w:p>
    <w:p w:rsidR="0064638A" w:rsidRDefault="0064638A" w:rsidP="00FD7C7C">
      <w:pPr>
        <w:spacing w:line="360" w:lineRule="auto"/>
        <w:ind w:firstLine="709"/>
        <w:jc w:val="both"/>
        <w:rPr>
          <w:sz w:val="28"/>
          <w:szCs w:val="28"/>
        </w:rPr>
      </w:pPr>
    </w:p>
    <w:p w:rsidR="003F44FD" w:rsidRPr="0064638A" w:rsidRDefault="003F44FD" w:rsidP="00FD7C7C">
      <w:pPr>
        <w:spacing w:line="360" w:lineRule="auto"/>
        <w:ind w:firstLine="709"/>
        <w:jc w:val="both"/>
        <w:rPr>
          <w:sz w:val="28"/>
          <w:szCs w:val="28"/>
        </w:rPr>
      </w:pPr>
      <w:r w:rsidRPr="0064638A">
        <w:rPr>
          <w:sz w:val="28"/>
          <w:szCs w:val="28"/>
        </w:rPr>
        <w:t>На протяжении многих лет методическая работа МОУ СОШ №40 представляла собой систему взаимосвязанных мер, действий и мероприя</w:t>
      </w:r>
      <w:r w:rsidRPr="0064638A">
        <w:rPr>
          <w:sz w:val="28"/>
          <w:szCs w:val="28"/>
        </w:rPr>
        <w:softHyphen/>
        <w:t>тий, основанную на достижениях науки и передового педагогического опыта. Методическая работа направлена на создание оптимальных условий для развития и повышения творческого потенциала каждого педагога и воспитателя, на со</w:t>
      </w:r>
      <w:r w:rsidRPr="0064638A">
        <w:rPr>
          <w:sz w:val="28"/>
          <w:szCs w:val="28"/>
        </w:rPr>
        <w:softHyphen/>
        <w:t>вершенствование учебно-воспитательного процесса, достиже</w:t>
      </w:r>
      <w:r w:rsidRPr="0064638A">
        <w:rPr>
          <w:sz w:val="28"/>
          <w:szCs w:val="28"/>
        </w:rPr>
        <w:softHyphen/>
        <w:t>ние оптимального уровня образования, воспитания и развития школьников.</w:t>
      </w:r>
    </w:p>
    <w:p w:rsidR="003F44FD" w:rsidRPr="0064638A" w:rsidRDefault="003F44FD" w:rsidP="00FD7C7C">
      <w:pPr>
        <w:spacing w:line="360" w:lineRule="auto"/>
        <w:ind w:firstLine="709"/>
        <w:jc w:val="both"/>
        <w:rPr>
          <w:sz w:val="28"/>
          <w:szCs w:val="28"/>
        </w:rPr>
      </w:pPr>
      <w:r w:rsidRPr="0064638A">
        <w:rPr>
          <w:sz w:val="28"/>
          <w:szCs w:val="28"/>
        </w:rPr>
        <w:t>В настоящее время планирование методической работы заключается в следующем:</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прогнозирование потребностей педагогов в методическом обеспечении образовательного процесса.</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 xml:space="preserve">организация мониторинга качества образования (контрольные срезы, выявление эффективности изучения образовательных программ, посещение уроков, изучение познавательного интереса учащихся, изучение учебной мотивации, изучение и удовлетворение образовательного заказа учащихся и их родителей, диагностика уровня </w:t>
      </w:r>
      <w:proofErr w:type="spellStart"/>
      <w:r w:rsidRPr="0064638A">
        <w:rPr>
          <w:sz w:val="28"/>
          <w:szCs w:val="28"/>
        </w:rPr>
        <w:t>сформированности</w:t>
      </w:r>
      <w:proofErr w:type="spellEnd"/>
      <w:r w:rsidRPr="0064638A">
        <w:rPr>
          <w:sz w:val="28"/>
          <w:szCs w:val="28"/>
        </w:rPr>
        <w:t xml:space="preserve">  </w:t>
      </w:r>
      <w:proofErr w:type="spellStart"/>
      <w:r w:rsidRPr="0064638A">
        <w:rPr>
          <w:sz w:val="28"/>
          <w:szCs w:val="28"/>
        </w:rPr>
        <w:t>общеучебных</w:t>
      </w:r>
      <w:proofErr w:type="spellEnd"/>
      <w:r w:rsidRPr="0064638A">
        <w:rPr>
          <w:sz w:val="28"/>
          <w:szCs w:val="28"/>
        </w:rPr>
        <w:t xml:space="preserve"> умений и навыков).</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система повышения квалификации в рамках подготовки к аттестации.</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рецензирование авторских программ, элективных курсов.</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организация творческих конкурсов.</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анализ результатов образовательного процесса.</w:t>
      </w:r>
    </w:p>
    <w:p w:rsidR="003F44FD" w:rsidRPr="0064638A" w:rsidRDefault="003F44FD" w:rsidP="00FD7C7C">
      <w:pPr>
        <w:numPr>
          <w:ilvl w:val="0"/>
          <w:numId w:val="16"/>
        </w:numPr>
        <w:tabs>
          <w:tab w:val="clear" w:pos="720"/>
          <w:tab w:val="num" w:pos="993"/>
        </w:tabs>
        <w:spacing w:line="360" w:lineRule="auto"/>
        <w:ind w:left="0" w:firstLine="709"/>
        <w:jc w:val="both"/>
        <w:rPr>
          <w:sz w:val="28"/>
          <w:szCs w:val="28"/>
        </w:rPr>
      </w:pPr>
      <w:r w:rsidRPr="0064638A">
        <w:rPr>
          <w:sz w:val="28"/>
          <w:szCs w:val="28"/>
        </w:rPr>
        <w:t>проведение диагностики педагогической деятельности.</w:t>
      </w:r>
    </w:p>
    <w:p w:rsidR="003F44FD" w:rsidRPr="0064638A" w:rsidRDefault="003F44FD" w:rsidP="00FD7C7C">
      <w:pPr>
        <w:spacing w:line="360" w:lineRule="auto"/>
        <w:ind w:firstLine="709"/>
        <w:jc w:val="both"/>
        <w:rPr>
          <w:sz w:val="28"/>
          <w:szCs w:val="28"/>
        </w:rPr>
      </w:pPr>
      <w:r w:rsidRPr="0064638A">
        <w:rPr>
          <w:sz w:val="28"/>
          <w:szCs w:val="28"/>
        </w:rPr>
        <w:t>Сегодня проведение диагностики педагогической дея</w:t>
      </w:r>
      <w:r w:rsidRPr="0064638A">
        <w:rPr>
          <w:sz w:val="28"/>
          <w:szCs w:val="28"/>
        </w:rPr>
        <w:softHyphen/>
        <w:t xml:space="preserve">тельности и ее оценка - неотъемлемая часть управления. Школу оценивают многие: ученики и их родители, Администрация города Твери, Управление образования администрации г. Твери. Но </w:t>
      </w:r>
      <w:r w:rsidRPr="0064638A">
        <w:rPr>
          <w:sz w:val="28"/>
          <w:szCs w:val="28"/>
        </w:rPr>
        <w:lastRenderedPageBreak/>
        <w:t>главная задача не в том, чтобы дать учителю экспертную оценку извне, а в том, чтобы стимулировать его к самостоятельному осмыслению и решению своих проблем.</w:t>
      </w:r>
    </w:p>
    <w:p w:rsidR="003F44FD" w:rsidRPr="0064638A" w:rsidRDefault="003F44FD" w:rsidP="00FD7C7C">
      <w:pPr>
        <w:spacing w:line="360" w:lineRule="auto"/>
        <w:ind w:firstLine="709"/>
        <w:jc w:val="both"/>
        <w:rPr>
          <w:sz w:val="28"/>
          <w:szCs w:val="28"/>
        </w:rPr>
      </w:pPr>
      <w:r w:rsidRPr="0064638A">
        <w:rPr>
          <w:sz w:val="28"/>
          <w:szCs w:val="28"/>
        </w:rPr>
        <w:t>Учителя школы осознают необходимость постоянного самоанализа своей педагогической деятельности,  самосовершенствования, а это - основа творчества.</w:t>
      </w:r>
    </w:p>
    <w:p w:rsidR="003F44FD" w:rsidRPr="0064638A" w:rsidRDefault="003F44FD" w:rsidP="00FD7C7C">
      <w:pPr>
        <w:spacing w:line="360" w:lineRule="auto"/>
        <w:ind w:firstLine="709"/>
        <w:jc w:val="both"/>
        <w:rPr>
          <w:sz w:val="28"/>
          <w:szCs w:val="28"/>
        </w:rPr>
      </w:pPr>
      <w:r w:rsidRPr="0064638A">
        <w:rPr>
          <w:sz w:val="28"/>
          <w:szCs w:val="28"/>
        </w:rPr>
        <w:t>Качественным обновлением управления методической службой школы в условиях реализации Национальной образовательной инициативы «Наша новая школа»</w:t>
      </w:r>
      <w:r w:rsidRPr="0064638A">
        <w:rPr>
          <w:rFonts w:eastAsia="TimesNewRoman"/>
          <w:sz w:val="28"/>
          <w:szCs w:val="28"/>
        </w:rPr>
        <w:t xml:space="preserve"> </w:t>
      </w:r>
      <w:r w:rsidRPr="0064638A">
        <w:rPr>
          <w:sz w:val="28"/>
          <w:szCs w:val="28"/>
        </w:rPr>
        <w:t>стало применение программно-целевого подхода. Это позволяет сделать эту работу целенаправленной, конкретной, адресной, мобильной, направленной на популяризацию исследовательской и проектной работы учителей и учащихся.</w:t>
      </w:r>
    </w:p>
    <w:p w:rsidR="003F44FD" w:rsidRPr="0064638A" w:rsidRDefault="003F44FD" w:rsidP="00FD7C7C">
      <w:pPr>
        <w:spacing w:line="360" w:lineRule="auto"/>
        <w:ind w:firstLine="709"/>
        <w:jc w:val="both"/>
        <w:rPr>
          <w:sz w:val="28"/>
          <w:szCs w:val="28"/>
        </w:rPr>
      </w:pPr>
      <w:r w:rsidRPr="0064638A">
        <w:rPr>
          <w:sz w:val="28"/>
          <w:szCs w:val="28"/>
        </w:rPr>
        <w:t>Важным направлением деятельности методической службы школы является инновационная деятельность, которая включает в себя следующие мероприятия:</w:t>
      </w:r>
    </w:p>
    <w:p w:rsidR="003F44FD" w:rsidRPr="0064638A" w:rsidRDefault="003F44FD" w:rsidP="00FD7C7C">
      <w:pPr>
        <w:numPr>
          <w:ilvl w:val="0"/>
          <w:numId w:val="17"/>
        </w:numPr>
        <w:tabs>
          <w:tab w:val="clear" w:pos="720"/>
          <w:tab w:val="num" w:pos="993"/>
        </w:tabs>
        <w:spacing w:line="360" w:lineRule="auto"/>
        <w:ind w:left="0" w:firstLine="709"/>
        <w:jc w:val="both"/>
        <w:rPr>
          <w:sz w:val="28"/>
          <w:szCs w:val="28"/>
        </w:rPr>
      </w:pPr>
      <w:r w:rsidRPr="0064638A">
        <w:rPr>
          <w:sz w:val="28"/>
          <w:szCs w:val="28"/>
        </w:rPr>
        <w:t>разработка программы, направлений инновационной деятельности;</w:t>
      </w:r>
    </w:p>
    <w:p w:rsidR="003F44FD" w:rsidRPr="0064638A" w:rsidRDefault="003F44FD" w:rsidP="00FD7C7C">
      <w:pPr>
        <w:numPr>
          <w:ilvl w:val="0"/>
          <w:numId w:val="17"/>
        </w:numPr>
        <w:tabs>
          <w:tab w:val="clear" w:pos="720"/>
          <w:tab w:val="num" w:pos="993"/>
        </w:tabs>
        <w:spacing w:line="360" w:lineRule="auto"/>
        <w:ind w:left="0" w:firstLine="709"/>
        <w:jc w:val="both"/>
        <w:rPr>
          <w:sz w:val="28"/>
          <w:szCs w:val="28"/>
        </w:rPr>
      </w:pPr>
      <w:r w:rsidRPr="0064638A">
        <w:rPr>
          <w:sz w:val="28"/>
          <w:szCs w:val="28"/>
        </w:rPr>
        <w:t>разработка, экспертиза и апробация новых образовательных программ, технологий и методик;</w:t>
      </w:r>
    </w:p>
    <w:p w:rsidR="003F44FD" w:rsidRPr="0064638A" w:rsidRDefault="003F44FD" w:rsidP="00FD7C7C">
      <w:pPr>
        <w:numPr>
          <w:ilvl w:val="0"/>
          <w:numId w:val="17"/>
        </w:numPr>
        <w:tabs>
          <w:tab w:val="clear" w:pos="720"/>
          <w:tab w:val="num" w:pos="993"/>
        </w:tabs>
        <w:spacing w:line="360" w:lineRule="auto"/>
        <w:ind w:left="0" w:firstLine="709"/>
        <w:jc w:val="both"/>
        <w:rPr>
          <w:sz w:val="28"/>
          <w:szCs w:val="28"/>
        </w:rPr>
      </w:pPr>
      <w:r w:rsidRPr="0064638A">
        <w:rPr>
          <w:sz w:val="28"/>
          <w:szCs w:val="28"/>
        </w:rPr>
        <w:t>анализ хода и результатов внедрения инноваций;</w:t>
      </w:r>
    </w:p>
    <w:p w:rsidR="003F44FD" w:rsidRPr="0064638A" w:rsidRDefault="003F44FD" w:rsidP="00FD7C7C">
      <w:pPr>
        <w:numPr>
          <w:ilvl w:val="0"/>
          <w:numId w:val="17"/>
        </w:numPr>
        <w:tabs>
          <w:tab w:val="clear" w:pos="720"/>
          <w:tab w:val="num" w:pos="993"/>
        </w:tabs>
        <w:spacing w:line="360" w:lineRule="auto"/>
        <w:ind w:left="0" w:firstLine="709"/>
        <w:jc w:val="both"/>
        <w:rPr>
          <w:sz w:val="28"/>
          <w:szCs w:val="28"/>
        </w:rPr>
      </w:pPr>
      <w:r w:rsidRPr="0064638A">
        <w:rPr>
          <w:sz w:val="28"/>
          <w:szCs w:val="28"/>
        </w:rPr>
        <w:t>пополнение банка инноваций;</w:t>
      </w:r>
    </w:p>
    <w:p w:rsidR="003F44FD" w:rsidRPr="0064638A" w:rsidRDefault="003F44FD" w:rsidP="00FD7C7C">
      <w:pPr>
        <w:numPr>
          <w:ilvl w:val="0"/>
          <w:numId w:val="17"/>
        </w:numPr>
        <w:tabs>
          <w:tab w:val="clear" w:pos="720"/>
          <w:tab w:val="num" w:pos="993"/>
        </w:tabs>
        <w:spacing w:line="360" w:lineRule="auto"/>
        <w:ind w:left="0" w:firstLine="709"/>
        <w:jc w:val="both"/>
        <w:rPr>
          <w:sz w:val="28"/>
          <w:szCs w:val="28"/>
        </w:rPr>
      </w:pPr>
      <w:r w:rsidRPr="0064638A">
        <w:rPr>
          <w:sz w:val="28"/>
          <w:szCs w:val="28"/>
        </w:rPr>
        <w:t>помощь учителям в организации их исследовательской и экспериментальной деятельности;</w:t>
      </w:r>
    </w:p>
    <w:p w:rsidR="003F44FD" w:rsidRPr="0064638A" w:rsidRDefault="003F44FD" w:rsidP="00FD7C7C">
      <w:pPr>
        <w:numPr>
          <w:ilvl w:val="0"/>
          <w:numId w:val="17"/>
        </w:numPr>
        <w:tabs>
          <w:tab w:val="clear" w:pos="720"/>
          <w:tab w:val="num" w:pos="993"/>
        </w:tabs>
        <w:spacing w:line="360" w:lineRule="auto"/>
        <w:ind w:left="0" w:firstLine="709"/>
        <w:jc w:val="both"/>
        <w:rPr>
          <w:sz w:val="28"/>
          <w:szCs w:val="28"/>
        </w:rPr>
      </w:pPr>
      <w:r w:rsidRPr="0064638A">
        <w:rPr>
          <w:sz w:val="28"/>
          <w:szCs w:val="28"/>
        </w:rPr>
        <w:t>разработка методической продукции.</w:t>
      </w:r>
    </w:p>
    <w:p w:rsidR="003F44FD" w:rsidRPr="0064638A" w:rsidRDefault="003F44FD" w:rsidP="00FD7C7C">
      <w:pPr>
        <w:tabs>
          <w:tab w:val="num" w:pos="993"/>
        </w:tabs>
        <w:spacing w:line="360" w:lineRule="auto"/>
        <w:ind w:firstLine="709"/>
        <w:jc w:val="both"/>
        <w:rPr>
          <w:sz w:val="28"/>
          <w:szCs w:val="28"/>
        </w:rPr>
      </w:pPr>
      <w:r w:rsidRPr="0064638A">
        <w:rPr>
          <w:sz w:val="28"/>
          <w:szCs w:val="28"/>
        </w:rPr>
        <w:t>Профессиональное самообразование педагогического коллектива осуществляется по следующим направлениям:</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 xml:space="preserve">организация </w:t>
      </w:r>
      <w:r w:rsidR="00CA520A">
        <w:rPr>
          <w:sz w:val="28"/>
          <w:szCs w:val="28"/>
        </w:rPr>
        <w:t xml:space="preserve">работы «университета» </w:t>
      </w:r>
      <w:proofErr w:type="spellStart"/>
      <w:r w:rsidR="00CA520A">
        <w:rPr>
          <w:sz w:val="28"/>
          <w:szCs w:val="28"/>
        </w:rPr>
        <w:t>психолого</w:t>
      </w:r>
      <w:proofErr w:type="spellEnd"/>
      <w:r w:rsidRPr="0064638A">
        <w:rPr>
          <w:sz w:val="28"/>
          <w:szCs w:val="28"/>
        </w:rPr>
        <w:t>–педагогических знаний;</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теоретические научно – методические семинары, конференции;</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диагностика профессионального мастерства учителя;</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курсы повышения квалификации;</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семинары, совещания по обмену опыта;</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методические консультации (индивидуальные и групповые);</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работа над темой по самообразованию;</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lastRenderedPageBreak/>
        <w:t>диагностика педагогических затруднений учителя;</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наставничество;</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школа молодого учителя;</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обобщение передового педагогического опыта (собственного и коллег);</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распространение передового педагогического опыта;</w:t>
      </w:r>
    </w:p>
    <w:p w:rsidR="003F44FD" w:rsidRPr="0064638A" w:rsidRDefault="003F44FD" w:rsidP="00FD7C7C">
      <w:pPr>
        <w:numPr>
          <w:ilvl w:val="0"/>
          <w:numId w:val="18"/>
        </w:numPr>
        <w:tabs>
          <w:tab w:val="clear" w:pos="720"/>
          <w:tab w:val="num" w:pos="993"/>
        </w:tabs>
        <w:spacing w:line="360" w:lineRule="auto"/>
        <w:ind w:left="0" w:firstLine="709"/>
        <w:jc w:val="both"/>
        <w:rPr>
          <w:sz w:val="28"/>
          <w:szCs w:val="28"/>
        </w:rPr>
      </w:pPr>
      <w:r w:rsidRPr="0064638A">
        <w:rPr>
          <w:sz w:val="28"/>
          <w:szCs w:val="28"/>
        </w:rPr>
        <w:t>работа в творческих проблемных группах.</w:t>
      </w:r>
    </w:p>
    <w:p w:rsidR="003F44FD" w:rsidRPr="0064638A" w:rsidRDefault="003F44FD" w:rsidP="00FD7C7C">
      <w:pPr>
        <w:spacing w:line="360" w:lineRule="auto"/>
        <w:ind w:firstLine="709"/>
        <w:jc w:val="both"/>
        <w:rPr>
          <w:sz w:val="28"/>
          <w:szCs w:val="28"/>
        </w:rPr>
      </w:pPr>
      <w:r w:rsidRPr="0064638A">
        <w:rPr>
          <w:sz w:val="28"/>
          <w:szCs w:val="28"/>
        </w:rPr>
        <w:t>Под управлением (сопровождением) инновационным процессом понимается целеустремлённая деятельность, направленная на обеспечение становления, стабилизации, оптимального функционирования и обязательного развития образовательного учреждения. Оптимальным вариантом сопровождения инновационной деятельности является программа комплексных действий в рамках единой методической темы. Составляющие управления:</w:t>
      </w:r>
    </w:p>
    <w:p w:rsidR="003F44FD" w:rsidRPr="0064638A" w:rsidRDefault="003F44FD" w:rsidP="00FD7C7C">
      <w:pPr>
        <w:numPr>
          <w:ilvl w:val="0"/>
          <w:numId w:val="19"/>
        </w:numPr>
        <w:tabs>
          <w:tab w:val="num" w:pos="993"/>
        </w:tabs>
        <w:spacing w:line="360" w:lineRule="auto"/>
        <w:ind w:left="0" w:firstLine="709"/>
        <w:jc w:val="both"/>
        <w:rPr>
          <w:sz w:val="28"/>
          <w:szCs w:val="28"/>
        </w:rPr>
      </w:pPr>
      <w:r w:rsidRPr="0064638A">
        <w:rPr>
          <w:sz w:val="28"/>
          <w:szCs w:val="28"/>
        </w:rPr>
        <w:t>Учёт и систематизация инновационной деятельности.</w:t>
      </w:r>
    </w:p>
    <w:p w:rsidR="003F44FD" w:rsidRPr="0064638A" w:rsidRDefault="003F44FD" w:rsidP="00FD7C7C">
      <w:pPr>
        <w:numPr>
          <w:ilvl w:val="0"/>
          <w:numId w:val="19"/>
        </w:numPr>
        <w:tabs>
          <w:tab w:val="num" w:pos="993"/>
        </w:tabs>
        <w:spacing w:line="360" w:lineRule="auto"/>
        <w:ind w:left="0" w:firstLine="709"/>
        <w:jc w:val="both"/>
        <w:rPr>
          <w:sz w:val="28"/>
          <w:szCs w:val="28"/>
        </w:rPr>
      </w:pPr>
      <w:r w:rsidRPr="0064638A">
        <w:rPr>
          <w:sz w:val="28"/>
          <w:szCs w:val="28"/>
        </w:rPr>
        <w:t>Разработка проектов, программ, положений по  реализации инновационных процессов.</w:t>
      </w:r>
    </w:p>
    <w:p w:rsidR="003F44FD" w:rsidRPr="0064638A" w:rsidRDefault="003F44FD" w:rsidP="00FD7C7C">
      <w:pPr>
        <w:numPr>
          <w:ilvl w:val="0"/>
          <w:numId w:val="19"/>
        </w:numPr>
        <w:tabs>
          <w:tab w:val="num" w:pos="993"/>
        </w:tabs>
        <w:spacing w:line="360" w:lineRule="auto"/>
        <w:ind w:left="0" w:firstLine="709"/>
        <w:jc w:val="both"/>
        <w:rPr>
          <w:sz w:val="28"/>
          <w:szCs w:val="28"/>
        </w:rPr>
      </w:pPr>
      <w:r w:rsidRPr="0064638A">
        <w:rPr>
          <w:sz w:val="28"/>
          <w:szCs w:val="28"/>
        </w:rPr>
        <w:t xml:space="preserve">Разработка системы </w:t>
      </w:r>
      <w:proofErr w:type="gramStart"/>
      <w:r w:rsidRPr="0064638A">
        <w:rPr>
          <w:sz w:val="28"/>
          <w:szCs w:val="28"/>
        </w:rPr>
        <w:t>контроля за</w:t>
      </w:r>
      <w:proofErr w:type="gramEnd"/>
      <w:r w:rsidRPr="0064638A">
        <w:rPr>
          <w:sz w:val="28"/>
          <w:szCs w:val="28"/>
        </w:rPr>
        <w:t xml:space="preserve"> ходом и результатами экспертизы и внедрения педагогических инноваций.</w:t>
      </w:r>
    </w:p>
    <w:p w:rsidR="003F44FD" w:rsidRPr="0064638A" w:rsidRDefault="00CA520A" w:rsidP="00FD7C7C">
      <w:pPr>
        <w:numPr>
          <w:ilvl w:val="0"/>
          <w:numId w:val="19"/>
        </w:numPr>
        <w:tabs>
          <w:tab w:val="num" w:pos="993"/>
        </w:tabs>
        <w:spacing w:line="360" w:lineRule="auto"/>
        <w:ind w:left="0" w:firstLine="709"/>
        <w:jc w:val="both"/>
        <w:rPr>
          <w:sz w:val="28"/>
          <w:szCs w:val="28"/>
        </w:rPr>
      </w:pPr>
      <w:r>
        <w:rPr>
          <w:sz w:val="28"/>
          <w:szCs w:val="28"/>
        </w:rPr>
        <w:t xml:space="preserve">Организация </w:t>
      </w:r>
      <w:r w:rsidR="003F44FD" w:rsidRPr="0064638A">
        <w:rPr>
          <w:sz w:val="28"/>
          <w:szCs w:val="28"/>
        </w:rPr>
        <w:t>мероприятий, направленных на повышение профессиональной компетентности участников инновационной деятельности.</w:t>
      </w:r>
    </w:p>
    <w:p w:rsidR="003F44FD" w:rsidRPr="0064638A" w:rsidRDefault="003F44FD" w:rsidP="00FD7C7C">
      <w:pPr>
        <w:numPr>
          <w:ilvl w:val="0"/>
          <w:numId w:val="19"/>
        </w:numPr>
        <w:tabs>
          <w:tab w:val="num" w:pos="993"/>
        </w:tabs>
        <w:spacing w:line="360" w:lineRule="auto"/>
        <w:ind w:left="0" w:firstLine="709"/>
        <w:jc w:val="both"/>
        <w:rPr>
          <w:sz w:val="28"/>
          <w:szCs w:val="28"/>
        </w:rPr>
      </w:pPr>
      <w:r w:rsidRPr="0064638A">
        <w:rPr>
          <w:sz w:val="28"/>
          <w:szCs w:val="28"/>
        </w:rPr>
        <w:t>Систематизация и обобщение опыта инновационной деятельности.</w:t>
      </w:r>
    </w:p>
    <w:p w:rsidR="003F44FD" w:rsidRPr="0064638A" w:rsidRDefault="003F44FD" w:rsidP="00FD7C7C">
      <w:pPr>
        <w:numPr>
          <w:ilvl w:val="0"/>
          <w:numId w:val="19"/>
        </w:numPr>
        <w:tabs>
          <w:tab w:val="num" w:pos="993"/>
        </w:tabs>
        <w:spacing w:line="360" w:lineRule="auto"/>
        <w:ind w:left="0" w:firstLine="709"/>
        <w:jc w:val="both"/>
        <w:rPr>
          <w:sz w:val="28"/>
          <w:szCs w:val="28"/>
        </w:rPr>
      </w:pPr>
      <w:r w:rsidRPr="0064638A">
        <w:rPr>
          <w:sz w:val="28"/>
          <w:szCs w:val="28"/>
        </w:rPr>
        <w:t>Проблемно-ориентированный анализ результатов инноваций.</w:t>
      </w:r>
    </w:p>
    <w:p w:rsidR="003F44FD" w:rsidRPr="0064638A" w:rsidRDefault="003F44FD" w:rsidP="00FD7C7C">
      <w:pPr>
        <w:spacing w:line="360" w:lineRule="auto"/>
        <w:ind w:firstLine="709"/>
        <w:jc w:val="both"/>
        <w:rPr>
          <w:sz w:val="28"/>
          <w:szCs w:val="28"/>
        </w:rPr>
      </w:pPr>
      <w:r w:rsidRPr="0064638A">
        <w:rPr>
          <w:sz w:val="28"/>
          <w:szCs w:val="28"/>
        </w:rPr>
        <w:t xml:space="preserve">На рисунке </w:t>
      </w:r>
      <w:r w:rsidR="00630AF8">
        <w:rPr>
          <w:sz w:val="28"/>
          <w:szCs w:val="28"/>
        </w:rPr>
        <w:t>4.1</w:t>
      </w:r>
      <w:r w:rsidRPr="0064638A">
        <w:rPr>
          <w:sz w:val="28"/>
          <w:szCs w:val="28"/>
        </w:rPr>
        <w:t xml:space="preserve"> представлена организационная структура методической службы МОУ СОШ №40, которая требует нового подхода к работе всех ее подразделений, особенно в части управления инновационной деятельностью.</w:t>
      </w:r>
    </w:p>
    <w:p w:rsidR="003F44FD" w:rsidRPr="0064638A" w:rsidRDefault="003F44FD" w:rsidP="00FD7C7C">
      <w:pPr>
        <w:spacing w:line="360" w:lineRule="auto"/>
        <w:ind w:firstLine="709"/>
        <w:rPr>
          <w:sz w:val="28"/>
          <w:szCs w:val="28"/>
        </w:rPr>
      </w:pPr>
      <w:r w:rsidRPr="0064638A">
        <w:rPr>
          <w:sz w:val="28"/>
          <w:szCs w:val="28"/>
        </w:rPr>
        <w:t xml:space="preserve"> </w:t>
      </w:r>
    </w:p>
    <w:p w:rsidR="003F44FD" w:rsidRDefault="003F44FD" w:rsidP="00FD7C7C">
      <w:pPr>
        <w:spacing w:line="360" w:lineRule="auto"/>
        <w:ind w:firstLine="709"/>
        <w:sectPr w:rsidR="003F44FD" w:rsidSect="00D00A25">
          <w:footerReference w:type="default" r:id="rId28"/>
          <w:footerReference w:type="first" r:id="rId29"/>
          <w:pgSz w:w="11906" w:h="16838"/>
          <w:pgMar w:top="1134" w:right="567" w:bottom="1134" w:left="1134" w:header="708" w:footer="708" w:gutter="0"/>
          <w:pgNumType w:start="1"/>
          <w:cols w:space="720"/>
          <w:titlePg/>
          <w:docGrid w:linePitch="326"/>
        </w:sectPr>
      </w:pPr>
    </w:p>
    <w:p w:rsidR="003F44FD" w:rsidRDefault="007A7C21" w:rsidP="00FD7C7C">
      <w:pPr>
        <w:spacing w:line="360" w:lineRule="auto"/>
        <w:ind w:left="-540" w:firstLine="709"/>
        <w:jc w:val="right"/>
      </w:pPr>
      <w:r>
        <w:pict>
          <v:group id="_x0000_s1038" editas="canvas" style="width:804.6pt;height:470.6pt;mso-position-horizontal-relative:char;mso-position-vertical-relative:line" coordorigin="3949,2616" coordsize="7398,4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3949;top:2616;width:7398;height:4344" o:preferrelative="f">
              <v:fill o:detectmouseclick="t"/>
              <v:path o:extrusionok="t" o:connecttype="none"/>
            </v:shape>
            <v:rect id="_x0000_s1040" style="position:absolute;left:4222;top:3103;width:1713;height:321" strokeweight="2.5pt">
              <v:shadow color="#868686"/>
              <v:textbox style="mso-next-textbox:#_x0000_s1040">
                <w:txbxContent>
                  <w:p w:rsidR="001B6895" w:rsidRDefault="001B6895" w:rsidP="003F44FD">
                    <w:pPr>
                      <w:jc w:val="center"/>
                      <w:rPr>
                        <w:b/>
                      </w:rPr>
                    </w:pPr>
                    <w:r>
                      <w:rPr>
                        <w:b/>
                      </w:rPr>
                      <w:t>Информационно – аналитический отдел МК</w:t>
                    </w:r>
                  </w:p>
                  <w:p w:rsidR="001B6895" w:rsidRDefault="001B6895" w:rsidP="003F44FD">
                    <w:pPr>
                      <w:rPr>
                        <w:sz w:val="28"/>
                        <w:szCs w:val="28"/>
                      </w:rPr>
                    </w:pPr>
                  </w:p>
                </w:txbxContent>
              </v:textbox>
            </v:rect>
            <v:rect id="_x0000_s1041" style="position:absolute;left:3967;top:2759;width:2098;height:272" strokeweight="2.5pt">
              <v:shadow color="#868686"/>
              <v:textbox style="mso-next-textbox:#_x0000_s1041">
                <w:txbxContent>
                  <w:p w:rsidR="001B6895" w:rsidRDefault="001B6895" w:rsidP="003F44FD">
                    <w:pPr>
                      <w:jc w:val="center"/>
                      <w:rPr>
                        <w:b/>
                      </w:rPr>
                    </w:pPr>
                    <w:r>
                      <w:rPr>
                        <w:b/>
                      </w:rPr>
                      <w:t>Методический кабинет</w:t>
                    </w:r>
                  </w:p>
                  <w:p w:rsidR="001B6895" w:rsidRDefault="001B6895" w:rsidP="003F44FD"/>
                </w:txbxContent>
              </v:textbox>
            </v:rect>
            <v:rect id="_x0000_s1042" style="position:absolute;left:4222;top:3480;width:1713;height:231" strokeweight="2.5pt">
              <v:shadow color="#868686"/>
              <v:textbox style="mso-next-textbox:#_x0000_s1042">
                <w:txbxContent>
                  <w:p w:rsidR="001B6895" w:rsidRDefault="001B6895" w:rsidP="003F44FD">
                    <w:pPr>
                      <w:jc w:val="center"/>
                      <w:rPr>
                        <w:b/>
                      </w:rPr>
                    </w:pPr>
                    <w:r>
                      <w:rPr>
                        <w:b/>
                      </w:rPr>
                      <w:t>Отдел экспертизы МК</w:t>
                    </w:r>
                  </w:p>
                </w:txbxContent>
              </v:textbox>
            </v:rect>
            <v:line id="_x0000_s1043" style="position:absolute" from="7391,3711" to="7392,3877"/>
            <v:rect id="_x0000_s1044" style="position:absolute;left:4163;top:4769;width:4503;height:302">
              <v:fill opacity="30147f"/>
              <v:shadow color="#868686"/>
              <v:textbox style="mso-next-textbox:#_x0000_s1044">
                <w:txbxContent>
                  <w:p w:rsidR="001B6895" w:rsidRDefault="001B6895" w:rsidP="003F44FD">
                    <w:pPr>
                      <w:jc w:val="center"/>
                      <w:rPr>
                        <w:b/>
                        <w:i/>
                      </w:rPr>
                    </w:pPr>
                    <w:r>
                      <w:rPr>
                        <w:b/>
                      </w:rPr>
                      <w:t>Опытно-экспериментальные лаборатории</w:t>
                    </w:r>
                  </w:p>
                  <w:p w:rsidR="001B6895" w:rsidRDefault="001B6895" w:rsidP="003F44FD">
                    <w:pPr>
                      <w:rPr>
                        <w:b/>
                        <w:sz w:val="22"/>
                        <w:szCs w:val="22"/>
                      </w:rPr>
                    </w:pPr>
                  </w:p>
                  <w:p w:rsidR="001B6895" w:rsidRDefault="001B6895" w:rsidP="003F44FD">
                    <w:pPr>
                      <w:rPr>
                        <w:sz w:val="22"/>
                        <w:szCs w:val="22"/>
                      </w:rPr>
                    </w:pPr>
                  </w:p>
                </w:txbxContent>
              </v:textbox>
            </v:rect>
            <v:line id="_x0000_s1045" style="position:absolute" from="6369,3696" to="6370,3863"/>
            <v:rect id="_x0000_s1046" style="position:absolute;left:4163;top:5125;width:4503;height:315">
              <v:fill opacity="30147f"/>
              <v:shadow color="#868686"/>
              <v:textbox style="mso-next-textbox:#_x0000_s1046">
                <w:txbxContent>
                  <w:p w:rsidR="001B6895" w:rsidRDefault="001B6895" w:rsidP="003F44FD">
                    <w:pPr>
                      <w:jc w:val="center"/>
                      <w:rPr>
                        <w:b/>
                        <w:i/>
                      </w:rPr>
                    </w:pPr>
                    <w:r>
                      <w:rPr>
                        <w:b/>
                      </w:rPr>
                      <w:t>Творческие лаборатории</w:t>
                    </w:r>
                  </w:p>
                </w:txbxContent>
              </v:textbox>
            </v:rect>
            <v:line id="_x0000_s1047" style="position:absolute;flip:x" from="4064,4944" to="4146,4945"/>
            <v:rect id="_x0000_s1048" style="position:absolute;left:9080;top:4444;width:1860;height:239" strokeweight="2.5pt">
              <v:fill opacity="62259f"/>
              <v:shadow color="#868686"/>
              <v:textbox style="mso-next-textbox:#_x0000_s1048">
                <w:txbxContent>
                  <w:p w:rsidR="001B6895" w:rsidRDefault="001B6895" w:rsidP="003F44FD">
                    <w:pPr>
                      <w:jc w:val="center"/>
                      <w:rPr>
                        <w:b/>
                        <w:sz w:val="25"/>
                        <w:szCs w:val="25"/>
                      </w:rPr>
                    </w:pPr>
                    <w:r>
                      <w:rPr>
                        <w:b/>
                      </w:rPr>
                      <w:t>Научное общество учащихся</w:t>
                    </w:r>
                  </w:p>
                </w:txbxContent>
              </v:textbox>
            </v:rect>
            <v:line id="_x0000_s1049" style="position:absolute" from="6065,2947" to="6320,2948"/>
            <v:rect id="_x0000_s1050" style="position:absolute;left:4605;top:3861;width:1104;height:500" strokeweight="2.5pt">
              <v:fill opacity="53084f"/>
              <v:shadow color="#868686"/>
              <v:textbox style="mso-next-textbox:#_x0000_s1050">
                <w:txbxContent>
                  <w:p w:rsidR="001B6895" w:rsidRDefault="001B6895" w:rsidP="003F44FD">
                    <w:pPr>
                      <w:rPr>
                        <w:b/>
                        <w:sz w:val="22"/>
                        <w:szCs w:val="22"/>
                      </w:rPr>
                    </w:pPr>
                    <w:r>
                      <w:rPr>
                        <w:b/>
                        <w:sz w:val="22"/>
                        <w:szCs w:val="22"/>
                      </w:rPr>
                      <w:t xml:space="preserve">МО учителей </w:t>
                    </w:r>
                    <w:proofErr w:type="gramStart"/>
                    <w:r>
                      <w:rPr>
                        <w:b/>
                        <w:sz w:val="22"/>
                        <w:szCs w:val="22"/>
                      </w:rPr>
                      <w:t>естественно-научного</w:t>
                    </w:r>
                    <w:proofErr w:type="gramEnd"/>
                    <w:r>
                      <w:rPr>
                        <w:b/>
                        <w:sz w:val="22"/>
                        <w:szCs w:val="22"/>
                      </w:rPr>
                      <w:t xml:space="preserve"> цикла </w:t>
                    </w:r>
                  </w:p>
                </w:txbxContent>
              </v:textbox>
            </v:rect>
            <v:rect id="_x0000_s1051" style="position:absolute;left:5867;top:3880;width:919;height:481" strokeweight="2.5pt">
              <v:fill opacity="53084f"/>
              <v:shadow color="#868686"/>
              <v:textbox style="mso-next-textbox:#_x0000_s1051">
                <w:txbxContent>
                  <w:p w:rsidR="001B6895" w:rsidRDefault="001B6895" w:rsidP="003F44FD">
                    <w:pPr>
                      <w:jc w:val="center"/>
                      <w:rPr>
                        <w:b/>
                        <w:sz w:val="22"/>
                        <w:szCs w:val="22"/>
                      </w:rPr>
                    </w:pPr>
                    <w:r>
                      <w:rPr>
                        <w:b/>
                        <w:sz w:val="22"/>
                        <w:szCs w:val="22"/>
                      </w:rPr>
                      <w:t>МО учителей гуманитарного цикла</w:t>
                    </w:r>
                  </w:p>
                </w:txbxContent>
              </v:textbox>
            </v:rect>
            <v:rect id="_x0000_s1052" style="position:absolute;left:9162;top:2800;width:1738;height:303" strokeweight="2.5pt">
              <v:shadow color="#868686"/>
              <v:textbox style="mso-next-textbox:#_x0000_s1052">
                <w:txbxContent>
                  <w:p w:rsidR="001B6895" w:rsidRDefault="001B6895" w:rsidP="003F44FD">
                    <w:pPr>
                      <w:jc w:val="center"/>
                      <w:rPr>
                        <w:b/>
                      </w:rPr>
                    </w:pPr>
                    <w:r>
                      <w:rPr>
                        <w:b/>
                      </w:rPr>
                      <w:t xml:space="preserve">Школьная </w:t>
                    </w:r>
                    <w:proofErr w:type="spellStart"/>
                    <w:r>
                      <w:rPr>
                        <w:b/>
                      </w:rPr>
                      <w:t>медиатека</w:t>
                    </w:r>
                    <w:proofErr w:type="spellEnd"/>
                  </w:p>
                </w:txbxContent>
              </v:textbox>
            </v:rect>
            <v:rect id="_x0000_s1053" style="position:absolute;left:3967;top:4446;width:4699;height:248" strokeweight="2.5pt">
              <v:shadow color="#868686"/>
              <v:textbox style="mso-next-textbox:#_x0000_s1053">
                <w:txbxContent>
                  <w:p w:rsidR="001B6895" w:rsidRDefault="001B6895" w:rsidP="003F44FD">
                    <w:pPr>
                      <w:pStyle w:val="af4"/>
                      <w:rPr>
                        <w:sz w:val="28"/>
                        <w:szCs w:val="28"/>
                      </w:rPr>
                    </w:pPr>
                    <w:r>
                      <w:rPr>
                        <w:sz w:val="28"/>
                        <w:szCs w:val="28"/>
                      </w:rPr>
                      <w:t xml:space="preserve">Творческие педагогические мастерские, проектные группы </w:t>
                    </w:r>
                  </w:p>
                  <w:p w:rsidR="001B6895" w:rsidRDefault="001B6895" w:rsidP="003F44FD">
                    <w:pPr>
                      <w:jc w:val="center"/>
                      <w:rPr>
                        <w:b/>
                        <w:sz w:val="28"/>
                        <w:szCs w:val="28"/>
                      </w:rPr>
                    </w:pPr>
                    <w:r>
                      <w:rPr>
                        <w:b/>
                      </w:rPr>
                      <w:t>терские</w:t>
                    </w:r>
                  </w:p>
                </w:txbxContent>
              </v:textbox>
            </v:rect>
            <v:line id="_x0000_s1054" style="position:absolute" from="4091,5327" to="4172,5328"/>
            <v:rect id="_x0000_s1055" style="position:absolute;left:6964;top:3880;width:887;height:481" strokeweight="2.5pt">
              <v:fill opacity="53084f"/>
              <v:shadow color="#868686"/>
              <v:textbox style="mso-next-textbox:#_x0000_s1055">
                <w:txbxContent>
                  <w:p w:rsidR="001B6895" w:rsidRDefault="001B6895" w:rsidP="003F44FD">
                    <w:pPr>
                      <w:rPr>
                        <w:b/>
                        <w:sz w:val="22"/>
                        <w:szCs w:val="22"/>
                      </w:rPr>
                    </w:pPr>
                    <w:r>
                      <w:rPr>
                        <w:b/>
                      </w:rPr>
                      <w:t xml:space="preserve"> </w:t>
                    </w:r>
                    <w:r>
                      <w:rPr>
                        <w:b/>
                        <w:sz w:val="22"/>
                        <w:szCs w:val="22"/>
                      </w:rPr>
                      <w:t>МО учителей начальных классов</w:t>
                    </w:r>
                  </w:p>
                </w:txbxContent>
              </v:textbox>
            </v:rect>
            <v:rect id="_x0000_s1056" style="position:absolute;left:9742;top:3862;width:947;height:499" strokeweight="2.5pt">
              <v:fill opacity="53084f"/>
              <v:shadow color="#868686"/>
              <v:textbox style="mso-next-textbox:#_x0000_s1056">
                <w:txbxContent>
                  <w:p w:rsidR="001B6895" w:rsidRDefault="001B6895" w:rsidP="003F44FD">
                    <w:pPr>
                      <w:rPr>
                        <w:b/>
                        <w:sz w:val="22"/>
                        <w:szCs w:val="22"/>
                      </w:rPr>
                    </w:pPr>
                    <w:r>
                      <w:rPr>
                        <w:b/>
                      </w:rPr>
                      <w:t xml:space="preserve"> </w:t>
                    </w:r>
                    <w:r>
                      <w:rPr>
                        <w:b/>
                        <w:sz w:val="22"/>
                        <w:szCs w:val="22"/>
                      </w:rPr>
                      <w:t xml:space="preserve">МО классных руководителей  </w:t>
                    </w:r>
                  </w:p>
                </w:txbxContent>
              </v:textbox>
            </v:rect>
            <v:line id="_x0000_s1057" style="position:absolute" from="11182,3945" to="11182,3945"/>
            <v:rect id="_x0000_s1058" style="position:absolute;left:6098;top:3462;width:2894;height:249" strokeweight="2.5pt">
              <v:fill opacity="53084f"/>
              <v:shadow color="#868686"/>
              <v:textbox style="mso-next-textbox:#_x0000_s1058">
                <w:txbxContent>
                  <w:p w:rsidR="001B6895" w:rsidRDefault="001B6895" w:rsidP="003F44FD">
                    <w:pPr>
                      <w:jc w:val="center"/>
                      <w:rPr>
                        <w:b/>
                      </w:rPr>
                    </w:pPr>
                    <w:r>
                      <w:rPr>
                        <w:b/>
                      </w:rPr>
                      <w:t>Методические объединения</w:t>
                    </w:r>
                  </w:p>
                </w:txbxContent>
              </v:textbox>
            </v:rect>
            <v:rect id="_x0000_s1059" style="position:absolute;left:6223;top:2800;width:2797;height:481" strokeweight="2.5pt">
              <v:shadow color="#868686"/>
              <v:textbox style="mso-next-textbox:#_x0000_s1059">
                <w:txbxContent>
                  <w:p w:rsidR="001B6895" w:rsidRDefault="001B6895" w:rsidP="003F44FD">
                    <w:pPr>
                      <w:jc w:val="center"/>
                      <w:rPr>
                        <w:b/>
                      </w:rPr>
                    </w:pPr>
                  </w:p>
                  <w:p w:rsidR="001B6895" w:rsidRDefault="001B6895" w:rsidP="003F44FD">
                    <w:pPr>
                      <w:jc w:val="center"/>
                      <w:rPr>
                        <w:b/>
                      </w:rPr>
                    </w:pPr>
                    <w:r>
                      <w:rPr>
                        <w:b/>
                      </w:rPr>
                      <w:t>Методический Совет</w:t>
                    </w:r>
                  </w:p>
                </w:txbxContent>
              </v:textbox>
            </v:rect>
            <v:line id="_x0000_s1060" style="position:absolute;flip:x" from="5709,3613" to="6098,3863"/>
            <v:line id="_x0000_s1061" style="position:absolute" from="8699,3696" to="8699,3862"/>
            <v:line id="_x0000_s1062" style="position:absolute;flip:x" from="4065,4693" to="4066,6687"/>
            <v:rect id="_x0000_s1063" style="position:absolute;left:4164;top:5504;width:4502;height:492">
              <v:fill opacity="30147f"/>
              <v:shadow color="#868686"/>
              <v:textbox style="mso-next-textbox:#_x0000_s1063">
                <w:txbxContent>
                  <w:p w:rsidR="001B6895" w:rsidRDefault="001B6895" w:rsidP="003F44FD">
                    <w:pPr>
                      <w:jc w:val="center"/>
                      <w:rPr>
                        <w:b/>
                        <w:i/>
                      </w:rPr>
                    </w:pPr>
                    <w:r>
                      <w:rPr>
                        <w:b/>
                      </w:rPr>
                      <w:t>Педагогические мастерские</w:t>
                    </w:r>
                  </w:p>
                </w:txbxContent>
              </v:textbox>
            </v:rect>
            <v:line id="_x0000_s1064" style="position:absolute" from="4095,5786" to="4178,5787"/>
            <v:rect id="_x0000_s1065" style="position:absolute;left:4175;top:6053;width:4491;height:423">
              <v:fill opacity="30147f"/>
              <v:shadow color="#868686"/>
              <v:textbox style="mso-next-textbox:#_x0000_s1065">
                <w:txbxContent>
                  <w:p w:rsidR="001B6895" w:rsidRDefault="001B6895" w:rsidP="003F44FD">
                    <w:pPr>
                      <w:jc w:val="center"/>
                      <w:rPr>
                        <w:b/>
                        <w:i/>
                      </w:rPr>
                    </w:pPr>
                    <w:r>
                      <w:rPr>
                        <w:b/>
                      </w:rPr>
                      <w:t>Мастер-классы</w:t>
                    </w:r>
                  </w:p>
                </w:txbxContent>
              </v:textbox>
            </v:rect>
            <v:line id="_x0000_s1066" style="position:absolute" from="11188,4077" to="11185,4077"/>
            <v:line id="_x0000_s1067" style="position:absolute" from="11188,4160" to="11185,4160"/>
            <v:line id="_x0000_s1068" style="position:absolute" from="4080,6687" to="4163,6688"/>
            <v:rect id="_x0000_s1069" style="position:absolute;left:8111;top:3877;width:1300;height:484" strokeweight="2.5pt">
              <v:fill opacity="53084f"/>
              <v:shadow color="#868686"/>
              <v:textbox style="mso-next-textbox:#_x0000_s1069">
                <w:txbxContent>
                  <w:p w:rsidR="001B6895" w:rsidRDefault="001B6895" w:rsidP="003F44FD">
                    <w:pPr>
                      <w:rPr>
                        <w:b/>
                        <w:sz w:val="22"/>
                        <w:szCs w:val="22"/>
                      </w:rPr>
                    </w:pPr>
                    <w:r>
                      <w:rPr>
                        <w:b/>
                        <w:sz w:val="22"/>
                        <w:szCs w:val="22"/>
                      </w:rPr>
                      <w:t>МО учителей эстетического и физического</w:t>
                    </w:r>
                    <w:r>
                      <w:rPr>
                        <w:b/>
                      </w:rPr>
                      <w:t xml:space="preserve"> </w:t>
                    </w:r>
                    <w:r>
                      <w:rPr>
                        <w:b/>
                        <w:sz w:val="22"/>
                        <w:szCs w:val="22"/>
                      </w:rPr>
                      <w:t>развития</w:t>
                    </w:r>
                  </w:p>
                </w:txbxContent>
              </v:textbox>
            </v:rect>
            <v:rect id="_x0000_s1070" style="position:absolute;left:9162;top:6438;width:1847;height:365">
              <v:textbox style="mso-next-textbox:#_x0000_s1070">
                <w:txbxContent>
                  <w:p w:rsidR="001B6895" w:rsidRDefault="001B6895" w:rsidP="003F44FD">
                    <w:pPr>
                      <w:jc w:val="center"/>
                      <w:rPr>
                        <w:b/>
                        <w:color w:val="800000"/>
                      </w:rPr>
                    </w:pPr>
                    <w:r>
                      <w:rPr>
                        <w:b/>
                        <w:color w:val="800000"/>
                      </w:rPr>
                      <w:t>Научно-практическая конференция «Шаг в будущее»</w:t>
                    </w:r>
                  </w:p>
                </w:txbxContent>
              </v:textbox>
            </v:rect>
            <v:rect id="_x0000_s1071" style="position:absolute;left:9080;top:5274;width:1903;height:209">
              <v:fill opacity="36045f"/>
              <v:shadow color="#868686"/>
              <v:textbox style="mso-next-textbox:#_x0000_s1071">
                <w:txbxContent>
                  <w:p w:rsidR="001B6895" w:rsidRDefault="001B6895" w:rsidP="003F44FD">
                    <w:pPr>
                      <w:jc w:val="center"/>
                      <w:rPr>
                        <w:b/>
                        <w:sz w:val="22"/>
                        <w:szCs w:val="22"/>
                      </w:rPr>
                    </w:pPr>
                    <w:r>
                      <w:rPr>
                        <w:b/>
                        <w:sz w:val="22"/>
                        <w:szCs w:val="22"/>
                      </w:rPr>
                      <w:t>Площадки практик и проб</w:t>
                    </w:r>
                  </w:p>
                </w:txbxContent>
              </v:textbox>
            </v:rect>
            <v:rect id="_x0000_s1072" style="position:absolute;left:9080;top:5025;width:1895;height:164">
              <v:fill opacity="36045f"/>
              <v:shadow color="#868686"/>
              <v:textbox style="mso-next-textbox:#_x0000_s1072">
                <w:txbxContent>
                  <w:p w:rsidR="001B6895" w:rsidRDefault="001B6895" w:rsidP="003F44FD">
                    <w:pPr>
                      <w:jc w:val="center"/>
                      <w:rPr>
                        <w:b/>
                        <w:sz w:val="22"/>
                        <w:szCs w:val="22"/>
                      </w:rPr>
                    </w:pPr>
                    <w:r>
                      <w:rPr>
                        <w:b/>
                        <w:sz w:val="22"/>
                        <w:szCs w:val="22"/>
                      </w:rPr>
                      <w:t>Тематические модули</w:t>
                    </w:r>
                  </w:p>
                  <w:p w:rsidR="001B6895" w:rsidRDefault="001B6895" w:rsidP="003F44FD">
                    <w:pPr>
                      <w:jc w:val="center"/>
                      <w:rPr>
                        <w:sz w:val="28"/>
                        <w:szCs w:val="28"/>
                      </w:rPr>
                    </w:pPr>
                  </w:p>
                </w:txbxContent>
              </v:textbox>
            </v:rect>
            <v:rect id="_x0000_s1073" style="position:absolute;left:9080;top:4776;width:1902;height:175">
              <v:fill opacity="36045f"/>
              <v:shadow color="#868686"/>
              <v:textbox style="mso-next-textbox:#_x0000_s1073">
                <w:txbxContent>
                  <w:p w:rsidR="001B6895" w:rsidRDefault="001B6895" w:rsidP="003F44FD">
                    <w:pPr>
                      <w:jc w:val="center"/>
                      <w:rPr>
                        <w:b/>
                        <w:sz w:val="22"/>
                        <w:szCs w:val="22"/>
                      </w:rPr>
                    </w:pPr>
                    <w:r>
                      <w:rPr>
                        <w:b/>
                        <w:sz w:val="22"/>
                        <w:szCs w:val="22"/>
                      </w:rPr>
                      <w:t>Комплексные программы</w:t>
                    </w:r>
                  </w:p>
                </w:txbxContent>
              </v:textbox>
            </v:rect>
            <v:rect id="_x0000_s1074" style="position:absolute;left:9080;top:5524;width:1867;height:204">
              <v:fill opacity="36045f"/>
              <v:shadow color="#868686"/>
              <v:textbox style="mso-next-textbox:#_x0000_s1074">
                <w:txbxContent>
                  <w:p w:rsidR="001B6895" w:rsidRDefault="001B6895" w:rsidP="003F44FD">
                    <w:pPr>
                      <w:jc w:val="center"/>
                      <w:rPr>
                        <w:b/>
                        <w:sz w:val="22"/>
                        <w:szCs w:val="22"/>
                      </w:rPr>
                    </w:pPr>
                    <w:r>
                      <w:rPr>
                        <w:b/>
                        <w:sz w:val="22"/>
                        <w:szCs w:val="22"/>
                      </w:rPr>
                      <w:t>Творческие мастерские</w:t>
                    </w:r>
                  </w:p>
                </w:txbxContent>
              </v:textbox>
            </v:rect>
            <v:rect id="_x0000_s1075" style="position:absolute;left:9080;top:5773;width:1873;height:208">
              <v:fill opacity="36045f"/>
              <v:shadow color="#868686"/>
              <v:textbox style="mso-next-textbox:#_x0000_s1075">
                <w:txbxContent>
                  <w:p w:rsidR="001B6895" w:rsidRDefault="001B6895" w:rsidP="003F44FD">
                    <w:pPr>
                      <w:rPr>
                        <w:b/>
                        <w:sz w:val="22"/>
                        <w:szCs w:val="22"/>
                      </w:rPr>
                    </w:pPr>
                    <w:r>
                      <w:rPr>
                        <w:b/>
                        <w:sz w:val="22"/>
                        <w:szCs w:val="22"/>
                      </w:rPr>
                      <w:t>Экспериментальные лаборатории</w:t>
                    </w:r>
                  </w:p>
                </w:txbxContent>
              </v:textbox>
            </v:rect>
            <v:rect id="_x0000_s1076" style="position:absolute;left:9080;top:6022;width:1867;height:173">
              <v:fill opacity="36045f"/>
              <v:shadow color="#868686"/>
              <v:textbox style="mso-next-textbox:#_x0000_s1076">
                <w:txbxContent>
                  <w:p w:rsidR="001B6895" w:rsidRDefault="001B6895" w:rsidP="003F44FD">
                    <w:pPr>
                      <w:jc w:val="center"/>
                      <w:rPr>
                        <w:b/>
                        <w:sz w:val="22"/>
                        <w:szCs w:val="22"/>
                      </w:rPr>
                    </w:pPr>
                    <w:r>
                      <w:rPr>
                        <w:b/>
                        <w:sz w:val="22"/>
                        <w:szCs w:val="22"/>
                      </w:rPr>
                      <w:t>Методический всеобуч</w:t>
                    </w:r>
                  </w:p>
                </w:txbxContent>
              </v:textbox>
            </v:rect>
            <v:rect id="_x0000_s1077" style="position:absolute;left:9429;top:3198;width:1471;height:379" strokeweight="2.5pt">
              <v:shadow color="#868686"/>
              <v:textbox style="mso-next-textbox:#_x0000_s1077">
                <w:txbxContent>
                  <w:p w:rsidR="001B6895" w:rsidRDefault="001B6895" w:rsidP="003F44FD">
                    <w:pPr>
                      <w:jc w:val="center"/>
                      <w:rPr>
                        <w:b/>
                      </w:rPr>
                    </w:pPr>
                    <w:proofErr w:type="spellStart"/>
                    <w:r>
                      <w:rPr>
                        <w:b/>
                      </w:rPr>
                      <w:t>Психолого</w:t>
                    </w:r>
                    <w:proofErr w:type="spellEnd"/>
                    <w:r>
                      <w:rPr>
                        <w:b/>
                      </w:rPr>
                      <w:t xml:space="preserve"> – медико-педагогическая служба</w:t>
                    </w:r>
                  </w:p>
                </w:txbxContent>
              </v:textbox>
            </v:rect>
            <v:shapetype id="_x0000_t32" coordsize="21600,21600" o:spt="32" o:oned="t" path="m,l21600,21600e" filled="f">
              <v:path arrowok="t" fillok="f" o:connecttype="none"/>
              <o:lock v:ext="edit" shapetype="t"/>
            </v:shapetype>
            <v:shape id="_x0000_s1078" type="#_x0000_t32" style="position:absolute;left:4086;top:3031;width:1;height:545" o:connectortype="straight"/>
            <v:shape id="_x0000_s1079" type="#_x0000_t32" style="position:absolute;left:9022;top:3222;width:396;height:166" o:connectortype="straigh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0" type="#_x0000_t5" style="position:absolute;left:8111;top:5745;width:1565;height:126;rotation:90" fillcolor="#bfbfbf"/>
            <v:shape id="_x0000_s1081" type="#_x0000_t5" style="position:absolute;left:9245;top:6271;width:1468;height:107;rotation:180" fillcolor="maroon" strokecolor="maroon" strokeweight="1.75pt">
              <v:fill opacity="32113f"/>
            </v:shape>
            <v:rect id="_x0000_s1082" style="position:absolute;left:4172;top:6528;width:4494;height:295">
              <v:fill opacity="38011f"/>
              <v:shadow color="#868686"/>
              <v:textbox style="mso-next-textbox:#_x0000_s1082">
                <w:txbxContent>
                  <w:p w:rsidR="001B6895" w:rsidRDefault="001B6895" w:rsidP="003F44FD">
                    <w:pPr>
                      <w:jc w:val="center"/>
                      <w:rPr>
                        <w:b/>
                        <w:i/>
                      </w:rPr>
                    </w:pPr>
                    <w:r>
                      <w:rPr>
                        <w:b/>
                      </w:rPr>
                      <w:t>Творческие проблемные группы</w:t>
                    </w:r>
                  </w:p>
                </w:txbxContent>
              </v:textbox>
            </v:rect>
            <v:line id="_x0000_s1083" style="position:absolute;flip:y" from="4080,6311" to="4178,6312"/>
            <v:shape id="_x0000_s1084" type="#_x0000_t32" style="position:absolute;left:9003;top:3587;width:1213;height:264" o:connectortype="straight"/>
            <v:line id="_x0000_s1085" style="position:absolute" from="11148,4527" to="11148,6105"/>
            <v:line id="_x0000_s1086" style="position:absolute" from="10983,4527" to="11148,4527"/>
            <v:line id="_x0000_s1087" style="position:absolute" from="10983,4859" to="11148,4859"/>
            <v:line id="_x0000_s1088" style="position:absolute" from="10983,5108" to="11148,5108"/>
            <v:line id="_x0000_s1089" style="position:absolute" from="10983,5358" to="11148,5358"/>
            <v:line id="_x0000_s1090" style="position:absolute" from="10983,5607" to="11148,5607"/>
            <v:line id="_x0000_s1091" style="position:absolute" from="10983,5856" to="11148,5856"/>
            <v:line id="_x0000_s1092" style="position:absolute" from="8997,2948" to="9162,2948"/>
            <v:line id="_x0000_s1093" style="position:absolute" from="4115,3281" to="4197,3281"/>
            <v:line id="_x0000_s1094" style="position:absolute" from="4115,3530" to="4197,3530"/>
            <v:line id="_x0000_s1095" style="position:absolute" from="8666,4610" to="9080,4610"/>
            <v:line id="_x0000_s1096" style="position:absolute" from="8666,4942" to="8831,4942"/>
            <v:line id="_x0000_s1097" style="position:absolute" from="8666,5274" to="8831,5274"/>
            <v:line id="_x0000_s1098" style="position:absolute" from="8666,5773" to="8831,5773"/>
            <v:line id="_x0000_s1099" style="position:absolute" from="8666,6188" to="8831,6188"/>
            <v:line id="_x0000_s1100" style="position:absolute" from="8831,4942" to="8831,5025"/>
            <v:line id="_x0000_s1101" style="position:absolute" from="8666,6687" to="8831,6687"/>
            <v:line id="_x0000_s1102" style="position:absolute;flip:y" from="8831,6604" to="8831,6687"/>
            <v:line id="_x0000_s1103" style="position:absolute" from="10983,6105" to="11148,6105"/>
            <w10:wrap type="none"/>
            <w10:anchorlock/>
          </v:group>
        </w:pict>
      </w:r>
    </w:p>
    <w:p w:rsidR="003F44FD" w:rsidRDefault="003F44FD" w:rsidP="00FD7C7C">
      <w:pPr>
        <w:spacing w:line="360" w:lineRule="auto"/>
        <w:ind w:firstLine="709"/>
        <w:sectPr w:rsidR="003F44FD">
          <w:pgSz w:w="16838" w:h="11906" w:orient="landscape"/>
          <w:pgMar w:top="1134" w:right="567" w:bottom="1134" w:left="1134" w:header="709" w:footer="709" w:gutter="0"/>
          <w:cols w:space="720"/>
        </w:sectPr>
      </w:pP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lastRenderedPageBreak/>
        <w:t>Успех системно развивающейся образовательной организации на современном рынке образовательных услуг предполагает инновационный подход к деятельности всех ее подразделений, для реализации которого образовательная организация должна обладать инновационным потенциалом, формирующимся и развивающимся под влиянием множества факторов. Чтобы грамотно управлять формированием и развитием инновационного потенциала, необходимо выявить и сгруппировать влияющие факторы между собой.</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 xml:space="preserve">На основании анализа данных работы проблемной группы «Развитие инновационного потенциала школы» и опроса педагогов были выявлены сильные и слабые стороны школы, определены угрозы внешней среды и возможности образовательного учреждения. </w:t>
      </w:r>
      <w:proofErr w:type="gramStart"/>
      <w:r w:rsidRPr="0064638A">
        <w:rPr>
          <w:rFonts w:eastAsia="TimesNewRoman"/>
          <w:sz w:val="28"/>
          <w:szCs w:val="28"/>
          <w:lang w:val="en-US"/>
        </w:rPr>
        <w:t>SWOT</w:t>
      </w:r>
      <w:r w:rsidRPr="0064638A">
        <w:rPr>
          <w:rFonts w:eastAsia="TimesNewRoman"/>
          <w:sz w:val="28"/>
          <w:szCs w:val="28"/>
        </w:rPr>
        <w:t xml:space="preserve">-анализ позволил построить причинно-следственную диаграмму </w:t>
      </w:r>
      <w:proofErr w:type="spellStart"/>
      <w:r w:rsidRPr="0064638A">
        <w:rPr>
          <w:rFonts w:eastAsia="TimesNewRoman"/>
          <w:sz w:val="28"/>
          <w:szCs w:val="28"/>
        </w:rPr>
        <w:t>Исикавы</w:t>
      </w:r>
      <w:proofErr w:type="spellEnd"/>
      <w:r w:rsidRPr="0064638A">
        <w:rPr>
          <w:rFonts w:eastAsia="TimesNewRoman"/>
          <w:sz w:val="28"/>
          <w:szCs w:val="28"/>
        </w:rPr>
        <w:t xml:space="preserve">, представленную на рисунке </w:t>
      </w:r>
      <w:r w:rsidR="00630AF8">
        <w:rPr>
          <w:rFonts w:eastAsia="TimesNewRoman"/>
          <w:sz w:val="28"/>
          <w:szCs w:val="28"/>
        </w:rPr>
        <w:t>4.2</w:t>
      </w:r>
      <w:r w:rsidRPr="0064638A">
        <w:rPr>
          <w:rFonts w:eastAsia="TimesNewRoman"/>
          <w:sz w:val="28"/>
          <w:szCs w:val="28"/>
        </w:rPr>
        <w:t>.</w:t>
      </w:r>
      <w:proofErr w:type="gramEnd"/>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Как следует из диаграммы, выделены четыре фактора, влияющие на формирование инновационного потенциала: внешняя среда, устойчивость конкурентной позиции, организация управления и дидактические условия, в основе которых лежит образовательная среда.</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 xml:space="preserve">Среди важнейших факторов воздействия внешней среды – рынок труда и рынок образовательных услуг. Школа предлагает образовательные услуги, в основе которых лежат образовательные программы общего образования. Администрация МОУ СОШ №40 заинтересована в том, чтобы ее образовательные программы как можно полнее соответствовали требованиям ФГОС, а выпускники как можно полнее эти программы осваивали. </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Таким образом, в основу ориентированного на потребителя образовательных услуг подхода должна быть заложена социальная ответственность школы. Важнейшим аспектом реализации интересов всех участников образовательного процесса является формирование и развитие инновационного потенциала образовательной организации, что позволяет гибко реагировать на изменения во внешней среде, соответствовать требованиям потребителей и обеспечивать высокое качество предоставляемых образовательных услуг. Это позволит повысить конкурентоспособность МОУ СОШ №40.</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lastRenderedPageBreak/>
        <w:t xml:space="preserve">Устойчивость конкурентной позиции, в первую очередь, определяется целеполаганием – процедурой постановки и выбора целей как идеального, мысленного предвосхищения результата деятельности и путей его достижения с помощью определенных средств. Стратегическое управление – это управление изменением деятельности организации. </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 xml:space="preserve">МОУ СОШ №40 является пилотной площадкой регионального проекта «Школа – центр спортивной жизни». Это инновация, которая требует нового подхода к организации массовых занятий физкультурой и спортом. Старые методы здесь не работают. Эксперты проблемной группы указали на необходимость четко формулировать цели на всех этапах деятельности школы и для всех участников образовательного процесса. Все цели определяются и вырабатываются для осуществления деятельности школы и получения высокого результата. Инновационная деятельность должна стать ключевым инструментом стратегического управления современной школой, задающим общее направление и приоритеты инициативных проектных команд учителей и обучающихся. Инновационная деятельность нашей школы индивидуальна и отражает ее особое место в конкретной социально-экономической среде. </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 xml:space="preserve">Выделенная на диаграмме в отдельную причину организация управления предполагает воздействие факторов в последовательности, выстроенной вдоль «кости» причины сверху вниз с преобладанием процессного подхода. Более подробно организацию управления инновационными процессами в школе рассмотрим в </w:t>
      </w:r>
      <w:r w:rsidR="00CA520A">
        <w:rPr>
          <w:rFonts w:eastAsia="TimesNewRoman"/>
          <w:sz w:val="28"/>
          <w:szCs w:val="28"/>
        </w:rPr>
        <w:t>пятом разделе</w:t>
      </w:r>
      <w:r w:rsidRPr="0064638A">
        <w:rPr>
          <w:rFonts w:eastAsia="TimesNewRoman"/>
          <w:sz w:val="28"/>
          <w:szCs w:val="28"/>
        </w:rPr>
        <w:t>.</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 xml:space="preserve">Методологическое обеспечение определяется дидактическими условиями, в основе которых лежит образовательная среда, важнейшим фактором формирования которой является кадровое обеспечение. «Старение» кадров, сопротивление инновациям тормозят развитие школы. Профессиональная переподготовка кадров, по мнению экспертов, является необходимым условием формирования инновационного потенциала педагогического коллектива. Педагогами были предложены новые формы организации курсов повышения квалификации без </w:t>
      </w:r>
      <w:r w:rsidRPr="0064638A">
        <w:rPr>
          <w:rFonts w:eastAsia="TimesNewRoman"/>
          <w:sz w:val="28"/>
          <w:szCs w:val="28"/>
        </w:rPr>
        <w:lastRenderedPageBreak/>
        <w:t>отрыва от производства. Модель</w:t>
      </w:r>
      <w:r w:rsidRPr="0064638A">
        <w:rPr>
          <w:rFonts w:eastAsia="TimesNewRoman"/>
          <w:b/>
          <w:bCs/>
          <w:sz w:val="28"/>
          <w:szCs w:val="28"/>
        </w:rPr>
        <w:t xml:space="preserve"> </w:t>
      </w:r>
      <w:r w:rsidRPr="0064638A">
        <w:rPr>
          <w:rFonts w:eastAsia="TimesNewRoman"/>
          <w:sz w:val="28"/>
          <w:szCs w:val="28"/>
        </w:rPr>
        <w:t xml:space="preserve">от «образования на всю жизнь» к «образованию через всю жизнь» в настоящее время стало реальностью. </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МОУ СОШ №40 имеет высокий инновационный потенциал, но не является лидером на рынке образовательных услуг микрорайона. Важно не только накапливать инновационный потенциал образовательной организации, но и реализовывать его в новых образовательных услугах в процессе инновационной деятельности на рынке образовательных услуг. Например, при 100% материально-техническом оснащении учебных кабинетов только 64% педагогов школы используют новое оборудование для внедрения инноваций в учебно-воспитательный процесс. Только при максимальном использовании инновационного потенциала он будет являться катализатором развития и обеспечит устойчивую конкурентную позицию МОУ СОШ №40 на рынке образовательных услуг.</w:t>
      </w:r>
    </w:p>
    <w:p w:rsidR="003F44FD" w:rsidRPr="0064638A" w:rsidRDefault="003F44FD" w:rsidP="00FD7C7C">
      <w:pPr>
        <w:autoSpaceDE w:val="0"/>
        <w:autoSpaceDN w:val="0"/>
        <w:adjustRightInd w:val="0"/>
        <w:spacing w:line="360" w:lineRule="auto"/>
        <w:ind w:firstLine="709"/>
        <w:jc w:val="both"/>
        <w:rPr>
          <w:rFonts w:eastAsia="TimesNewRoman"/>
          <w:sz w:val="28"/>
          <w:szCs w:val="28"/>
        </w:rPr>
      </w:pPr>
      <w:r w:rsidRPr="0064638A">
        <w:rPr>
          <w:rFonts w:eastAsia="TimesNewRoman"/>
          <w:sz w:val="28"/>
          <w:szCs w:val="28"/>
        </w:rPr>
        <w:t>Реализация инновационной деятельности школы предполагает управление формированием и развитием инновационного потенци</w:t>
      </w:r>
      <w:r w:rsidR="00CA520A">
        <w:rPr>
          <w:rFonts w:eastAsia="TimesNewRoman"/>
          <w:sz w:val="28"/>
          <w:szCs w:val="28"/>
        </w:rPr>
        <w:t>ала образовательного учреждения.</w:t>
      </w:r>
    </w:p>
    <w:p w:rsidR="003F44FD" w:rsidRDefault="003F44FD" w:rsidP="00FD7C7C">
      <w:pPr>
        <w:spacing w:line="360" w:lineRule="auto"/>
        <w:ind w:firstLine="709"/>
        <w:sectPr w:rsidR="003F44FD">
          <w:pgSz w:w="11906" w:h="16838"/>
          <w:pgMar w:top="1134" w:right="567" w:bottom="1134" w:left="1134" w:header="708" w:footer="708" w:gutter="0"/>
          <w:cols w:space="720"/>
        </w:sectPr>
      </w:pPr>
    </w:p>
    <w:p w:rsidR="000C7A6C" w:rsidRPr="00B367E1" w:rsidRDefault="007A7C21" w:rsidP="00FD7C7C">
      <w:pPr>
        <w:pStyle w:val="af4"/>
        <w:spacing w:before="0" w:beforeAutospacing="0" w:after="0" w:afterAutospacing="0" w:line="360" w:lineRule="auto"/>
        <w:ind w:firstLine="709"/>
        <w:jc w:val="both"/>
        <w:rPr>
          <w:sz w:val="28"/>
          <w:szCs w:val="28"/>
        </w:rPr>
      </w:pPr>
      <w:r>
        <w:rPr>
          <w:noProof/>
          <w:sz w:val="12"/>
          <w:szCs w:val="12"/>
        </w:rPr>
        <w:lastRenderedPageBreak/>
        <w:pict>
          <v:shape id="_x0000_s1153" type="#_x0000_t32" style="position:absolute;left:0;text-align:left;margin-left:436.05pt;margin-top:1.45pt;width:138.75pt;height:185.8pt;z-index:251647488" o:connectortype="straight">
            <v:stroke endarrow="block"/>
          </v:shape>
        </w:pict>
      </w:r>
      <w:r>
        <w:rPr>
          <w:noProof/>
          <w:sz w:val="28"/>
          <w:szCs w:val="28"/>
        </w:rPr>
        <w:pict>
          <v:shape id="_x0000_s1152" type="#_x0000_t32" style="position:absolute;left:0;text-align:left;margin-left:172.05pt;margin-top:.7pt;width:138.75pt;height:185.8pt;z-index:251646464" o:connectortype="straight">
            <v:stroke endarrow="block"/>
          </v:shape>
        </w:pict>
      </w:r>
    </w:p>
    <w:tbl>
      <w:tblPr>
        <w:tblW w:w="11255" w:type="dxa"/>
        <w:tblInd w:w="817" w:type="dxa"/>
        <w:tblLook w:val="04A0" w:firstRow="1" w:lastRow="0" w:firstColumn="1" w:lastColumn="0" w:noHBand="0" w:noVBand="1"/>
      </w:tblPr>
      <w:tblGrid>
        <w:gridCol w:w="5555"/>
        <w:gridCol w:w="717"/>
        <w:gridCol w:w="4983"/>
      </w:tblGrid>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Рынок труда</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56" type="#_x0000_t32" style="position:absolute;left:0;text-align:left;margin-left:25.45pt;margin-top:1.7pt;width:133.5pt;height:0;z-index:251650560" o:connectortype="straight">
                  <v:stroke endarrow="block"/>
                </v:shape>
              </w:pict>
            </w:r>
          </w:p>
        </w:tc>
        <w:tc>
          <w:tcPr>
            <w:tcW w:w="717"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3" type="#_x0000_t32" style="position:absolute;left:0;text-align:left;margin-left:10.95pt;margin-top:12.05pt;width:133.5pt;height:0;z-index:251657728;mso-position-horizontal-relative:text;mso-position-vertical-relative:text" o:connectortype="straight">
                  <v:stroke endarrow="block"/>
                </v:shape>
              </w:pict>
            </w:r>
          </w:p>
        </w:tc>
        <w:tc>
          <w:tcPr>
            <w:tcW w:w="4983"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Целеполагание </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Рынок образовательных услуг</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57" type="#_x0000_t32" style="position:absolute;left:0;text-align:left;margin-left:42.7pt;margin-top:3pt;width:133.5pt;height:0;z-index:251651584" o:connectortype="straight">
                  <v:stroke endarrow="block"/>
                </v:shape>
              </w:pict>
            </w:r>
          </w:p>
        </w:tc>
        <w:tc>
          <w:tcPr>
            <w:tcW w:w="717"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4" type="#_x0000_t32" style="position:absolute;left:0;text-align:left;margin-left:29.7pt;margin-top:13.35pt;width:133.5pt;height:0;z-index:251658752;mso-position-horizontal-relative:text;mso-position-vertical-relative:text" o:connectortype="straight">
                  <v:stroke endarrow="block"/>
                </v:shape>
              </w:pict>
            </w:r>
          </w:p>
        </w:tc>
        <w:tc>
          <w:tcPr>
            <w:tcW w:w="4983"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Формирование лояльного целевого сегмента</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Конкуренты </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58" type="#_x0000_t32" style="position:absolute;left:0;text-align:left;margin-left:56.2pt;margin-top:1.3pt;width:133.5pt;height:0;z-index:251652608"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5" type="#_x0000_t32" style="position:absolute;left:0;text-align:left;margin-left:8.5pt;margin-top:11.65pt;width:133.5pt;height:0;z-index:251659776;mso-position-horizontal-relative:text;mso-position-vertical-relative:text" o:connectortype="straight">
                  <v:stroke endarrow="block"/>
                </v:shape>
              </w:pict>
            </w:r>
            <w:r w:rsidR="000C7A6C" w:rsidRPr="00B367E1">
              <w:rPr>
                <w:sz w:val="12"/>
                <w:szCs w:val="12"/>
              </w:rPr>
              <w:t xml:space="preserve">                                  Системность</w:t>
            </w:r>
          </w:p>
        </w:tc>
      </w:tr>
      <w:tr w:rsidR="000C7A6C" w:rsidRPr="00B367E1" w:rsidTr="006D3908">
        <w:trPr>
          <w:trHeight w:val="432"/>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Ожидания потребителей</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59" type="#_x0000_t32" style="position:absolute;left:0;text-align:left;margin-left:71.95pt;margin-top:1.85pt;width:133.5pt;height:0;z-index:251653632"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6" type="#_x0000_t32" style="position:absolute;left:0;text-align:left;margin-left:22pt;margin-top:12.2pt;width:133.5pt;height:0;z-index:251660800;mso-position-horizontal-relative:text;mso-position-vertical-relative:text" o:connectortype="straight">
                  <v:stroke endarrow="block"/>
                </v:shape>
              </w:pict>
            </w:r>
            <w:r w:rsidR="000C7A6C" w:rsidRPr="00B367E1">
              <w:rPr>
                <w:sz w:val="12"/>
                <w:szCs w:val="12"/>
              </w:rPr>
              <w:t xml:space="preserve">                                     Проектный подход</w:t>
            </w:r>
          </w:p>
        </w:tc>
      </w:tr>
      <w:tr w:rsidR="000C7A6C" w:rsidRPr="00B367E1" w:rsidTr="006D3908">
        <w:trPr>
          <w:trHeight w:val="432"/>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Ожидания заказчиков</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0" type="#_x0000_t32" style="position:absolute;left:0;text-align:left;margin-left:89.2pt;margin-top:2.4pt;width:133.5pt;height:0;z-index:251654656"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7" type="#_x0000_t32" style="position:absolute;left:0;text-align:left;margin-left:40pt;margin-top:12.75pt;width:133.5pt;height:0;z-index:251661824;mso-position-horizontal-relative:text;mso-position-vertical-relative:text" o:connectortype="straight">
                  <v:stroke endarrow="block"/>
                </v:shape>
              </w:pict>
            </w:r>
            <w:r w:rsidR="000C7A6C" w:rsidRPr="00B367E1">
              <w:rPr>
                <w:sz w:val="12"/>
                <w:szCs w:val="12"/>
              </w:rPr>
              <w:t xml:space="preserve">                                       Стратегическое партнерство</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Нормативно-правовая база</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1" type="#_x0000_t32" style="position:absolute;left:0;text-align:left;margin-left:104.95pt;margin-top:2.95pt;width:133.5pt;height:0;z-index:251655680"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8" type="#_x0000_t32" style="position:absolute;left:0;text-align:left;margin-left:53.5pt;margin-top:13.3pt;width:133.5pt;height:0;z-index:251662848;mso-position-horizontal-relative:text;mso-position-vertical-relative:text" o:connectortype="straight">
                  <v:stroke endarrow="block"/>
                </v:shape>
              </w:pict>
            </w:r>
            <w:r>
              <w:rPr>
                <w:noProof/>
                <w:sz w:val="28"/>
                <w:szCs w:val="28"/>
              </w:rPr>
              <w:pict>
                <v:rect id="_x0000_s1151" style="position:absolute;left:0;text-align:left;margin-left:247.75pt;margin-top:13.3pt;width:151.5pt;height:85.5pt;z-index:251645440;mso-position-horizontal-relative:text;mso-position-vertical-relative:text">
                  <v:textbox style="mso-next-textbox:#_x0000_s1151">
                    <w:txbxContent>
                      <w:p w:rsidR="001B6895" w:rsidRPr="00043196" w:rsidRDefault="001B6895" w:rsidP="000C7A6C">
                        <w:pPr>
                          <w:jc w:val="center"/>
                        </w:pPr>
                        <w:r w:rsidRPr="00043196">
                          <w:t>Формирование и развитие инновационного потенциала образовательной организации</w:t>
                        </w:r>
                      </w:p>
                      <w:p w:rsidR="001B6895" w:rsidRDefault="001B6895" w:rsidP="000C7A6C"/>
                    </w:txbxContent>
                  </v:textbox>
                </v:rect>
              </w:pict>
            </w:r>
            <w:r w:rsidR="000C7A6C" w:rsidRPr="00B367E1">
              <w:rPr>
                <w:sz w:val="12"/>
                <w:szCs w:val="12"/>
              </w:rPr>
              <w:t xml:space="preserve">                                           Внутрисистемное партнерство</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Государственный заказ</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2" type="#_x0000_t32" style="position:absolute;left:0;text-align:left;margin-left:117.7pt;margin-top:2.75pt;width:133.5pt;height:0;z-index:251656704"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69" type="#_x0000_t32" style="position:absolute;left:0;text-align:left;margin-left:70.75pt;margin-top:13.1pt;width:133.5pt;height:0;z-index:251663872;mso-position-horizontal-relative:text;mso-position-vertical-relative:text" o:connectortype="straight">
                  <v:stroke endarrow="block"/>
                </v:shape>
              </w:pict>
            </w:r>
            <w:r w:rsidR="000C7A6C" w:rsidRPr="00B367E1">
              <w:rPr>
                <w:sz w:val="12"/>
                <w:szCs w:val="12"/>
              </w:rPr>
              <w:t xml:space="preserve">                                                              Интеллектуальный потенциал</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54" type="#_x0000_t32" style="position:absolute;left:0;text-align:left;margin-left:131.2pt;margin-top:3.85pt;width:138.75pt;height:169.7pt;flip:y;z-index:251648512" o:connectortype="straight">
                  <v:stroke endarrow="block"/>
                </v:shape>
              </w:pict>
            </w:r>
            <w:r>
              <w:rPr>
                <w:noProof/>
                <w:sz w:val="12"/>
                <w:szCs w:val="12"/>
              </w:rPr>
              <w:pict>
                <v:shape id="_x0000_s1148" type="#_x0000_t32" style="position:absolute;left:0;text-align:left;margin-left:-3.8pt;margin-top:3.1pt;width:555.75pt;height:.75pt;flip:y;z-index:251642368"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55" type="#_x0000_t32" style="position:absolute;left:0;text-align:left;margin-left:85pt;margin-top:13.45pt;width:138.75pt;height:169.7pt;flip:y;z-index:251649536;mso-position-horizontal-relative:text;mso-position-vertical-relative:text" o:connectortype="straight">
                  <v:stroke endarrow="block"/>
                </v:shape>
              </w:pic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Мониторинг образовательных потребностей</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0" type="#_x0000_t32" style="position:absolute;left:0;text-align:left;margin-left:122.95pt;margin-top:1.6pt;width:133.5pt;height:0;z-index:251664896"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7" type="#_x0000_t32" style="position:absolute;left:0;text-align:left;margin-left:75.25pt;margin-top:11.95pt;width:133.5pt;height:0;z-index:251672064;mso-position-horizontal-relative:text;mso-position-vertical-relative:text" o:connectortype="straight">
                  <v:stroke endarrow="block"/>
                </v:shape>
              </w:pict>
            </w:r>
            <w:r w:rsidR="000C7A6C" w:rsidRPr="00B367E1">
              <w:rPr>
                <w:sz w:val="12"/>
                <w:szCs w:val="12"/>
              </w:rPr>
              <w:t xml:space="preserve">                                                                 Современные технологии обучения</w:t>
            </w:r>
          </w:p>
        </w:tc>
      </w:tr>
      <w:tr w:rsidR="000C7A6C" w:rsidRPr="00B367E1" w:rsidTr="006D3908">
        <w:trPr>
          <w:trHeight w:val="432"/>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Прогнозирование спроса</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1" type="#_x0000_t32" style="position:absolute;left:0;text-align:left;margin-left:100.45pt;margin-top:3.65pt;width:133.5pt;height:0;z-index:251665920"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8" type="#_x0000_t32" style="position:absolute;left:0;text-align:left;margin-left:53.5pt;margin-top:14pt;width:133.5pt;height:0;z-index:251673088;mso-position-horizontal-relative:text;mso-position-vertical-relative:text" o:connectortype="straight">
                  <v:stroke endarrow="block"/>
                </v:shape>
              </w:pict>
            </w:r>
            <w:r w:rsidR="000C7A6C" w:rsidRPr="00B367E1">
              <w:rPr>
                <w:sz w:val="12"/>
                <w:szCs w:val="12"/>
              </w:rPr>
              <w:t xml:space="preserve">                                                Вариативность образовательных услуг</w:t>
            </w:r>
          </w:p>
        </w:tc>
      </w:tr>
      <w:tr w:rsidR="000C7A6C" w:rsidRPr="00B367E1" w:rsidTr="006D3908">
        <w:trPr>
          <w:trHeight w:val="432"/>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Планирование объема предоставляемых образовательных услуг</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2" type="#_x0000_t32" style="position:absolute;left:0;text-align:left;margin-left:83.2pt;margin-top:3.45pt;width:133.5pt;height:0;z-index:251666944"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9" type="#_x0000_t32" style="position:absolute;left:0;text-align:left;margin-left:40pt;margin-top:13.8pt;width:133.5pt;height:0;z-index:251674112;mso-position-horizontal-relative:text;mso-position-vertical-relative:text" o:connectortype="straight">
                  <v:stroke endarrow="block"/>
                </v:shape>
              </w:pict>
            </w:r>
            <w:r w:rsidR="000C7A6C" w:rsidRPr="00B367E1">
              <w:rPr>
                <w:sz w:val="12"/>
                <w:szCs w:val="12"/>
              </w:rPr>
              <w:t xml:space="preserve">                                                   </w:t>
            </w:r>
            <w:proofErr w:type="spellStart"/>
            <w:r w:rsidR="000C7A6C" w:rsidRPr="00B367E1">
              <w:rPr>
                <w:sz w:val="12"/>
                <w:szCs w:val="12"/>
              </w:rPr>
              <w:t>Компетентностный</w:t>
            </w:r>
            <w:proofErr w:type="spellEnd"/>
            <w:r w:rsidR="000C7A6C" w:rsidRPr="00B367E1">
              <w:rPr>
                <w:sz w:val="12"/>
                <w:szCs w:val="12"/>
              </w:rPr>
              <w:t xml:space="preserve"> подход</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Комплексная мотивация</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3" type="#_x0000_t32" style="position:absolute;left:0;text-align:left;margin-left:68.2pt;margin-top:2.55pt;width:133.5pt;height:0;z-index:251667968"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80" type="#_x0000_t32" style="position:absolute;left:0;text-align:left;margin-left:22pt;margin-top:12.9pt;width:133.5pt;height:0;z-index:251675136;mso-position-horizontal-relative:text;mso-position-vertical-relative:text" o:connectortype="straight">
                  <v:stroke endarrow="block"/>
                </v:shape>
              </w:pict>
            </w:r>
            <w:r w:rsidR="000C7A6C" w:rsidRPr="00B367E1">
              <w:rPr>
                <w:sz w:val="12"/>
                <w:szCs w:val="12"/>
              </w:rPr>
              <w:t xml:space="preserve">                                              Кадровое обеспечение</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Система мониторинга качества образовательных услуг</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4" type="#_x0000_t32" style="position:absolute;left:0;text-align:left;margin-left:49.45pt;margin-top:3.1pt;width:133.5pt;height:0;z-index:251668992" o:connectortype="straight">
                  <v:stroke endarrow="block"/>
                </v:shape>
              </w:pict>
            </w:r>
          </w:p>
        </w:tc>
        <w:tc>
          <w:tcPr>
            <w:tcW w:w="717"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p>
        </w:tc>
        <w:tc>
          <w:tcPr>
            <w:tcW w:w="4983"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81" type="#_x0000_t32" style="position:absolute;left:0;text-align:left;margin-left:4pt;margin-top:13.45pt;width:133.5pt;height:0;z-index:251676160;mso-position-horizontal-relative:text;mso-position-vertical-relative:text" o:connectortype="straight">
                  <v:stroke endarrow="block"/>
                </v:shape>
              </w:pict>
            </w:r>
            <w:r w:rsidR="000C7A6C" w:rsidRPr="00B367E1">
              <w:rPr>
                <w:sz w:val="12"/>
                <w:szCs w:val="12"/>
              </w:rPr>
              <w:t xml:space="preserve">              Программно-методическое обеспечение</w:t>
            </w:r>
          </w:p>
        </w:tc>
      </w:tr>
      <w:tr w:rsidR="000C7A6C" w:rsidRPr="00B367E1" w:rsidTr="006D3908">
        <w:trPr>
          <w:trHeight w:val="419"/>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Декомпозиция ответственности</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5" type="#_x0000_t32" style="position:absolute;left:0;text-align:left;margin-left:31.45pt;margin-top:2.9pt;width:133.5pt;height:0;z-index:251670016" o:connectortype="straight">
                  <v:stroke endarrow="block"/>
                </v:shape>
              </w:pict>
            </w:r>
          </w:p>
        </w:tc>
        <w:tc>
          <w:tcPr>
            <w:tcW w:w="717"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82" type="#_x0000_t32" style="position:absolute;left:0;text-align:left;margin-left:23.7pt;margin-top:13.25pt;width:133.5pt;height:0;z-index:251677184;mso-position-horizontal-relative:text;mso-position-vertical-relative:text" o:connectortype="straight">
                  <v:stroke endarrow="block"/>
                </v:shape>
              </w:pict>
            </w:r>
          </w:p>
        </w:tc>
        <w:tc>
          <w:tcPr>
            <w:tcW w:w="4983"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Материально-техническое обеспечение</w:t>
            </w:r>
          </w:p>
        </w:tc>
      </w:tr>
      <w:tr w:rsidR="000C7A6C" w:rsidRPr="00B367E1" w:rsidTr="006D3908">
        <w:trPr>
          <w:trHeight w:val="432"/>
        </w:trPr>
        <w:tc>
          <w:tcPr>
            <w:tcW w:w="5555"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w:t>
            </w:r>
            <w:proofErr w:type="spellStart"/>
            <w:r w:rsidRPr="00B367E1">
              <w:rPr>
                <w:sz w:val="12"/>
                <w:szCs w:val="12"/>
              </w:rPr>
              <w:t>Бенчмаркинг</w:t>
            </w:r>
            <w:proofErr w:type="spellEnd"/>
            <w:r w:rsidRPr="00B367E1">
              <w:rPr>
                <w:sz w:val="12"/>
                <w:szCs w:val="12"/>
              </w:rPr>
              <w:t xml:space="preserve"> </w:t>
            </w:r>
          </w:p>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76" type="#_x0000_t32" style="position:absolute;left:0;text-align:left;margin-left:14.95pt;margin-top:3.45pt;width:133.5pt;height:0;z-index:251671040" o:connectortype="straight">
                  <v:stroke endarrow="block"/>
                </v:shape>
              </w:pict>
            </w:r>
          </w:p>
        </w:tc>
        <w:tc>
          <w:tcPr>
            <w:tcW w:w="717" w:type="dxa"/>
            <w:shd w:val="clear" w:color="auto" w:fill="auto"/>
          </w:tcPr>
          <w:p w:rsidR="000C7A6C" w:rsidRPr="00B367E1" w:rsidRDefault="007A7C21" w:rsidP="00FD7C7C">
            <w:pPr>
              <w:pStyle w:val="af4"/>
              <w:spacing w:before="0" w:beforeAutospacing="0" w:after="0" w:afterAutospacing="0" w:line="360" w:lineRule="auto"/>
              <w:ind w:firstLine="709"/>
              <w:jc w:val="both"/>
              <w:rPr>
                <w:sz w:val="12"/>
                <w:szCs w:val="12"/>
              </w:rPr>
            </w:pPr>
            <w:r>
              <w:rPr>
                <w:noProof/>
                <w:sz w:val="12"/>
                <w:szCs w:val="12"/>
              </w:rPr>
              <w:pict>
                <v:shape id="_x0000_s1183" type="#_x0000_t32" style="position:absolute;left:0;text-align:left;margin-left:-.6pt;margin-top:21.5pt;width:133.5pt;height:0;z-index:251678208;mso-position-horizontal-relative:text;mso-position-vertical-relative:text" o:connectortype="straight">
                  <v:stroke endarrow="block"/>
                </v:shape>
              </w:pict>
            </w:r>
          </w:p>
        </w:tc>
        <w:tc>
          <w:tcPr>
            <w:tcW w:w="4983" w:type="dxa"/>
            <w:shd w:val="clear" w:color="auto" w:fill="auto"/>
          </w:tcPr>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Личностно-ориентированная организация</w:t>
            </w:r>
          </w:p>
          <w:p w:rsidR="000C7A6C" w:rsidRPr="00B367E1" w:rsidRDefault="000C7A6C" w:rsidP="00FD7C7C">
            <w:pPr>
              <w:pStyle w:val="af4"/>
              <w:spacing w:before="0" w:beforeAutospacing="0" w:after="0" w:afterAutospacing="0" w:line="360" w:lineRule="auto"/>
              <w:ind w:firstLine="709"/>
              <w:jc w:val="both"/>
              <w:rPr>
                <w:sz w:val="12"/>
                <w:szCs w:val="12"/>
              </w:rPr>
            </w:pPr>
            <w:r w:rsidRPr="00B367E1">
              <w:rPr>
                <w:sz w:val="12"/>
                <w:szCs w:val="12"/>
              </w:rPr>
              <w:t xml:space="preserve"> Обучения</w:t>
            </w:r>
          </w:p>
        </w:tc>
      </w:tr>
    </w:tbl>
    <w:p w:rsidR="000C7A6C" w:rsidRPr="00B367E1" w:rsidRDefault="007A7C21" w:rsidP="00FD7C7C">
      <w:pPr>
        <w:pStyle w:val="af4"/>
        <w:spacing w:before="0" w:beforeAutospacing="0" w:after="0" w:afterAutospacing="0" w:line="360" w:lineRule="auto"/>
        <w:ind w:firstLine="709"/>
        <w:jc w:val="both"/>
        <w:rPr>
          <w:sz w:val="28"/>
          <w:szCs w:val="28"/>
        </w:rPr>
      </w:pPr>
      <w:r>
        <w:rPr>
          <w:noProof/>
          <w:sz w:val="28"/>
          <w:szCs w:val="28"/>
        </w:rPr>
        <w:pict>
          <v:rect id="_x0000_s1150" style="position:absolute;left:0;text-align:left;margin-left:342pt;margin-top:14.35pt;width:247.5pt;height:31.45pt;z-index:251644416;mso-position-horizontal-relative:text;mso-position-vertical-relative:text">
            <v:textbox style="mso-next-textbox:#_x0000_s1150">
              <w:txbxContent>
                <w:p w:rsidR="001B6895" w:rsidRDefault="001B6895" w:rsidP="000C7A6C">
                  <w:pPr>
                    <w:jc w:val="center"/>
                  </w:pPr>
                  <w:r>
                    <w:t>Дидактические условия</w:t>
                  </w:r>
                </w:p>
              </w:txbxContent>
            </v:textbox>
          </v:rect>
        </w:pict>
      </w:r>
      <w:r>
        <w:rPr>
          <w:noProof/>
          <w:sz w:val="28"/>
          <w:szCs w:val="28"/>
        </w:rPr>
        <w:pict>
          <v:rect id="_x0000_s1149" style="position:absolute;left:0;text-align:left;margin-left:45pt;margin-top:14.35pt;width:253.5pt;height:31.45pt;z-index:251643392;mso-position-horizontal-relative:text;mso-position-vertical-relative:text">
            <v:textbox style="mso-next-textbox:#_x0000_s1149">
              <w:txbxContent>
                <w:p w:rsidR="001B6895" w:rsidRDefault="001B6895" w:rsidP="000C7A6C">
                  <w:pPr>
                    <w:jc w:val="center"/>
                  </w:pPr>
                  <w:r>
                    <w:t>Организация управления</w:t>
                  </w:r>
                </w:p>
              </w:txbxContent>
            </v:textbox>
          </v:rect>
        </w:pict>
      </w:r>
    </w:p>
    <w:p w:rsidR="000C7A6C" w:rsidRPr="00B367E1" w:rsidRDefault="000C7A6C" w:rsidP="00FD7C7C">
      <w:pPr>
        <w:pStyle w:val="af4"/>
        <w:spacing w:before="0" w:beforeAutospacing="0" w:after="0" w:afterAutospacing="0" w:line="360" w:lineRule="auto"/>
        <w:ind w:firstLine="709"/>
        <w:jc w:val="both"/>
        <w:rPr>
          <w:sz w:val="28"/>
          <w:szCs w:val="28"/>
        </w:rPr>
      </w:pPr>
    </w:p>
    <w:p w:rsidR="000C7A6C" w:rsidRPr="0064638A" w:rsidRDefault="000C7A6C" w:rsidP="00FD7C7C">
      <w:pPr>
        <w:spacing w:line="360" w:lineRule="auto"/>
        <w:ind w:firstLine="709"/>
        <w:jc w:val="center"/>
        <w:rPr>
          <w:sz w:val="28"/>
          <w:szCs w:val="28"/>
        </w:rPr>
      </w:pPr>
      <w:r w:rsidRPr="0064638A">
        <w:rPr>
          <w:sz w:val="28"/>
          <w:szCs w:val="28"/>
        </w:rPr>
        <w:t xml:space="preserve">Рисунок </w:t>
      </w:r>
      <w:r w:rsidR="00630AF8">
        <w:rPr>
          <w:sz w:val="28"/>
          <w:szCs w:val="28"/>
        </w:rPr>
        <w:t>4.2</w:t>
      </w:r>
      <w:r w:rsidRPr="0064638A">
        <w:rPr>
          <w:sz w:val="28"/>
          <w:szCs w:val="28"/>
        </w:rPr>
        <w:t xml:space="preserve"> – Причинно-следственная диаграмма </w:t>
      </w:r>
      <w:proofErr w:type="spellStart"/>
      <w:r w:rsidRPr="0064638A">
        <w:rPr>
          <w:sz w:val="28"/>
          <w:szCs w:val="28"/>
        </w:rPr>
        <w:t>Исикавы</w:t>
      </w:r>
      <w:proofErr w:type="spellEnd"/>
    </w:p>
    <w:p w:rsidR="003F44FD" w:rsidRDefault="003F44FD" w:rsidP="00FD7C7C">
      <w:pPr>
        <w:spacing w:line="360" w:lineRule="auto"/>
        <w:ind w:firstLine="709"/>
        <w:jc w:val="center"/>
        <w:rPr>
          <w:rFonts w:eastAsia="Calibri"/>
          <w:sz w:val="28"/>
          <w:szCs w:val="28"/>
        </w:rPr>
      </w:pPr>
    </w:p>
    <w:p w:rsidR="003F44FD" w:rsidRDefault="003F44FD" w:rsidP="00FD7C7C">
      <w:pPr>
        <w:spacing w:line="360" w:lineRule="auto"/>
        <w:ind w:firstLine="709"/>
        <w:sectPr w:rsidR="003F44FD">
          <w:pgSz w:w="16838" w:h="11906" w:orient="landscape"/>
          <w:pgMar w:top="1134" w:right="567" w:bottom="1134" w:left="1134" w:header="708" w:footer="708" w:gutter="0"/>
          <w:cols w:space="720"/>
        </w:sectPr>
      </w:pPr>
    </w:p>
    <w:p w:rsidR="003F44FD" w:rsidRPr="0064638A" w:rsidRDefault="003F44FD" w:rsidP="00FD7C7C">
      <w:pPr>
        <w:pStyle w:val="2"/>
        <w:numPr>
          <w:ilvl w:val="1"/>
          <w:numId w:val="6"/>
        </w:numPr>
        <w:ind w:left="0" w:firstLine="709"/>
        <w:rPr>
          <w:rFonts w:ascii="Times New Roman" w:hAnsi="Times New Roman" w:cs="Times New Roman"/>
          <w:color w:val="auto"/>
          <w:sz w:val="28"/>
          <w:szCs w:val="28"/>
        </w:rPr>
      </w:pPr>
      <w:bookmarkStart w:id="38" w:name="_Toc395889175"/>
      <w:bookmarkStart w:id="39" w:name="_Toc397015146"/>
      <w:bookmarkStart w:id="40" w:name="_Toc359424381"/>
      <w:r w:rsidRPr="0064638A">
        <w:rPr>
          <w:rFonts w:ascii="Times New Roman" w:hAnsi="Times New Roman" w:cs="Times New Roman"/>
          <w:color w:val="auto"/>
          <w:sz w:val="28"/>
          <w:szCs w:val="28"/>
        </w:rPr>
        <w:lastRenderedPageBreak/>
        <w:t>Оценка инновационного потенциала педагогического коллектива</w:t>
      </w:r>
      <w:bookmarkEnd w:id="38"/>
      <w:bookmarkEnd w:id="39"/>
      <w:r w:rsidRPr="0064638A">
        <w:rPr>
          <w:rFonts w:ascii="Times New Roman" w:hAnsi="Times New Roman" w:cs="Times New Roman"/>
          <w:color w:val="auto"/>
          <w:sz w:val="28"/>
          <w:szCs w:val="28"/>
        </w:rPr>
        <w:t xml:space="preserve"> </w:t>
      </w:r>
      <w:bookmarkEnd w:id="40"/>
    </w:p>
    <w:p w:rsidR="003F44FD" w:rsidRPr="0064638A" w:rsidRDefault="003F44FD" w:rsidP="00FD7C7C">
      <w:pPr>
        <w:spacing w:line="360" w:lineRule="auto"/>
        <w:ind w:firstLine="709"/>
        <w:rPr>
          <w:rFonts w:eastAsia="Calibri"/>
          <w:bCs/>
          <w:sz w:val="28"/>
          <w:szCs w:val="28"/>
          <w:bdr w:val="none" w:sz="0" w:space="0" w:color="auto" w:frame="1"/>
        </w:rPr>
      </w:pPr>
    </w:p>
    <w:p w:rsidR="003F44FD" w:rsidRPr="0064638A" w:rsidRDefault="003F44FD" w:rsidP="00FD7C7C">
      <w:pPr>
        <w:spacing w:line="360" w:lineRule="auto"/>
        <w:ind w:firstLine="709"/>
        <w:jc w:val="both"/>
        <w:rPr>
          <w:sz w:val="28"/>
          <w:szCs w:val="28"/>
        </w:rPr>
      </w:pPr>
      <w:r w:rsidRPr="0064638A">
        <w:rPr>
          <w:bCs/>
          <w:sz w:val="28"/>
          <w:szCs w:val="28"/>
          <w:bdr w:val="none" w:sz="0" w:space="0" w:color="auto" w:frame="1"/>
        </w:rPr>
        <w:t>Оценка инновационного потенциала педагогического коллектива проводилась с помощью внешней экспертизы с приглашением специалистов МКУ «Центр развития образования г. Твери». Для оценки инновационного потенциала педагогического коллектива</w:t>
      </w:r>
      <w:r w:rsidRPr="0064638A">
        <w:rPr>
          <w:sz w:val="28"/>
          <w:szCs w:val="28"/>
        </w:rPr>
        <w:t xml:space="preserve"> была проведена диагностика состояния инновационной деятельности в школе с целью выявления архитектуры существующего инновационного состояния и разработки стратегии и практических шагов по преодолению «узких мест».</w:t>
      </w:r>
    </w:p>
    <w:p w:rsidR="003F44FD" w:rsidRPr="0064638A" w:rsidRDefault="003F44FD" w:rsidP="00FD7C7C">
      <w:pPr>
        <w:spacing w:line="360" w:lineRule="auto"/>
        <w:ind w:firstLine="709"/>
        <w:jc w:val="both"/>
        <w:rPr>
          <w:sz w:val="28"/>
          <w:szCs w:val="28"/>
        </w:rPr>
      </w:pPr>
      <w:r w:rsidRPr="0064638A">
        <w:rPr>
          <w:sz w:val="28"/>
          <w:szCs w:val="28"/>
        </w:rPr>
        <w:t>На основании результатов анкетирования была выяснена ситуация, соответствующая текущему положению дел в школе и сформирована </w:t>
      </w:r>
      <w:r w:rsidRPr="0064638A">
        <w:rPr>
          <w:iCs/>
          <w:sz w:val="28"/>
          <w:szCs w:val="28"/>
          <w:bdr w:val="none" w:sz="0" w:space="0" w:color="auto" w:frame="1"/>
        </w:rPr>
        <w:t>карта инновационного состояния МОУ СОШ №40</w:t>
      </w:r>
      <w:r w:rsidRPr="0064638A">
        <w:rPr>
          <w:sz w:val="28"/>
          <w:szCs w:val="28"/>
        </w:rPr>
        <w:t>. Оценка производилась по девяти направлениям («спицам»), характеризующим функционирование школы в рамках трех «стратегических треугольников». Графическое изображение ситуации представляет собой своеобразное «колесо», которое при равномерном стремлении числовых показателей по каждой «спице» к максимальному значению приобретает сбалансированную форму и стремится к большему диаметру.</w:t>
      </w:r>
    </w:p>
    <w:p w:rsidR="003F44FD" w:rsidRPr="0064638A" w:rsidRDefault="003F44FD" w:rsidP="00FD7C7C">
      <w:pPr>
        <w:spacing w:line="360" w:lineRule="auto"/>
        <w:ind w:firstLine="709"/>
        <w:jc w:val="both"/>
        <w:rPr>
          <w:sz w:val="28"/>
          <w:szCs w:val="28"/>
        </w:rPr>
      </w:pPr>
      <w:r w:rsidRPr="0064638A">
        <w:rPr>
          <w:sz w:val="28"/>
          <w:szCs w:val="28"/>
        </w:rPr>
        <w:t>«Стратегические треугольники» объединяют концептуально близкие «спицы» в группы и таким образом могут характеризовать интегральные показатели состояния инновационной деятельности организации.</w:t>
      </w:r>
    </w:p>
    <w:p w:rsidR="003F44FD" w:rsidRPr="0064638A" w:rsidRDefault="003F44FD" w:rsidP="00FD7C7C">
      <w:pPr>
        <w:spacing w:line="360" w:lineRule="auto"/>
        <w:ind w:firstLine="709"/>
        <w:jc w:val="both"/>
        <w:rPr>
          <w:sz w:val="28"/>
          <w:szCs w:val="28"/>
        </w:rPr>
      </w:pPr>
      <w:r w:rsidRPr="0064638A">
        <w:rPr>
          <w:sz w:val="28"/>
          <w:szCs w:val="28"/>
          <w:bdr w:val="none" w:sz="0" w:space="0" w:color="auto" w:frame="1"/>
        </w:rPr>
        <w:t>«Стратегический треугольник»</w:t>
      </w:r>
    </w:p>
    <w:p w:rsidR="003F44FD" w:rsidRPr="0064638A" w:rsidRDefault="003F44FD" w:rsidP="00FD7C7C">
      <w:pPr>
        <w:numPr>
          <w:ilvl w:val="0"/>
          <w:numId w:val="20"/>
        </w:numPr>
        <w:spacing w:line="360" w:lineRule="auto"/>
        <w:ind w:left="0" w:firstLine="709"/>
        <w:jc w:val="both"/>
        <w:rPr>
          <w:sz w:val="28"/>
          <w:szCs w:val="28"/>
        </w:rPr>
      </w:pPr>
      <w:r w:rsidRPr="0064638A">
        <w:rPr>
          <w:bCs/>
          <w:i/>
          <w:iCs/>
          <w:sz w:val="28"/>
          <w:szCs w:val="28"/>
          <w:bdr w:val="none" w:sz="0" w:space="0" w:color="auto" w:frame="1"/>
        </w:rPr>
        <w:t>Стратегия</w:t>
      </w:r>
      <w:r w:rsidRPr="0064638A">
        <w:rPr>
          <w:sz w:val="28"/>
          <w:szCs w:val="28"/>
          <w:bdr w:val="none" w:sz="0" w:space="0" w:color="auto" w:frame="1"/>
        </w:rPr>
        <w:t> - системное понимание руководством существующих и перспективных областей деятельности школы, а также целевых ориентиров на ближайшие годы и долгосрочный период.</w:t>
      </w:r>
    </w:p>
    <w:p w:rsidR="003F44FD" w:rsidRPr="0064638A" w:rsidRDefault="003F44FD" w:rsidP="00FD7C7C">
      <w:pPr>
        <w:numPr>
          <w:ilvl w:val="0"/>
          <w:numId w:val="20"/>
        </w:numPr>
        <w:spacing w:line="360" w:lineRule="auto"/>
        <w:ind w:left="0" w:firstLine="709"/>
        <w:jc w:val="both"/>
        <w:rPr>
          <w:sz w:val="28"/>
          <w:szCs w:val="28"/>
        </w:rPr>
      </w:pPr>
      <w:r w:rsidRPr="0064638A">
        <w:rPr>
          <w:bCs/>
          <w:i/>
          <w:iCs/>
          <w:sz w:val="28"/>
          <w:szCs w:val="28"/>
          <w:bdr w:val="none" w:sz="0" w:space="0" w:color="auto" w:frame="1"/>
        </w:rPr>
        <w:t>Организационная культура</w:t>
      </w:r>
      <w:r w:rsidRPr="0064638A">
        <w:rPr>
          <w:sz w:val="28"/>
          <w:szCs w:val="28"/>
          <w:bdr w:val="none" w:sz="0" w:space="0" w:color="auto" w:frame="1"/>
        </w:rPr>
        <w:t> - организационная культура, способствующая инновациям в школе.</w:t>
      </w:r>
    </w:p>
    <w:p w:rsidR="003F44FD" w:rsidRPr="0064638A" w:rsidRDefault="003F44FD" w:rsidP="00FD7C7C">
      <w:pPr>
        <w:numPr>
          <w:ilvl w:val="0"/>
          <w:numId w:val="20"/>
        </w:numPr>
        <w:spacing w:line="360" w:lineRule="auto"/>
        <w:ind w:left="0" w:firstLine="709"/>
        <w:jc w:val="both"/>
        <w:rPr>
          <w:sz w:val="28"/>
          <w:szCs w:val="28"/>
        </w:rPr>
      </w:pPr>
      <w:r w:rsidRPr="0064638A">
        <w:rPr>
          <w:bCs/>
          <w:i/>
          <w:iCs/>
          <w:sz w:val="28"/>
          <w:szCs w:val="28"/>
          <w:bdr w:val="none" w:sz="0" w:space="0" w:color="auto" w:frame="1"/>
        </w:rPr>
        <w:t>Компетенции</w:t>
      </w:r>
      <w:r w:rsidRPr="0064638A">
        <w:rPr>
          <w:sz w:val="28"/>
          <w:szCs w:val="28"/>
          <w:bdr w:val="none" w:sz="0" w:space="0" w:color="auto" w:frame="1"/>
        </w:rPr>
        <w:t> - комбинация навыков и знаний педагогического персонала и отношение сотрудников к работе, позволяющая школе вести инновационную деятельность.</w:t>
      </w:r>
    </w:p>
    <w:p w:rsidR="003F44FD" w:rsidRPr="0064638A" w:rsidRDefault="003F44FD" w:rsidP="00FD7C7C">
      <w:pPr>
        <w:spacing w:line="360" w:lineRule="auto"/>
        <w:ind w:firstLine="709"/>
        <w:rPr>
          <w:sz w:val="28"/>
          <w:szCs w:val="28"/>
        </w:rPr>
      </w:pPr>
      <w:r w:rsidRPr="0064638A">
        <w:rPr>
          <w:sz w:val="28"/>
          <w:szCs w:val="28"/>
          <w:bdr w:val="none" w:sz="0" w:space="0" w:color="auto" w:frame="1"/>
        </w:rPr>
        <w:t>«Инструментальный треугольник»</w:t>
      </w:r>
    </w:p>
    <w:p w:rsidR="003F44FD" w:rsidRPr="0064638A" w:rsidRDefault="003F44FD" w:rsidP="00FD7C7C">
      <w:pPr>
        <w:numPr>
          <w:ilvl w:val="0"/>
          <w:numId w:val="21"/>
        </w:numPr>
        <w:tabs>
          <w:tab w:val="clear" w:pos="720"/>
          <w:tab w:val="num" w:pos="993"/>
        </w:tabs>
        <w:spacing w:line="360" w:lineRule="auto"/>
        <w:ind w:left="0" w:firstLine="709"/>
        <w:jc w:val="both"/>
        <w:rPr>
          <w:sz w:val="28"/>
          <w:szCs w:val="28"/>
        </w:rPr>
      </w:pPr>
      <w:r w:rsidRPr="0064638A">
        <w:rPr>
          <w:bCs/>
          <w:i/>
          <w:iCs/>
          <w:sz w:val="28"/>
          <w:szCs w:val="28"/>
          <w:bdr w:val="none" w:sz="0" w:space="0" w:color="auto" w:frame="1"/>
        </w:rPr>
        <w:lastRenderedPageBreak/>
        <w:t>Процессы</w:t>
      </w:r>
      <w:r w:rsidRPr="0064638A">
        <w:rPr>
          <w:sz w:val="28"/>
          <w:szCs w:val="28"/>
          <w:bdr w:val="none" w:sz="0" w:space="0" w:color="auto" w:frame="1"/>
        </w:rPr>
        <w:t> - процессы, поддерживающие инновационную деятельность школы (цикл управления инновациями) с регламентами и процедурами и участники этих процессов с соответствующими функциями и зонами ответственности.</w:t>
      </w:r>
    </w:p>
    <w:p w:rsidR="003F44FD" w:rsidRPr="0064638A" w:rsidRDefault="003F44FD" w:rsidP="00FD7C7C">
      <w:pPr>
        <w:numPr>
          <w:ilvl w:val="0"/>
          <w:numId w:val="21"/>
        </w:numPr>
        <w:tabs>
          <w:tab w:val="clear" w:pos="720"/>
          <w:tab w:val="num" w:pos="993"/>
        </w:tabs>
        <w:spacing w:line="360" w:lineRule="auto"/>
        <w:ind w:left="0" w:firstLine="709"/>
        <w:jc w:val="both"/>
        <w:rPr>
          <w:sz w:val="28"/>
          <w:szCs w:val="28"/>
        </w:rPr>
      </w:pPr>
      <w:r w:rsidRPr="0064638A">
        <w:rPr>
          <w:bCs/>
          <w:i/>
          <w:iCs/>
          <w:sz w:val="28"/>
          <w:szCs w:val="28"/>
          <w:bdr w:val="none" w:sz="0" w:space="0" w:color="auto" w:frame="1"/>
        </w:rPr>
        <w:t>Программы</w:t>
      </w:r>
      <w:r w:rsidRPr="0064638A">
        <w:rPr>
          <w:sz w:val="28"/>
          <w:szCs w:val="28"/>
          <w:bdr w:val="none" w:sz="0" w:space="0" w:color="auto" w:frame="1"/>
        </w:rPr>
        <w:t> - управленческие инициативы, направленные на повышение эффективности работы школы, и программы - обучающие, а также направленные на развитие педагогов для повышения его профессионализма, заряженности на результат, коммуникабельности, стремления учиться на личном опыте и опыте коллег.</w:t>
      </w:r>
    </w:p>
    <w:p w:rsidR="003F44FD" w:rsidRPr="0064638A" w:rsidRDefault="003F44FD" w:rsidP="00FD7C7C">
      <w:pPr>
        <w:numPr>
          <w:ilvl w:val="0"/>
          <w:numId w:val="21"/>
        </w:numPr>
        <w:tabs>
          <w:tab w:val="clear" w:pos="720"/>
          <w:tab w:val="num" w:pos="993"/>
        </w:tabs>
        <w:spacing w:line="360" w:lineRule="auto"/>
        <w:ind w:left="0" w:firstLine="709"/>
        <w:jc w:val="both"/>
        <w:rPr>
          <w:sz w:val="28"/>
          <w:szCs w:val="28"/>
        </w:rPr>
      </w:pPr>
      <w:r w:rsidRPr="0064638A">
        <w:rPr>
          <w:bCs/>
          <w:i/>
          <w:iCs/>
          <w:sz w:val="28"/>
          <w:szCs w:val="28"/>
          <w:bdr w:val="none" w:sz="0" w:space="0" w:color="auto" w:frame="1"/>
        </w:rPr>
        <w:t>Индикаторы</w:t>
      </w:r>
      <w:r w:rsidRPr="0064638A">
        <w:rPr>
          <w:sz w:val="28"/>
          <w:szCs w:val="28"/>
          <w:bdr w:val="none" w:sz="0" w:space="0" w:color="auto" w:frame="1"/>
        </w:rPr>
        <w:t> - показатели эффективности инновационной деятельности школы, позволяющие оценить работу всех этапов инновационного цикла, спланировать корректирующие действия по работе каждого этапа и определить плановые значения показателей на будущие периоды.</w:t>
      </w:r>
    </w:p>
    <w:p w:rsidR="003F44FD" w:rsidRPr="0064638A" w:rsidRDefault="003F44FD" w:rsidP="00FD7C7C">
      <w:pPr>
        <w:spacing w:line="360" w:lineRule="auto"/>
        <w:ind w:firstLine="709"/>
        <w:rPr>
          <w:sz w:val="28"/>
          <w:szCs w:val="28"/>
        </w:rPr>
      </w:pPr>
      <w:r w:rsidRPr="0064638A">
        <w:rPr>
          <w:sz w:val="28"/>
          <w:szCs w:val="28"/>
          <w:bdr w:val="none" w:sz="0" w:space="0" w:color="auto" w:frame="1"/>
        </w:rPr>
        <w:t>«Ресурсный треугольник»</w:t>
      </w:r>
    </w:p>
    <w:p w:rsidR="003F44FD" w:rsidRPr="0064638A" w:rsidRDefault="003F44FD" w:rsidP="00FD7C7C">
      <w:pPr>
        <w:numPr>
          <w:ilvl w:val="0"/>
          <w:numId w:val="22"/>
        </w:numPr>
        <w:tabs>
          <w:tab w:val="clear" w:pos="720"/>
          <w:tab w:val="num" w:pos="993"/>
        </w:tabs>
        <w:spacing w:line="360" w:lineRule="auto"/>
        <w:ind w:left="0" w:firstLine="709"/>
        <w:jc w:val="both"/>
        <w:rPr>
          <w:sz w:val="28"/>
          <w:szCs w:val="28"/>
        </w:rPr>
      </w:pPr>
      <w:proofErr w:type="gramStart"/>
      <w:r w:rsidRPr="0064638A">
        <w:rPr>
          <w:bCs/>
          <w:i/>
          <w:iCs/>
          <w:sz w:val="28"/>
          <w:szCs w:val="28"/>
          <w:bdr w:val="none" w:sz="0" w:space="0" w:color="auto" w:frame="1"/>
        </w:rPr>
        <w:t>Ресурсы</w:t>
      </w:r>
      <w:r w:rsidRPr="0064638A">
        <w:rPr>
          <w:sz w:val="28"/>
          <w:szCs w:val="28"/>
          <w:bdr w:val="none" w:sz="0" w:space="0" w:color="auto" w:frame="1"/>
        </w:rPr>
        <w:t> - материальные (оборудование, технологии, денежные средства) и нематериальные (бренды, отношения с потребителями образовательных услуг, органами управления образованием, информация), которые используются для ведения и развития инновационной деятельности.</w:t>
      </w:r>
      <w:proofErr w:type="gramEnd"/>
    </w:p>
    <w:p w:rsidR="003F44FD" w:rsidRPr="0064638A" w:rsidRDefault="003F44FD" w:rsidP="00FD7C7C">
      <w:pPr>
        <w:numPr>
          <w:ilvl w:val="0"/>
          <w:numId w:val="22"/>
        </w:numPr>
        <w:tabs>
          <w:tab w:val="clear" w:pos="720"/>
          <w:tab w:val="num" w:pos="993"/>
        </w:tabs>
        <w:spacing w:line="360" w:lineRule="auto"/>
        <w:ind w:left="0" w:firstLine="709"/>
        <w:jc w:val="both"/>
        <w:rPr>
          <w:sz w:val="28"/>
          <w:szCs w:val="28"/>
        </w:rPr>
      </w:pPr>
      <w:r w:rsidRPr="0064638A">
        <w:rPr>
          <w:bCs/>
          <w:i/>
          <w:iCs/>
          <w:sz w:val="28"/>
          <w:szCs w:val="28"/>
          <w:bdr w:val="none" w:sz="0" w:space="0" w:color="auto" w:frame="1"/>
        </w:rPr>
        <w:t>Поддержка руководства</w:t>
      </w:r>
      <w:r w:rsidRPr="0064638A">
        <w:rPr>
          <w:sz w:val="28"/>
          <w:szCs w:val="28"/>
          <w:bdr w:val="none" w:sz="0" w:space="0" w:color="auto" w:frame="1"/>
        </w:rPr>
        <w:t> - руководство оказывает административную, ресурсную и финансовую поддержку инновационным инициативам в школе, причем на всех этапах цикла управления инновациями.</w:t>
      </w:r>
    </w:p>
    <w:p w:rsidR="003F44FD" w:rsidRPr="0064638A" w:rsidRDefault="003F44FD" w:rsidP="00FD7C7C">
      <w:pPr>
        <w:numPr>
          <w:ilvl w:val="0"/>
          <w:numId w:val="22"/>
        </w:numPr>
        <w:tabs>
          <w:tab w:val="clear" w:pos="720"/>
          <w:tab w:val="num" w:pos="993"/>
        </w:tabs>
        <w:spacing w:line="360" w:lineRule="auto"/>
        <w:ind w:left="0" w:firstLine="709"/>
        <w:jc w:val="both"/>
        <w:rPr>
          <w:sz w:val="28"/>
          <w:szCs w:val="28"/>
        </w:rPr>
      </w:pPr>
      <w:r w:rsidRPr="0064638A">
        <w:rPr>
          <w:bCs/>
          <w:i/>
          <w:iCs/>
          <w:sz w:val="28"/>
          <w:szCs w:val="28"/>
          <w:bdr w:val="none" w:sz="0" w:space="0" w:color="auto" w:frame="1"/>
        </w:rPr>
        <w:t>Экосистема</w:t>
      </w:r>
      <w:r w:rsidRPr="0064638A">
        <w:rPr>
          <w:sz w:val="28"/>
          <w:szCs w:val="28"/>
          <w:bdr w:val="none" w:sz="0" w:space="0" w:color="auto" w:frame="1"/>
        </w:rPr>
        <w:t> - отношения школы с внешней средой, заказчиками и потребителями образовательных услуг, социальными партнерами, прессой и др.</w:t>
      </w:r>
    </w:p>
    <w:p w:rsidR="003F44FD" w:rsidRPr="0064638A" w:rsidRDefault="003F44FD" w:rsidP="00FD7C7C">
      <w:pPr>
        <w:spacing w:line="360" w:lineRule="auto"/>
        <w:ind w:firstLine="709"/>
        <w:rPr>
          <w:sz w:val="28"/>
          <w:szCs w:val="28"/>
          <w:bdr w:val="none" w:sz="0" w:space="0" w:color="auto" w:frame="1"/>
        </w:rPr>
      </w:pPr>
      <w:r w:rsidRPr="0064638A">
        <w:rPr>
          <w:sz w:val="28"/>
          <w:szCs w:val="28"/>
          <w:bdr w:val="none" w:sz="0" w:space="0" w:color="auto" w:frame="1"/>
        </w:rPr>
        <w:t xml:space="preserve">Методика позволила выделить слабые «спицы», указанные на рисунке 2.7 и определить направления деятельности администрации школы по развитию инновационного потенциала педагогов. </w:t>
      </w:r>
    </w:p>
    <w:p w:rsidR="003F44FD" w:rsidRDefault="003F44FD" w:rsidP="00FD7C7C">
      <w:pPr>
        <w:spacing w:line="360" w:lineRule="auto"/>
        <w:ind w:firstLine="709"/>
        <w:jc w:val="right"/>
        <w:rPr>
          <w:lang w:eastAsia="en-US"/>
        </w:rPr>
      </w:pPr>
    </w:p>
    <w:p w:rsidR="003F44FD" w:rsidRDefault="007A7C21" w:rsidP="00FD7C7C">
      <w:pPr>
        <w:spacing w:line="360" w:lineRule="auto"/>
        <w:ind w:firstLine="709"/>
      </w:pPr>
      <w:r>
        <w:rPr>
          <w:lang w:eastAsia="en-US"/>
        </w:rPr>
        <w:lastRenderedPageBreak/>
        <w:pict>
          <v:rect id="_x0000_s1104" style="position:absolute;left:0;text-align:left;margin-left:-18pt;margin-top:55.3pt;width:90pt;height:26.85pt;z-index:251636224" strokecolor="red" strokeweight="2pt">
            <v:textbox style="mso-next-textbox:#_x0000_s1104">
              <w:txbxContent>
                <w:p w:rsidR="001B6895" w:rsidRDefault="001B6895" w:rsidP="003F44FD">
                  <w:pPr>
                    <w:rPr>
                      <w:color w:val="FF0000"/>
                      <w:sz w:val="20"/>
                      <w:szCs w:val="20"/>
                    </w:rPr>
                  </w:pPr>
                  <w:r>
                    <w:rPr>
                      <w:color w:val="FF0000"/>
                      <w:sz w:val="20"/>
                      <w:szCs w:val="20"/>
                    </w:rPr>
                    <w:t>Слабые «спицы»</w:t>
                  </w:r>
                </w:p>
              </w:txbxContent>
            </v:textbox>
          </v:rect>
        </w:pict>
      </w:r>
      <w:r>
        <w:rPr>
          <w:lang w:eastAsia="en-US"/>
        </w:rPr>
        <w:pict>
          <v:line id="_x0000_s1109" style="position:absolute;left:0;text-align:left;z-index:251637248" from="1in,73.15pt" to="252pt,154.15pt" strokecolor="red" strokeweight="2pt">
            <v:stroke endarrow="block"/>
          </v:line>
        </w:pict>
      </w:r>
      <w:r>
        <w:rPr>
          <w:lang w:eastAsia="en-US"/>
        </w:rPr>
        <w:pict>
          <v:line id="_x0000_s1108" style="position:absolute;left:0;text-align:left;z-index:251638272" from="1in,73.15pt" to="252pt,199.15pt" strokecolor="red" strokeweight="2pt">
            <v:stroke endarrow="block"/>
          </v:line>
        </w:pict>
      </w:r>
      <w:r>
        <w:rPr>
          <w:lang w:eastAsia="en-US"/>
        </w:rPr>
        <w:pict>
          <v:line id="_x0000_s1107" style="position:absolute;left:0;text-align:left;z-index:251639296" from="1in,73.15pt" to="180pt,172.15pt" strokecolor="red" strokeweight="2pt">
            <v:stroke endarrow="block"/>
          </v:line>
        </w:pict>
      </w:r>
      <w:r>
        <w:rPr>
          <w:lang w:eastAsia="en-US"/>
        </w:rPr>
        <w:pict>
          <v:line id="_x0000_s1106" style="position:absolute;left:0;text-align:left;z-index:251640320" from="1in,73.15pt" to="189pt,136.15pt" strokecolor="red" strokeweight="2pt">
            <v:stroke endarrow="block"/>
          </v:line>
        </w:pict>
      </w:r>
      <w:r>
        <w:rPr>
          <w:lang w:eastAsia="en-US"/>
        </w:rPr>
        <w:pict>
          <v:line id="_x0000_s1105" style="position:absolute;left:0;text-align:left;z-index:251641344" from="1in,73.15pt" to="279pt,91.15pt" strokecolor="red" strokeweight="2pt">
            <v:stroke endarrow="block"/>
          </v:line>
        </w:pict>
      </w:r>
      <w:r w:rsidR="003F44FD">
        <w:rPr>
          <w:noProof/>
        </w:rPr>
        <w:drawing>
          <wp:inline distT="0" distB="0" distL="0" distR="0" wp14:anchorId="093BACDA" wp14:editId="5162D9FF">
            <wp:extent cx="5934075" cy="3695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4075" cy="3695700"/>
                    </a:xfrm>
                    <a:prstGeom prst="rect">
                      <a:avLst/>
                    </a:prstGeom>
                    <a:noFill/>
                    <a:ln>
                      <a:noFill/>
                    </a:ln>
                  </pic:spPr>
                </pic:pic>
              </a:graphicData>
            </a:graphic>
          </wp:inline>
        </w:drawing>
      </w:r>
    </w:p>
    <w:p w:rsidR="003F44FD" w:rsidRPr="00630AF8" w:rsidRDefault="003F44FD" w:rsidP="00FD7C7C">
      <w:pPr>
        <w:spacing w:line="360" w:lineRule="auto"/>
        <w:ind w:firstLine="709"/>
        <w:jc w:val="center"/>
        <w:rPr>
          <w:sz w:val="28"/>
          <w:szCs w:val="28"/>
          <w:bdr w:val="none" w:sz="0" w:space="0" w:color="auto" w:frame="1"/>
        </w:rPr>
      </w:pPr>
      <w:r w:rsidRPr="00630AF8">
        <w:rPr>
          <w:sz w:val="28"/>
          <w:szCs w:val="28"/>
          <w:bdr w:val="none" w:sz="0" w:space="0" w:color="auto" w:frame="1"/>
        </w:rPr>
        <w:t xml:space="preserve">Рисунок </w:t>
      </w:r>
      <w:r w:rsidR="00630AF8" w:rsidRPr="00630AF8">
        <w:rPr>
          <w:sz w:val="28"/>
          <w:szCs w:val="28"/>
          <w:bdr w:val="none" w:sz="0" w:space="0" w:color="auto" w:frame="1"/>
        </w:rPr>
        <w:t>4.3</w:t>
      </w:r>
      <w:r w:rsidRPr="00630AF8">
        <w:rPr>
          <w:sz w:val="28"/>
          <w:szCs w:val="28"/>
          <w:bdr w:val="none" w:sz="0" w:space="0" w:color="auto" w:frame="1"/>
        </w:rPr>
        <w:t xml:space="preserve"> – Карта инновационного состояния МОУ СО №40</w:t>
      </w:r>
    </w:p>
    <w:p w:rsidR="000C7A6C" w:rsidRDefault="000C7A6C" w:rsidP="00FD7C7C">
      <w:pPr>
        <w:spacing w:after="200" w:line="276" w:lineRule="auto"/>
        <w:ind w:firstLine="709"/>
        <w:rPr>
          <w:bdr w:val="none" w:sz="0" w:space="0" w:color="auto" w:frame="1"/>
        </w:rPr>
      </w:pP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Существуют проблемы в «стратегическом треугольнике».</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 xml:space="preserve">Несмотря на понимание руководством существующих и перспективных областей деятельности школы, методическая работа в школе ведется </w:t>
      </w:r>
      <w:proofErr w:type="spellStart"/>
      <w:r w:rsidRPr="0064638A">
        <w:rPr>
          <w:sz w:val="28"/>
          <w:szCs w:val="28"/>
          <w:bdr w:val="none" w:sz="0" w:space="0" w:color="auto" w:frame="1"/>
        </w:rPr>
        <w:t>по-старинке</w:t>
      </w:r>
      <w:proofErr w:type="spellEnd"/>
      <w:r w:rsidRPr="0064638A">
        <w:rPr>
          <w:sz w:val="28"/>
          <w:szCs w:val="28"/>
          <w:bdr w:val="none" w:sz="0" w:space="0" w:color="auto" w:frame="1"/>
        </w:rPr>
        <w:t xml:space="preserve"> и требует новых подходов к организации деятельности педагогов. Новые формы работы с педагогами позволят сформировать организационную культуру, способствующую инновациям в школе.</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В связи с введением новых федеральных государственных образовательных стандартов современный учитель должен быть «универсалом» и обладать определенным набором компетенций, которые позволят школе вести инновационную деятельность. К сожалению, отношение некоторых сотрудников к работе не соответствует новым требованиям к качеству предоставляемых образовательных услуг.</w:t>
      </w:r>
    </w:p>
    <w:p w:rsidR="003F44FD" w:rsidRPr="0064638A" w:rsidRDefault="003F44FD" w:rsidP="00FD7C7C">
      <w:pPr>
        <w:spacing w:line="360" w:lineRule="auto"/>
        <w:ind w:firstLine="709"/>
        <w:jc w:val="both"/>
        <w:rPr>
          <w:sz w:val="28"/>
          <w:szCs w:val="28"/>
        </w:rPr>
      </w:pPr>
      <w:r w:rsidRPr="0064638A">
        <w:rPr>
          <w:sz w:val="28"/>
          <w:szCs w:val="28"/>
          <w:bdr w:val="none" w:sz="0" w:space="0" w:color="auto" w:frame="1"/>
        </w:rPr>
        <w:t xml:space="preserve">Вернемся к организации методической работы в школе. «Инструментальный треугольник» обнажил проблемы в реализации существующей Программы развития МОУ СОШ №40 в части организации инновационной деятельности школы. В </w:t>
      </w:r>
      <w:r w:rsidRPr="0064638A">
        <w:rPr>
          <w:sz w:val="28"/>
          <w:szCs w:val="28"/>
          <w:bdr w:val="none" w:sz="0" w:space="0" w:color="auto" w:frame="1"/>
        </w:rPr>
        <w:lastRenderedPageBreak/>
        <w:t>содержание подпрограммы «Формирование инновационного потенциала учителя» необходимо внести коррективы: четко определить регламенты осуществляемых процессов и закрепить за участниками этих процессов зоны ответственности.</w:t>
      </w:r>
    </w:p>
    <w:p w:rsidR="003F44FD" w:rsidRPr="0064638A" w:rsidRDefault="003F44FD" w:rsidP="00FD7C7C">
      <w:pPr>
        <w:spacing w:line="360" w:lineRule="auto"/>
        <w:ind w:firstLine="709"/>
        <w:jc w:val="both"/>
        <w:rPr>
          <w:sz w:val="28"/>
          <w:szCs w:val="28"/>
        </w:rPr>
      </w:pPr>
      <w:r w:rsidRPr="0064638A">
        <w:rPr>
          <w:sz w:val="28"/>
          <w:szCs w:val="28"/>
          <w:bdr w:val="none" w:sz="0" w:space="0" w:color="auto" w:frame="1"/>
        </w:rPr>
        <w:t>Показателем эффективности инновационной деятельности школы является результат, для оценки которого необходимо разработать систему индикаторов и показателей, которые позволят оценить работу всех этапов инновационного цикла, спланировать корректирующие действия по работе каждого этапа и определить плановые значения показателей на будущие периоды.</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В должностной функционал заместителя директора по методической работе необходимо внести соответствующие изменения.</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Для повышения эффективности работы школы реализуются управленческие инициативы, направленные на развитие педагогов для повышения их профессионализма, заряженности на результат, коммуникабельности, стремления учиться на личном опыте и опыте коллег.</w:t>
      </w:r>
    </w:p>
    <w:p w:rsidR="003F44FD" w:rsidRPr="0064638A" w:rsidRDefault="003F44FD" w:rsidP="00FD7C7C">
      <w:pPr>
        <w:spacing w:line="360" w:lineRule="auto"/>
        <w:ind w:firstLine="709"/>
        <w:jc w:val="both"/>
        <w:rPr>
          <w:sz w:val="28"/>
          <w:szCs w:val="28"/>
          <w:lang w:eastAsia="en-US"/>
        </w:rPr>
      </w:pPr>
      <w:r w:rsidRPr="0064638A">
        <w:rPr>
          <w:sz w:val="28"/>
          <w:szCs w:val="28"/>
          <w:bdr w:val="none" w:sz="0" w:space="0" w:color="auto" w:frame="1"/>
        </w:rPr>
        <w:t>Для оптимизации работы школы в этих областях разработана стратегия нейтрализации узких мест, так как именно они сильнее всего тормозят развитие школы и снижают эффективность ее работы.</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«Ресурсный треугольник» оказался самым благополучным по результатам диагностики.</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На протяжении последних трех лет школа заметно улучшила свое материально-техническое оснащение. В пищеблоке полностью заменено технологическое оборудование, отремонтирован обеденный зал, что соответствует современным требованиям к организации питания школьников. Все учебные кабинеты оснащены новым оборудованием, каждый учитель имеет автоматизированное рабочее место.</w:t>
      </w: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 xml:space="preserve">В таблице </w:t>
      </w:r>
      <w:r w:rsidR="00630AF8">
        <w:rPr>
          <w:sz w:val="28"/>
          <w:szCs w:val="28"/>
          <w:bdr w:val="none" w:sz="0" w:space="0" w:color="auto" w:frame="1"/>
        </w:rPr>
        <w:t>4.1</w:t>
      </w:r>
      <w:r w:rsidRPr="0064638A">
        <w:rPr>
          <w:sz w:val="28"/>
          <w:szCs w:val="28"/>
          <w:bdr w:val="none" w:sz="0" w:space="0" w:color="auto" w:frame="1"/>
        </w:rPr>
        <w:t xml:space="preserve"> приведены данные отчета по расходованию денежных средств, направленных на модернизацию образования в </w:t>
      </w:r>
      <w:smartTag w:uri="urn:schemas-microsoft-com:office:smarttags" w:element="metricconverter">
        <w:smartTagPr>
          <w:attr w:name="ProductID" w:val="2012 г"/>
        </w:smartTagPr>
        <w:r w:rsidRPr="0064638A">
          <w:rPr>
            <w:sz w:val="28"/>
            <w:szCs w:val="28"/>
            <w:bdr w:val="none" w:sz="0" w:space="0" w:color="auto" w:frame="1"/>
          </w:rPr>
          <w:t>2012 г</w:t>
        </w:r>
      </w:smartTag>
      <w:r w:rsidRPr="0064638A">
        <w:rPr>
          <w:sz w:val="28"/>
          <w:szCs w:val="28"/>
          <w:bdr w:val="none" w:sz="0" w:space="0" w:color="auto" w:frame="1"/>
        </w:rPr>
        <w:t>. и перспективы закупок в 2013 году.</w:t>
      </w:r>
    </w:p>
    <w:p w:rsidR="0095143D" w:rsidRDefault="0095143D">
      <w:pPr>
        <w:spacing w:after="200" w:line="276" w:lineRule="auto"/>
        <w:rPr>
          <w:sz w:val="28"/>
          <w:szCs w:val="28"/>
          <w:bdr w:val="none" w:sz="0" w:space="0" w:color="auto" w:frame="1"/>
        </w:rPr>
      </w:pPr>
      <w:r>
        <w:rPr>
          <w:sz w:val="28"/>
          <w:szCs w:val="28"/>
          <w:bdr w:val="none" w:sz="0" w:space="0" w:color="auto" w:frame="1"/>
        </w:rPr>
        <w:br w:type="page"/>
      </w:r>
    </w:p>
    <w:p w:rsidR="003F44FD" w:rsidRPr="0064638A" w:rsidRDefault="003F44FD" w:rsidP="0095143D">
      <w:pPr>
        <w:spacing w:line="360" w:lineRule="auto"/>
        <w:rPr>
          <w:sz w:val="28"/>
          <w:szCs w:val="28"/>
          <w:bdr w:val="none" w:sz="0" w:space="0" w:color="auto" w:frame="1"/>
        </w:rPr>
      </w:pPr>
      <w:r w:rsidRPr="0064638A">
        <w:rPr>
          <w:sz w:val="28"/>
          <w:szCs w:val="28"/>
          <w:bdr w:val="none" w:sz="0" w:space="0" w:color="auto" w:frame="1"/>
        </w:rPr>
        <w:lastRenderedPageBreak/>
        <w:t xml:space="preserve">Таблица </w:t>
      </w:r>
      <w:r w:rsidR="00630AF8">
        <w:rPr>
          <w:sz w:val="28"/>
          <w:szCs w:val="28"/>
          <w:bdr w:val="none" w:sz="0" w:space="0" w:color="auto" w:frame="1"/>
        </w:rPr>
        <w:t>4.1</w:t>
      </w:r>
      <w:r w:rsidRPr="0064638A">
        <w:rPr>
          <w:sz w:val="28"/>
          <w:szCs w:val="28"/>
          <w:bdr w:val="none" w:sz="0" w:space="0" w:color="auto" w:frame="1"/>
        </w:rPr>
        <w:t xml:space="preserve"> – Данные о расходовании средств, направленных на модернизацию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033"/>
        <w:gridCol w:w="1843"/>
      </w:tblGrid>
      <w:tr w:rsidR="00E418DC" w:rsidTr="00E418DC">
        <w:tc>
          <w:tcPr>
            <w:tcW w:w="5920" w:type="dxa"/>
            <w:tcBorders>
              <w:top w:val="single" w:sz="4" w:space="0" w:color="auto"/>
              <w:left w:val="single" w:sz="4" w:space="0" w:color="auto"/>
              <w:bottom w:val="single" w:sz="4" w:space="0" w:color="auto"/>
              <w:right w:val="single" w:sz="4" w:space="0" w:color="auto"/>
            </w:tcBorders>
          </w:tcPr>
          <w:p w:rsidR="00E418DC" w:rsidRDefault="00E418DC" w:rsidP="001B6895">
            <w:pPr>
              <w:jc w:val="both"/>
              <w:rPr>
                <w:bdr w:val="none" w:sz="0" w:space="0" w:color="auto" w:frame="1"/>
              </w:rPr>
            </w:pP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smartTag w:uri="urn:schemas-microsoft-com:office:smarttags" w:element="metricconverter">
              <w:smartTagPr>
                <w:attr w:name="ProductID" w:val="2012 г"/>
              </w:smartTagPr>
              <w:r>
                <w:rPr>
                  <w:bdr w:val="none" w:sz="0" w:space="0" w:color="auto" w:frame="1"/>
                </w:rPr>
                <w:t>2012 г</w:t>
              </w:r>
            </w:smartTag>
            <w:r>
              <w:rPr>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smartTag w:uri="urn:schemas-microsoft-com:office:smarttags" w:element="metricconverter">
              <w:smartTagPr>
                <w:attr w:name="ProductID" w:val="2013 г"/>
              </w:smartTagPr>
              <w:r>
                <w:rPr>
                  <w:bdr w:val="none" w:sz="0" w:space="0" w:color="auto" w:frame="1"/>
                </w:rPr>
                <w:t>2013 г</w:t>
              </w:r>
            </w:smartTag>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r>
              <w:rPr>
                <w:bdr w:val="none" w:sz="0" w:space="0" w:color="auto" w:frame="1"/>
              </w:rPr>
              <w:t xml:space="preserve">Выделено средств, </w:t>
            </w:r>
            <w:proofErr w:type="spellStart"/>
            <w:r>
              <w:rPr>
                <w:bdr w:val="none" w:sz="0" w:space="0" w:color="auto" w:frame="1"/>
              </w:rPr>
              <w:t>тыс</w:t>
            </w:r>
            <w:proofErr w:type="gramStart"/>
            <w:r>
              <w:rPr>
                <w:bdr w:val="none" w:sz="0" w:space="0" w:color="auto" w:frame="1"/>
              </w:rPr>
              <w:t>.р</w:t>
            </w:r>
            <w:proofErr w:type="gramEnd"/>
            <w:r>
              <w:rPr>
                <w:bdr w:val="none" w:sz="0" w:space="0" w:color="auto" w:frame="1"/>
              </w:rPr>
              <w:t>уб</w:t>
            </w:r>
            <w:proofErr w:type="spellEnd"/>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1500,9</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491,18</w:t>
            </w:r>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proofErr w:type="spellStart"/>
            <w:r>
              <w:rPr>
                <w:bdr w:val="none" w:sz="0" w:space="0" w:color="auto" w:frame="1"/>
              </w:rPr>
              <w:t>Минилаборатория</w:t>
            </w:r>
            <w:proofErr w:type="spellEnd"/>
            <w:r>
              <w:rPr>
                <w:bdr w:val="none" w:sz="0" w:space="0" w:color="auto" w:frame="1"/>
              </w:rPr>
              <w:t xml:space="preserve"> для кабинетов физики, химии и биологии</w:t>
            </w: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900,0</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w:t>
            </w:r>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r>
              <w:rPr>
                <w:bdr w:val="none" w:sz="0" w:space="0" w:color="auto" w:frame="1"/>
              </w:rPr>
              <w:t>Комплект учебного и учебно-наглядного оборудования для начальной школы</w:t>
            </w: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320,0</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w:t>
            </w:r>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r>
              <w:rPr>
                <w:bdr w:val="none" w:sz="0" w:space="0" w:color="auto" w:frame="1"/>
              </w:rPr>
              <w:t>Учебная литература</w:t>
            </w: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151,5</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w:t>
            </w:r>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r>
              <w:rPr>
                <w:bdr w:val="none" w:sz="0" w:space="0" w:color="auto" w:frame="1"/>
              </w:rPr>
              <w:t>Аппаратно-программный комплекс для кабинета начальной школы</w:t>
            </w: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129,4</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w:t>
            </w:r>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r>
              <w:rPr>
                <w:bdr w:val="none" w:sz="0" w:space="0" w:color="auto" w:frame="1"/>
              </w:rPr>
              <w:t>Лингафонный кабинет</w:t>
            </w: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417,9</w:t>
            </w:r>
          </w:p>
        </w:tc>
      </w:tr>
      <w:tr w:rsidR="00E418DC" w:rsidTr="00E418DC">
        <w:tc>
          <w:tcPr>
            <w:tcW w:w="5920"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both"/>
              <w:rPr>
                <w:bdr w:val="none" w:sz="0" w:space="0" w:color="auto" w:frame="1"/>
              </w:rPr>
            </w:pPr>
            <w:r>
              <w:rPr>
                <w:bdr w:val="none" w:sz="0" w:space="0" w:color="auto" w:frame="1"/>
              </w:rPr>
              <w:t>Спортивное оборудование</w:t>
            </w:r>
          </w:p>
        </w:tc>
        <w:tc>
          <w:tcPr>
            <w:tcW w:w="203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hideMark/>
          </w:tcPr>
          <w:p w:rsidR="00E418DC" w:rsidRDefault="00E418DC" w:rsidP="001B6895">
            <w:pPr>
              <w:jc w:val="center"/>
              <w:rPr>
                <w:bdr w:val="none" w:sz="0" w:space="0" w:color="auto" w:frame="1"/>
              </w:rPr>
            </w:pPr>
            <w:r>
              <w:rPr>
                <w:bdr w:val="none" w:sz="0" w:space="0" w:color="auto" w:frame="1"/>
              </w:rPr>
              <w:t>73,28</w:t>
            </w:r>
          </w:p>
        </w:tc>
      </w:tr>
    </w:tbl>
    <w:p w:rsidR="003F44FD" w:rsidRDefault="003F44FD" w:rsidP="00FD7C7C">
      <w:pPr>
        <w:spacing w:line="360" w:lineRule="auto"/>
        <w:ind w:firstLine="709"/>
        <w:rPr>
          <w:sz w:val="28"/>
          <w:szCs w:val="28"/>
          <w:bdr w:val="none" w:sz="0" w:space="0" w:color="auto" w:frame="1"/>
        </w:rPr>
      </w:pPr>
    </w:p>
    <w:p w:rsidR="003F44FD" w:rsidRPr="0064638A" w:rsidRDefault="003F44FD" w:rsidP="00FD7C7C">
      <w:pPr>
        <w:spacing w:line="360" w:lineRule="auto"/>
        <w:ind w:firstLine="709"/>
        <w:rPr>
          <w:sz w:val="28"/>
          <w:szCs w:val="28"/>
          <w:bdr w:val="none" w:sz="0" w:space="0" w:color="auto" w:frame="1"/>
        </w:rPr>
      </w:pPr>
      <w:r w:rsidRPr="0064638A">
        <w:rPr>
          <w:sz w:val="28"/>
          <w:szCs w:val="28"/>
          <w:bdr w:val="none" w:sz="0" w:space="0" w:color="auto" w:frame="1"/>
        </w:rPr>
        <w:t>Ежегодно на средства областной субвенции закупается компьютерное оборудование, учебная литература, мебель для учебных кабинетов. Данные о расходовании денежных сре</w:t>
      </w:r>
      <w:proofErr w:type="gramStart"/>
      <w:r w:rsidRPr="0064638A">
        <w:rPr>
          <w:sz w:val="28"/>
          <w:szCs w:val="28"/>
          <w:bdr w:val="none" w:sz="0" w:space="0" w:color="auto" w:frame="1"/>
        </w:rPr>
        <w:t>дств пр</w:t>
      </w:r>
      <w:proofErr w:type="gramEnd"/>
      <w:r w:rsidRPr="0064638A">
        <w:rPr>
          <w:sz w:val="28"/>
          <w:szCs w:val="28"/>
          <w:bdr w:val="none" w:sz="0" w:space="0" w:color="auto" w:frame="1"/>
        </w:rPr>
        <w:t>едставлены ниже.</w:t>
      </w:r>
    </w:p>
    <w:p w:rsidR="003F44FD" w:rsidRPr="0064638A" w:rsidRDefault="003F44FD" w:rsidP="0095143D">
      <w:pPr>
        <w:spacing w:line="360" w:lineRule="auto"/>
        <w:rPr>
          <w:sz w:val="28"/>
          <w:szCs w:val="28"/>
          <w:bdr w:val="none" w:sz="0" w:space="0" w:color="auto" w:frame="1"/>
        </w:rPr>
      </w:pPr>
      <w:r w:rsidRPr="0064638A">
        <w:rPr>
          <w:sz w:val="28"/>
          <w:szCs w:val="28"/>
          <w:bdr w:val="none" w:sz="0" w:space="0" w:color="auto" w:frame="1"/>
        </w:rPr>
        <w:t xml:space="preserve">Таблица </w:t>
      </w:r>
      <w:r w:rsidR="00630AF8">
        <w:rPr>
          <w:sz w:val="28"/>
          <w:szCs w:val="28"/>
          <w:bdr w:val="none" w:sz="0" w:space="0" w:color="auto" w:frame="1"/>
        </w:rPr>
        <w:t>4.2</w:t>
      </w:r>
      <w:r w:rsidRPr="0064638A">
        <w:rPr>
          <w:sz w:val="28"/>
          <w:szCs w:val="28"/>
          <w:bdr w:val="none" w:sz="0" w:space="0" w:color="auto" w:frame="1"/>
        </w:rPr>
        <w:t xml:space="preserve"> – Данные о средствах, направленных на учебные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2039"/>
        <w:gridCol w:w="1843"/>
        <w:gridCol w:w="1843"/>
      </w:tblGrid>
      <w:tr w:rsidR="000C7A6C" w:rsidTr="006D3908">
        <w:tc>
          <w:tcPr>
            <w:tcW w:w="3739" w:type="dxa"/>
            <w:tcBorders>
              <w:top w:val="single" w:sz="4" w:space="0" w:color="auto"/>
              <w:left w:val="single" w:sz="4" w:space="0" w:color="auto"/>
              <w:bottom w:val="single" w:sz="4" w:space="0" w:color="auto"/>
              <w:right w:val="single" w:sz="4" w:space="0" w:color="auto"/>
            </w:tcBorders>
          </w:tcPr>
          <w:p w:rsidR="000C7A6C" w:rsidRDefault="000C7A6C" w:rsidP="001B6895">
            <w:pPr>
              <w:jc w:val="both"/>
              <w:rPr>
                <w:sz w:val="28"/>
                <w:szCs w:val="28"/>
                <w:bdr w:val="none" w:sz="0" w:space="0" w:color="auto" w:frame="1"/>
              </w:rPr>
            </w:pPr>
          </w:p>
        </w:tc>
        <w:tc>
          <w:tcPr>
            <w:tcW w:w="20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smartTag w:uri="urn:schemas-microsoft-com:office:smarttags" w:element="metricconverter">
              <w:smartTagPr>
                <w:attr w:name="ProductID" w:val="2012 г"/>
              </w:smartTagPr>
              <w:r>
                <w:rPr>
                  <w:bdr w:val="none" w:sz="0" w:space="0" w:color="auto" w:frame="1"/>
                </w:rPr>
                <w:t>2012 г</w:t>
              </w:r>
            </w:smartTag>
            <w:r>
              <w:rPr>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smartTag w:uri="urn:schemas-microsoft-com:office:smarttags" w:element="metricconverter">
              <w:smartTagPr>
                <w:attr w:name="ProductID" w:val="2013 г"/>
              </w:smartTagPr>
              <w:r>
                <w:rPr>
                  <w:bdr w:val="none" w:sz="0" w:space="0" w:color="auto" w:frame="1"/>
                </w:rPr>
                <w:t>2013 г</w:t>
              </w:r>
            </w:smartTag>
          </w:p>
        </w:tc>
        <w:tc>
          <w:tcPr>
            <w:tcW w:w="1843" w:type="dxa"/>
            <w:tcBorders>
              <w:top w:val="single" w:sz="4" w:space="0" w:color="auto"/>
              <w:left w:val="single" w:sz="4" w:space="0" w:color="auto"/>
              <w:bottom w:val="single" w:sz="4" w:space="0" w:color="auto"/>
              <w:right w:val="single" w:sz="4" w:space="0" w:color="auto"/>
            </w:tcBorders>
          </w:tcPr>
          <w:p w:rsidR="000C7A6C" w:rsidRDefault="000C7A6C" w:rsidP="001B6895">
            <w:pPr>
              <w:jc w:val="center"/>
              <w:rPr>
                <w:bdr w:val="none" w:sz="0" w:space="0" w:color="auto" w:frame="1"/>
              </w:rPr>
            </w:pPr>
            <w:r>
              <w:rPr>
                <w:bdr w:val="none" w:sz="0" w:space="0" w:color="auto" w:frame="1"/>
              </w:rPr>
              <w:t>2014 г.</w:t>
            </w:r>
          </w:p>
        </w:tc>
      </w:tr>
      <w:tr w:rsidR="000C7A6C" w:rsidTr="006D3908">
        <w:tc>
          <w:tcPr>
            <w:tcW w:w="37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rPr>
                <w:sz w:val="28"/>
                <w:szCs w:val="28"/>
                <w:bdr w:val="none" w:sz="0" w:space="0" w:color="auto" w:frame="1"/>
              </w:rPr>
            </w:pPr>
            <w:r>
              <w:rPr>
                <w:bdr w:val="none" w:sz="0" w:space="0" w:color="auto" w:frame="1"/>
              </w:rPr>
              <w:t xml:space="preserve">Выделено средств, </w:t>
            </w:r>
            <w:proofErr w:type="spellStart"/>
            <w:r>
              <w:rPr>
                <w:bdr w:val="none" w:sz="0" w:space="0" w:color="auto" w:frame="1"/>
              </w:rPr>
              <w:t>тыс</w:t>
            </w:r>
            <w:proofErr w:type="gramStart"/>
            <w:r>
              <w:rPr>
                <w:bdr w:val="none" w:sz="0" w:space="0" w:color="auto" w:frame="1"/>
              </w:rPr>
              <w:t>.р</w:t>
            </w:r>
            <w:proofErr w:type="gramEnd"/>
            <w:r>
              <w:rPr>
                <w:bdr w:val="none" w:sz="0" w:space="0" w:color="auto" w:frame="1"/>
              </w:rPr>
              <w:t>уб</w:t>
            </w:r>
            <w:proofErr w:type="spellEnd"/>
          </w:p>
        </w:tc>
        <w:tc>
          <w:tcPr>
            <w:tcW w:w="20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396,04</w:t>
            </w:r>
          </w:p>
        </w:tc>
        <w:tc>
          <w:tcPr>
            <w:tcW w:w="1843"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730,82</w:t>
            </w:r>
          </w:p>
        </w:tc>
        <w:tc>
          <w:tcPr>
            <w:tcW w:w="1843"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rPr>
                <w:bdr w:val="none" w:sz="0" w:space="0" w:color="auto" w:frame="1"/>
              </w:rPr>
            </w:pPr>
            <w:r>
              <w:rPr>
                <w:bdr w:val="none" w:sz="0" w:space="0" w:color="auto" w:frame="1"/>
              </w:rPr>
              <w:t>1200,0</w:t>
            </w:r>
          </w:p>
        </w:tc>
      </w:tr>
      <w:tr w:rsidR="000C7A6C" w:rsidTr="006D3908">
        <w:tc>
          <w:tcPr>
            <w:tcW w:w="37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rPr>
                <w:sz w:val="28"/>
                <w:szCs w:val="28"/>
                <w:bdr w:val="none" w:sz="0" w:space="0" w:color="auto" w:frame="1"/>
              </w:rPr>
            </w:pPr>
            <w:r>
              <w:rPr>
                <w:bdr w:val="none" w:sz="0" w:space="0" w:color="auto" w:frame="1"/>
              </w:rPr>
              <w:t>Компьютерное оборудование</w:t>
            </w:r>
          </w:p>
        </w:tc>
        <w:tc>
          <w:tcPr>
            <w:tcW w:w="20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171,08</w:t>
            </w:r>
          </w:p>
        </w:tc>
        <w:tc>
          <w:tcPr>
            <w:tcW w:w="1843"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213,22</w:t>
            </w:r>
          </w:p>
        </w:tc>
        <w:tc>
          <w:tcPr>
            <w:tcW w:w="1843"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rPr>
                <w:bdr w:val="none" w:sz="0" w:space="0" w:color="auto" w:frame="1"/>
              </w:rPr>
            </w:pPr>
            <w:r>
              <w:rPr>
                <w:bdr w:val="none" w:sz="0" w:space="0" w:color="auto" w:frame="1"/>
              </w:rPr>
              <w:t>299,88</w:t>
            </w:r>
          </w:p>
        </w:tc>
      </w:tr>
      <w:tr w:rsidR="000C7A6C" w:rsidTr="006D3908">
        <w:tc>
          <w:tcPr>
            <w:tcW w:w="37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rPr>
                <w:sz w:val="28"/>
                <w:szCs w:val="28"/>
                <w:bdr w:val="none" w:sz="0" w:space="0" w:color="auto" w:frame="1"/>
              </w:rPr>
            </w:pPr>
            <w:r>
              <w:rPr>
                <w:bdr w:val="none" w:sz="0" w:space="0" w:color="auto" w:frame="1"/>
              </w:rPr>
              <w:t>Мебель для учебных кабинетов</w:t>
            </w:r>
          </w:p>
        </w:tc>
        <w:tc>
          <w:tcPr>
            <w:tcW w:w="20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32,3</w:t>
            </w:r>
          </w:p>
        </w:tc>
        <w:tc>
          <w:tcPr>
            <w:tcW w:w="1843"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261,3</w:t>
            </w:r>
          </w:p>
        </w:tc>
        <w:tc>
          <w:tcPr>
            <w:tcW w:w="1843"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rPr>
                <w:bdr w:val="none" w:sz="0" w:space="0" w:color="auto" w:frame="1"/>
              </w:rPr>
            </w:pPr>
            <w:r>
              <w:rPr>
                <w:bdr w:val="none" w:sz="0" w:space="0" w:color="auto" w:frame="1"/>
              </w:rPr>
              <w:t>432,26</w:t>
            </w:r>
          </w:p>
        </w:tc>
      </w:tr>
      <w:tr w:rsidR="000C7A6C" w:rsidTr="006D3908">
        <w:tc>
          <w:tcPr>
            <w:tcW w:w="37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rPr>
                <w:sz w:val="28"/>
                <w:szCs w:val="28"/>
                <w:bdr w:val="none" w:sz="0" w:space="0" w:color="auto" w:frame="1"/>
              </w:rPr>
            </w:pPr>
            <w:r>
              <w:rPr>
                <w:bdr w:val="none" w:sz="0" w:space="0" w:color="auto" w:frame="1"/>
              </w:rPr>
              <w:t>Учебная литература</w:t>
            </w:r>
          </w:p>
        </w:tc>
        <w:tc>
          <w:tcPr>
            <w:tcW w:w="2039"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192,26</w:t>
            </w:r>
          </w:p>
        </w:tc>
        <w:tc>
          <w:tcPr>
            <w:tcW w:w="1843"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bdr w:val="none" w:sz="0" w:space="0" w:color="auto" w:frame="1"/>
              </w:rPr>
            </w:pPr>
            <w:r>
              <w:rPr>
                <w:bdr w:val="none" w:sz="0" w:space="0" w:color="auto" w:frame="1"/>
              </w:rPr>
              <w:t>256,3</w:t>
            </w:r>
          </w:p>
        </w:tc>
        <w:tc>
          <w:tcPr>
            <w:tcW w:w="1843"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rPr>
                <w:bdr w:val="none" w:sz="0" w:space="0" w:color="auto" w:frame="1"/>
              </w:rPr>
            </w:pPr>
            <w:r>
              <w:rPr>
                <w:bdr w:val="none" w:sz="0" w:space="0" w:color="auto" w:frame="1"/>
              </w:rPr>
              <w:t>415,18</w:t>
            </w:r>
          </w:p>
        </w:tc>
      </w:tr>
    </w:tbl>
    <w:p w:rsidR="003F44FD" w:rsidRPr="0064638A" w:rsidRDefault="003F44FD" w:rsidP="00FD7C7C">
      <w:pPr>
        <w:spacing w:line="360" w:lineRule="auto"/>
        <w:ind w:firstLine="709"/>
        <w:rPr>
          <w:sz w:val="28"/>
          <w:szCs w:val="28"/>
          <w:bdr w:val="none" w:sz="0" w:space="0" w:color="auto" w:frame="1"/>
        </w:rPr>
      </w:pPr>
    </w:p>
    <w:p w:rsidR="003F44FD" w:rsidRPr="0064638A" w:rsidRDefault="003F44FD" w:rsidP="00FD7C7C">
      <w:pPr>
        <w:spacing w:line="360" w:lineRule="auto"/>
        <w:ind w:firstLine="709"/>
        <w:jc w:val="both"/>
        <w:rPr>
          <w:sz w:val="28"/>
          <w:szCs w:val="28"/>
          <w:bdr w:val="none" w:sz="0" w:space="0" w:color="auto" w:frame="1"/>
        </w:rPr>
      </w:pPr>
      <w:r w:rsidRPr="0064638A">
        <w:rPr>
          <w:sz w:val="28"/>
          <w:szCs w:val="28"/>
          <w:bdr w:val="none" w:sz="0" w:space="0" w:color="auto" w:frame="1"/>
        </w:rPr>
        <w:t>Новая система оплаты труда позволяет направлять средства областной субвенции на стимулирующие выплаты педагогам, показавшим высокие результаты в профессиональной деятельности по итогам определенного временного промежутка. Проанализировав критерии оценки деятельности педагогов, методический совет принял решение о введении новых показателей, отражающих участие учителей в инновационной деятельности школы.</w:t>
      </w:r>
    </w:p>
    <w:p w:rsidR="003F44FD" w:rsidRPr="0064638A" w:rsidRDefault="003F44FD" w:rsidP="00FD7C7C">
      <w:pPr>
        <w:spacing w:line="360" w:lineRule="auto"/>
        <w:ind w:firstLine="709"/>
        <w:rPr>
          <w:sz w:val="28"/>
          <w:szCs w:val="28"/>
          <w:bdr w:val="none" w:sz="0" w:space="0" w:color="auto" w:frame="1"/>
        </w:rPr>
      </w:pPr>
      <w:r w:rsidRPr="0064638A">
        <w:rPr>
          <w:sz w:val="28"/>
          <w:szCs w:val="28"/>
          <w:bdr w:val="none" w:sz="0" w:space="0" w:color="auto" w:frame="1"/>
        </w:rPr>
        <w:t xml:space="preserve">В таблице </w:t>
      </w:r>
      <w:r w:rsidR="00630AF8">
        <w:rPr>
          <w:sz w:val="28"/>
          <w:szCs w:val="28"/>
          <w:bdr w:val="none" w:sz="0" w:space="0" w:color="auto" w:frame="1"/>
        </w:rPr>
        <w:t>4.3</w:t>
      </w:r>
      <w:r w:rsidRPr="0064638A">
        <w:rPr>
          <w:sz w:val="28"/>
          <w:szCs w:val="28"/>
          <w:bdr w:val="none" w:sz="0" w:space="0" w:color="auto" w:frame="1"/>
        </w:rPr>
        <w:t xml:space="preserve"> представлены статистические данные МОУ СОШ №40 по выплате заработной платы и выплат стимулирующего характера учителям в 2012</w:t>
      </w:r>
      <w:r w:rsidR="00E418DC">
        <w:rPr>
          <w:sz w:val="28"/>
          <w:szCs w:val="28"/>
          <w:bdr w:val="none" w:sz="0" w:space="0" w:color="auto" w:frame="1"/>
        </w:rPr>
        <w:t xml:space="preserve">, 2013 </w:t>
      </w:r>
      <w:r w:rsidRPr="0064638A">
        <w:rPr>
          <w:sz w:val="28"/>
          <w:szCs w:val="28"/>
          <w:bdr w:val="none" w:sz="0" w:space="0" w:color="auto" w:frame="1"/>
        </w:rPr>
        <w:t xml:space="preserve">году и в 1 </w:t>
      </w:r>
      <w:r w:rsidR="00E418DC">
        <w:rPr>
          <w:sz w:val="28"/>
          <w:szCs w:val="28"/>
          <w:bdr w:val="none" w:sz="0" w:space="0" w:color="auto" w:frame="1"/>
        </w:rPr>
        <w:t xml:space="preserve">полугодии </w:t>
      </w:r>
      <w:r w:rsidRPr="0064638A">
        <w:rPr>
          <w:sz w:val="28"/>
          <w:szCs w:val="28"/>
          <w:bdr w:val="none" w:sz="0" w:space="0" w:color="auto" w:frame="1"/>
        </w:rPr>
        <w:t xml:space="preserve"> 201</w:t>
      </w:r>
      <w:r w:rsidR="00E418DC">
        <w:rPr>
          <w:sz w:val="28"/>
          <w:szCs w:val="28"/>
          <w:bdr w:val="none" w:sz="0" w:space="0" w:color="auto" w:frame="1"/>
        </w:rPr>
        <w:t>4</w:t>
      </w:r>
      <w:r w:rsidRPr="0064638A">
        <w:rPr>
          <w:sz w:val="28"/>
          <w:szCs w:val="28"/>
          <w:bdr w:val="none" w:sz="0" w:space="0" w:color="auto" w:frame="1"/>
        </w:rPr>
        <w:t xml:space="preserve"> г</w:t>
      </w:r>
      <w:r w:rsidRPr="0064638A">
        <w:rPr>
          <w:sz w:val="28"/>
          <w:szCs w:val="28"/>
        </w:rPr>
        <w:t>.</w:t>
      </w:r>
    </w:p>
    <w:p w:rsidR="003F44FD" w:rsidRPr="0064638A" w:rsidRDefault="003F44FD" w:rsidP="0095143D">
      <w:pPr>
        <w:spacing w:line="360" w:lineRule="auto"/>
        <w:rPr>
          <w:sz w:val="28"/>
          <w:szCs w:val="28"/>
          <w:bdr w:val="none" w:sz="0" w:space="0" w:color="auto" w:frame="1"/>
        </w:rPr>
      </w:pPr>
      <w:r w:rsidRPr="0064638A">
        <w:rPr>
          <w:sz w:val="28"/>
          <w:szCs w:val="28"/>
          <w:bdr w:val="none" w:sz="0" w:space="0" w:color="auto" w:frame="1"/>
        </w:rPr>
        <w:t xml:space="preserve">Таблица </w:t>
      </w:r>
      <w:r w:rsidR="00630AF8">
        <w:rPr>
          <w:sz w:val="28"/>
          <w:szCs w:val="28"/>
          <w:bdr w:val="none" w:sz="0" w:space="0" w:color="auto" w:frame="1"/>
        </w:rPr>
        <w:t>4.3</w:t>
      </w:r>
      <w:r w:rsidRPr="0064638A">
        <w:rPr>
          <w:sz w:val="28"/>
          <w:szCs w:val="28"/>
          <w:bdr w:val="none" w:sz="0" w:space="0" w:color="auto" w:frame="1"/>
        </w:rPr>
        <w:t xml:space="preserve"> – Структура ФОТ работников МОУ СОШ №40</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2"/>
        <w:gridCol w:w="1362"/>
        <w:gridCol w:w="1190"/>
        <w:gridCol w:w="1275"/>
        <w:gridCol w:w="1245"/>
        <w:gridCol w:w="1220"/>
      </w:tblGrid>
      <w:tr w:rsidR="000C7A6C" w:rsidTr="000C7A6C">
        <w:tc>
          <w:tcPr>
            <w:tcW w:w="2660" w:type="dxa"/>
            <w:vMerge w:val="restart"/>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Показатели</w:t>
            </w:r>
          </w:p>
        </w:tc>
        <w:tc>
          <w:tcPr>
            <w:tcW w:w="2494" w:type="dxa"/>
            <w:gridSpan w:val="2"/>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smartTag w:uri="urn:schemas-microsoft-com:office:smarttags" w:element="metricconverter">
              <w:smartTagPr>
                <w:attr w:name="ProductID" w:val="2012 г"/>
              </w:smartTagPr>
              <w:r>
                <w:t>2012 г</w:t>
              </w:r>
            </w:smartTag>
            <w:r>
              <w:t>.</w:t>
            </w:r>
          </w:p>
        </w:tc>
        <w:tc>
          <w:tcPr>
            <w:tcW w:w="2465" w:type="dxa"/>
            <w:gridSpan w:val="2"/>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smartTag w:uri="urn:schemas-microsoft-com:office:smarttags" w:element="metricconverter">
              <w:smartTagPr>
                <w:attr w:name="ProductID" w:val="2013 г"/>
              </w:smartTagPr>
              <w:r>
                <w:t>2013 г</w:t>
              </w:r>
            </w:smartTag>
            <w:r>
              <w:t>.</w:t>
            </w:r>
          </w:p>
        </w:tc>
        <w:tc>
          <w:tcPr>
            <w:tcW w:w="2465" w:type="dxa"/>
            <w:gridSpan w:val="2"/>
            <w:tcBorders>
              <w:top w:val="single" w:sz="4" w:space="0" w:color="auto"/>
              <w:left w:val="single" w:sz="4" w:space="0" w:color="auto"/>
              <w:bottom w:val="single" w:sz="4" w:space="0" w:color="auto"/>
              <w:right w:val="single" w:sz="4" w:space="0" w:color="auto"/>
            </w:tcBorders>
          </w:tcPr>
          <w:p w:rsidR="000C7A6C" w:rsidRDefault="0023416E" w:rsidP="001B6895">
            <w:pPr>
              <w:jc w:val="center"/>
            </w:pPr>
            <w:r>
              <w:t>6</w:t>
            </w:r>
            <w:r w:rsidR="000C7A6C">
              <w:t xml:space="preserve"> месяцев 2014 г.</w:t>
            </w:r>
          </w:p>
        </w:tc>
      </w:tr>
      <w:tr w:rsidR="000C7A6C" w:rsidTr="000C7A6C">
        <w:tc>
          <w:tcPr>
            <w:tcW w:w="2660" w:type="dxa"/>
            <w:vMerge/>
            <w:tcBorders>
              <w:top w:val="single" w:sz="4" w:space="0" w:color="auto"/>
              <w:left w:val="single" w:sz="4" w:space="0" w:color="auto"/>
              <w:bottom w:val="single" w:sz="4" w:space="0" w:color="auto"/>
              <w:right w:val="single" w:sz="4" w:space="0" w:color="auto"/>
            </w:tcBorders>
            <w:vAlign w:val="center"/>
            <w:hideMark/>
          </w:tcPr>
          <w:p w:rsidR="000C7A6C" w:rsidRDefault="000C7A6C" w:rsidP="001B6895"/>
        </w:tc>
        <w:tc>
          <w:tcPr>
            <w:tcW w:w="113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proofErr w:type="spellStart"/>
            <w:r>
              <w:t>Тыс</w:t>
            </w:r>
            <w:proofErr w:type="gramStart"/>
            <w:r>
              <w:t>.р</w:t>
            </w:r>
            <w:proofErr w:type="gramEnd"/>
            <w:r>
              <w:t>уб</w:t>
            </w:r>
            <w:proofErr w:type="spellEnd"/>
          </w:p>
        </w:tc>
        <w:tc>
          <w:tcPr>
            <w:tcW w:w="136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 от общего ФОТ</w:t>
            </w:r>
          </w:p>
        </w:tc>
        <w:tc>
          <w:tcPr>
            <w:tcW w:w="1190"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proofErr w:type="spellStart"/>
            <w:r>
              <w:t>Тыс</w:t>
            </w:r>
            <w:proofErr w:type="gramStart"/>
            <w:r>
              <w:t>.р</w:t>
            </w:r>
            <w:proofErr w:type="gramEnd"/>
            <w:r>
              <w:t>уб</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 от общего ФОТ</w:t>
            </w:r>
          </w:p>
        </w:tc>
        <w:tc>
          <w:tcPr>
            <w:tcW w:w="1245" w:type="dxa"/>
            <w:tcBorders>
              <w:top w:val="single" w:sz="4" w:space="0" w:color="auto"/>
              <w:left w:val="single" w:sz="4" w:space="0" w:color="auto"/>
              <w:bottom w:val="single" w:sz="4" w:space="0" w:color="auto"/>
              <w:right w:val="single" w:sz="4" w:space="0" w:color="auto"/>
            </w:tcBorders>
          </w:tcPr>
          <w:p w:rsidR="000C7A6C" w:rsidRDefault="000C7A6C" w:rsidP="001B6895">
            <w:pPr>
              <w:jc w:val="center"/>
            </w:pPr>
            <w:proofErr w:type="spellStart"/>
            <w:r>
              <w:t>Тыс</w:t>
            </w:r>
            <w:proofErr w:type="gramStart"/>
            <w:r>
              <w:t>.р</w:t>
            </w:r>
            <w:proofErr w:type="gramEnd"/>
            <w:r>
              <w:t>уб</w:t>
            </w:r>
            <w:proofErr w:type="spellEnd"/>
          </w:p>
        </w:tc>
        <w:tc>
          <w:tcPr>
            <w:tcW w:w="1220" w:type="dxa"/>
            <w:tcBorders>
              <w:top w:val="single" w:sz="4" w:space="0" w:color="auto"/>
              <w:left w:val="single" w:sz="4" w:space="0" w:color="auto"/>
              <w:bottom w:val="single" w:sz="4" w:space="0" w:color="auto"/>
              <w:right w:val="single" w:sz="4" w:space="0" w:color="auto"/>
            </w:tcBorders>
          </w:tcPr>
          <w:p w:rsidR="000C7A6C" w:rsidRDefault="000C7A6C" w:rsidP="001B6895">
            <w:pPr>
              <w:jc w:val="center"/>
            </w:pPr>
            <w:r>
              <w:t>% от общего ФОТ</w:t>
            </w:r>
          </w:p>
        </w:tc>
      </w:tr>
      <w:tr w:rsidR="000C7A6C" w:rsidTr="000C7A6C">
        <w:tc>
          <w:tcPr>
            <w:tcW w:w="2660"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pPr>
            <w:r>
              <w:lastRenderedPageBreak/>
              <w:t>Фонд оплаты труда общий</w:t>
            </w:r>
          </w:p>
        </w:tc>
        <w:tc>
          <w:tcPr>
            <w:tcW w:w="113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12422,2</w:t>
            </w:r>
          </w:p>
        </w:tc>
        <w:tc>
          <w:tcPr>
            <w:tcW w:w="136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w:t>
            </w:r>
          </w:p>
        </w:tc>
        <w:tc>
          <w:tcPr>
            <w:tcW w:w="119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16303,2</w:t>
            </w:r>
          </w:p>
        </w:tc>
        <w:tc>
          <w:tcPr>
            <w:tcW w:w="127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w:t>
            </w:r>
          </w:p>
        </w:tc>
        <w:tc>
          <w:tcPr>
            <w:tcW w:w="124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7380,0</w:t>
            </w:r>
          </w:p>
        </w:tc>
        <w:tc>
          <w:tcPr>
            <w:tcW w:w="122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w:t>
            </w:r>
          </w:p>
        </w:tc>
      </w:tr>
      <w:tr w:rsidR="000C7A6C" w:rsidTr="000C7A6C">
        <w:tc>
          <w:tcPr>
            <w:tcW w:w="2660"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pPr>
            <w:r>
              <w:t>Фонд оплаты труда учителей</w:t>
            </w:r>
          </w:p>
        </w:tc>
        <w:tc>
          <w:tcPr>
            <w:tcW w:w="113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7696,9</w:t>
            </w:r>
          </w:p>
        </w:tc>
        <w:tc>
          <w:tcPr>
            <w:tcW w:w="136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62%</w:t>
            </w:r>
          </w:p>
        </w:tc>
        <w:tc>
          <w:tcPr>
            <w:tcW w:w="119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10877,3</w:t>
            </w:r>
          </w:p>
        </w:tc>
        <w:tc>
          <w:tcPr>
            <w:tcW w:w="127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66%</w:t>
            </w:r>
          </w:p>
        </w:tc>
        <w:tc>
          <w:tcPr>
            <w:tcW w:w="124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4800,8</w:t>
            </w:r>
          </w:p>
        </w:tc>
        <w:tc>
          <w:tcPr>
            <w:tcW w:w="122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65%</w:t>
            </w:r>
          </w:p>
        </w:tc>
      </w:tr>
      <w:tr w:rsidR="000C7A6C" w:rsidTr="000C7A6C">
        <w:tc>
          <w:tcPr>
            <w:tcW w:w="2660"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pPr>
            <w:r>
              <w:t>Стимулирующие выплаты</w:t>
            </w:r>
          </w:p>
        </w:tc>
        <w:tc>
          <w:tcPr>
            <w:tcW w:w="113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3557,6</w:t>
            </w:r>
          </w:p>
        </w:tc>
        <w:tc>
          <w:tcPr>
            <w:tcW w:w="136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pPr>
            <w:r>
              <w:t>28,6%</w:t>
            </w:r>
          </w:p>
        </w:tc>
        <w:tc>
          <w:tcPr>
            <w:tcW w:w="119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5276,9</w:t>
            </w:r>
          </w:p>
        </w:tc>
        <w:tc>
          <w:tcPr>
            <w:tcW w:w="127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32,4%</w:t>
            </w:r>
          </w:p>
        </w:tc>
        <w:tc>
          <w:tcPr>
            <w:tcW w:w="124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1873,9</w:t>
            </w:r>
          </w:p>
        </w:tc>
        <w:tc>
          <w:tcPr>
            <w:tcW w:w="122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25,4%</w:t>
            </w:r>
          </w:p>
        </w:tc>
      </w:tr>
      <w:tr w:rsidR="000C7A6C" w:rsidTr="000C7A6C">
        <w:tc>
          <w:tcPr>
            <w:tcW w:w="2660"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both"/>
            </w:pPr>
            <w:r>
              <w:t xml:space="preserve">В </w:t>
            </w:r>
            <w:proofErr w:type="spellStart"/>
            <w:r>
              <w:t>т.ч</w:t>
            </w:r>
            <w:proofErr w:type="spellEnd"/>
            <w:r>
              <w:t>. стимулирующие выплаты учителям</w:t>
            </w:r>
          </w:p>
        </w:tc>
        <w:tc>
          <w:tcPr>
            <w:tcW w:w="1132" w:type="dxa"/>
            <w:tcBorders>
              <w:top w:val="single" w:sz="4" w:space="0" w:color="auto"/>
              <w:left w:val="single" w:sz="4" w:space="0" w:color="auto"/>
              <w:bottom w:val="single" w:sz="4" w:space="0" w:color="auto"/>
              <w:right w:val="single" w:sz="4" w:space="0" w:color="auto"/>
            </w:tcBorders>
            <w:hideMark/>
          </w:tcPr>
          <w:p w:rsidR="000C7A6C" w:rsidRDefault="000C7A6C" w:rsidP="001B6895">
            <w:pPr>
              <w:spacing w:line="360" w:lineRule="auto"/>
              <w:jc w:val="center"/>
            </w:pPr>
            <w:r>
              <w:t>1916,1</w:t>
            </w:r>
          </w:p>
        </w:tc>
        <w:tc>
          <w:tcPr>
            <w:tcW w:w="1362" w:type="dxa"/>
            <w:tcBorders>
              <w:top w:val="single" w:sz="4" w:space="0" w:color="auto"/>
              <w:left w:val="single" w:sz="4" w:space="0" w:color="auto"/>
              <w:bottom w:val="single" w:sz="4" w:space="0" w:color="auto"/>
              <w:right w:val="single" w:sz="4" w:space="0" w:color="auto"/>
            </w:tcBorders>
            <w:hideMark/>
          </w:tcPr>
          <w:p w:rsidR="000C7A6C" w:rsidRDefault="000C7A6C" w:rsidP="001B6895">
            <w:pPr>
              <w:jc w:val="center"/>
              <w:rPr>
                <w:sz w:val="28"/>
                <w:szCs w:val="28"/>
              </w:rPr>
            </w:pPr>
            <w:r>
              <w:t xml:space="preserve">53,8% </w:t>
            </w:r>
            <w:r>
              <w:rPr>
                <w:sz w:val="20"/>
                <w:szCs w:val="20"/>
              </w:rPr>
              <w:t>(от фонда стимулирования)</w:t>
            </w:r>
          </w:p>
        </w:tc>
        <w:tc>
          <w:tcPr>
            <w:tcW w:w="119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3023,7</w:t>
            </w:r>
          </w:p>
        </w:tc>
        <w:tc>
          <w:tcPr>
            <w:tcW w:w="127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rPr>
                <w:sz w:val="28"/>
                <w:szCs w:val="28"/>
              </w:rPr>
            </w:pPr>
            <w:r>
              <w:rPr>
                <w:sz w:val="28"/>
                <w:szCs w:val="28"/>
              </w:rPr>
              <w:t>57%</w:t>
            </w:r>
          </w:p>
        </w:tc>
        <w:tc>
          <w:tcPr>
            <w:tcW w:w="1245"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926,7</w:t>
            </w:r>
          </w:p>
        </w:tc>
        <w:tc>
          <w:tcPr>
            <w:tcW w:w="1220" w:type="dxa"/>
            <w:tcBorders>
              <w:top w:val="single" w:sz="4" w:space="0" w:color="auto"/>
              <w:left w:val="single" w:sz="4" w:space="0" w:color="auto"/>
              <w:bottom w:val="single" w:sz="4" w:space="0" w:color="auto"/>
              <w:right w:val="single" w:sz="4" w:space="0" w:color="auto"/>
            </w:tcBorders>
          </w:tcPr>
          <w:p w:rsidR="000C7A6C" w:rsidRDefault="00E418DC" w:rsidP="001B6895">
            <w:pPr>
              <w:jc w:val="center"/>
            </w:pPr>
            <w:r>
              <w:t>49%</w:t>
            </w:r>
          </w:p>
        </w:tc>
      </w:tr>
    </w:tbl>
    <w:p w:rsidR="003F44FD" w:rsidRDefault="003F44FD" w:rsidP="00FD7C7C">
      <w:pPr>
        <w:spacing w:line="360" w:lineRule="auto"/>
        <w:ind w:firstLine="709"/>
        <w:rPr>
          <w:sz w:val="28"/>
          <w:szCs w:val="28"/>
          <w:lang w:eastAsia="en-US"/>
        </w:rPr>
      </w:pPr>
    </w:p>
    <w:p w:rsidR="003F44FD" w:rsidRPr="0064638A" w:rsidRDefault="003F44FD" w:rsidP="00FD7C7C">
      <w:pPr>
        <w:spacing w:line="360" w:lineRule="auto"/>
        <w:ind w:firstLine="709"/>
        <w:jc w:val="both"/>
        <w:rPr>
          <w:sz w:val="28"/>
          <w:szCs w:val="28"/>
        </w:rPr>
      </w:pPr>
      <w:r w:rsidRPr="0064638A">
        <w:rPr>
          <w:sz w:val="28"/>
          <w:szCs w:val="28"/>
        </w:rPr>
        <w:t>Выплаты стимулирующего характера в 201</w:t>
      </w:r>
      <w:r w:rsidR="00E418DC">
        <w:rPr>
          <w:sz w:val="28"/>
          <w:szCs w:val="28"/>
        </w:rPr>
        <w:t>3</w:t>
      </w:r>
      <w:r w:rsidRPr="0064638A">
        <w:rPr>
          <w:sz w:val="28"/>
          <w:szCs w:val="28"/>
        </w:rPr>
        <w:t xml:space="preserve"> году составили </w:t>
      </w:r>
      <w:r w:rsidR="00E418DC">
        <w:rPr>
          <w:sz w:val="28"/>
          <w:szCs w:val="28"/>
        </w:rPr>
        <w:t>32,4</w:t>
      </w:r>
      <w:r w:rsidRPr="0064638A">
        <w:rPr>
          <w:sz w:val="28"/>
          <w:szCs w:val="28"/>
        </w:rPr>
        <w:t xml:space="preserve">% от общего фонда заработной платы. Из фонда стимулирующих выплат </w:t>
      </w:r>
      <w:r w:rsidR="00E418DC">
        <w:rPr>
          <w:sz w:val="28"/>
          <w:szCs w:val="28"/>
        </w:rPr>
        <w:t>57</w:t>
      </w:r>
      <w:r w:rsidRPr="0064638A">
        <w:rPr>
          <w:sz w:val="28"/>
          <w:szCs w:val="28"/>
        </w:rPr>
        <w:t xml:space="preserve">% от выделенных средств </w:t>
      </w:r>
      <w:proofErr w:type="gramStart"/>
      <w:r w:rsidRPr="0064638A">
        <w:rPr>
          <w:sz w:val="28"/>
          <w:szCs w:val="28"/>
        </w:rPr>
        <w:t>направлены</w:t>
      </w:r>
      <w:proofErr w:type="gramEnd"/>
      <w:r w:rsidRPr="0064638A">
        <w:rPr>
          <w:sz w:val="28"/>
          <w:szCs w:val="28"/>
        </w:rPr>
        <w:t xml:space="preserve"> на поощрение педагогов, осуществляющих инновационную деятельность. В 1 </w:t>
      </w:r>
      <w:r w:rsidR="00E418DC">
        <w:rPr>
          <w:sz w:val="28"/>
          <w:szCs w:val="28"/>
        </w:rPr>
        <w:t>полугодии</w:t>
      </w:r>
      <w:r w:rsidRPr="0064638A">
        <w:rPr>
          <w:sz w:val="28"/>
          <w:szCs w:val="28"/>
        </w:rPr>
        <w:t xml:space="preserve"> 201</w:t>
      </w:r>
      <w:r w:rsidR="00E418DC">
        <w:rPr>
          <w:sz w:val="28"/>
          <w:szCs w:val="28"/>
        </w:rPr>
        <w:t>4</w:t>
      </w:r>
      <w:r w:rsidRPr="0064638A">
        <w:rPr>
          <w:sz w:val="28"/>
          <w:szCs w:val="28"/>
        </w:rPr>
        <w:t xml:space="preserve"> года тенденция не только сохраняется, но и наблюдается увеличение выплат стимулирующего характера педагогическим работникам школы.</w:t>
      </w:r>
    </w:p>
    <w:p w:rsidR="003F44FD" w:rsidRPr="0064638A" w:rsidRDefault="003F44FD" w:rsidP="00FD7C7C">
      <w:pPr>
        <w:spacing w:line="360" w:lineRule="auto"/>
        <w:ind w:firstLine="709"/>
        <w:rPr>
          <w:sz w:val="28"/>
          <w:szCs w:val="28"/>
        </w:rPr>
      </w:pPr>
      <w:r w:rsidRPr="001C3595">
        <w:rPr>
          <w:b/>
          <w:sz w:val="28"/>
          <w:szCs w:val="28"/>
        </w:rPr>
        <w:t xml:space="preserve">Выводы </w:t>
      </w:r>
      <w:r w:rsidR="0064638A" w:rsidRPr="001C3595">
        <w:rPr>
          <w:b/>
          <w:sz w:val="28"/>
          <w:szCs w:val="28"/>
        </w:rPr>
        <w:t>к 4 разделу</w:t>
      </w:r>
      <w:r w:rsidRPr="0064638A">
        <w:rPr>
          <w:sz w:val="28"/>
          <w:szCs w:val="28"/>
        </w:rPr>
        <w:t>.</w:t>
      </w:r>
    </w:p>
    <w:p w:rsidR="003F44FD" w:rsidRPr="0064638A" w:rsidRDefault="003F44FD" w:rsidP="00FD7C7C">
      <w:pPr>
        <w:numPr>
          <w:ilvl w:val="0"/>
          <w:numId w:val="23"/>
        </w:numPr>
        <w:tabs>
          <w:tab w:val="left" w:pos="993"/>
        </w:tabs>
        <w:spacing w:line="360" w:lineRule="auto"/>
        <w:ind w:left="0" w:firstLine="709"/>
        <w:jc w:val="both"/>
        <w:rPr>
          <w:rFonts w:eastAsia="TimesNewRoman"/>
          <w:sz w:val="28"/>
          <w:szCs w:val="28"/>
        </w:rPr>
      </w:pPr>
      <w:r w:rsidRPr="0064638A">
        <w:rPr>
          <w:rFonts w:eastAsia="TimesNewRoman"/>
          <w:sz w:val="28"/>
          <w:szCs w:val="28"/>
        </w:rPr>
        <w:t>Успех системно развивающейся образовательной организации на современном рынке образовательных услуг предполагает инновационный подход к деятельности всех ее подразделений.</w:t>
      </w:r>
    </w:p>
    <w:p w:rsidR="003F44FD" w:rsidRPr="0064638A" w:rsidRDefault="003F44FD" w:rsidP="00FD7C7C">
      <w:pPr>
        <w:numPr>
          <w:ilvl w:val="0"/>
          <w:numId w:val="23"/>
        </w:numPr>
        <w:tabs>
          <w:tab w:val="left" w:pos="993"/>
        </w:tabs>
        <w:spacing w:line="360" w:lineRule="auto"/>
        <w:ind w:left="0" w:firstLine="709"/>
        <w:jc w:val="both"/>
        <w:rPr>
          <w:rFonts w:eastAsia="TimesNewRoman"/>
          <w:sz w:val="28"/>
          <w:szCs w:val="28"/>
        </w:rPr>
      </w:pPr>
      <w:r w:rsidRPr="0064638A">
        <w:rPr>
          <w:rFonts w:eastAsia="TimesNewRoman"/>
          <w:sz w:val="28"/>
          <w:szCs w:val="28"/>
        </w:rPr>
        <w:t>В МОУ СОШ №40 существует развитая материально-техническая инфраструктура, позволяющая внедрять инновации в образовательную деятельность.</w:t>
      </w:r>
    </w:p>
    <w:p w:rsidR="003F44FD" w:rsidRPr="0064638A" w:rsidRDefault="003F44FD" w:rsidP="00FD7C7C">
      <w:pPr>
        <w:numPr>
          <w:ilvl w:val="0"/>
          <w:numId w:val="23"/>
        </w:numPr>
        <w:tabs>
          <w:tab w:val="left" w:pos="993"/>
        </w:tabs>
        <w:spacing w:line="360" w:lineRule="auto"/>
        <w:ind w:left="0" w:firstLine="709"/>
        <w:jc w:val="both"/>
        <w:rPr>
          <w:rFonts w:eastAsia="Calibri"/>
          <w:sz w:val="28"/>
          <w:szCs w:val="28"/>
          <w:lang w:eastAsia="en-US"/>
        </w:rPr>
      </w:pPr>
      <w:r w:rsidRPr="0064638A">
        <w:rPr>
          <w:sz w:val="28"/>
          <w:szCs w:val="28"/>
        </w:rPr>
        <w:t>Существующая структура методической службы МОУ СОШ №40 не соответствует современным требованиям к организации инновационной деятельности.</w:t>
      </w:r>
    </w:p>
    <w:p w:rsidR="003F44FD" w:rsidRPr="0064638A" w:rsidRDefault="003F44FD" w:rsidP="00FD7C7C">
      <w:pPr>
        <w:numPr>
          <w:ilvl w:val="0"/>
          <w:numId w:val="23"/>
        </w:numPr>
        <w:tabs>
          <w:tab w:val="left" w:pos="993"/>
        </w:tabs>
        <w:spacing w:line="360" w:lineRule="auto"/>
        <w:ind w:left="0" w:firstLine="709"/>
        <w:jc w:val="both"/>
        <w:rPr>
          <w:sz w:val="28"/>
          <w:szCs w:val="28"/>
        </w:rPr>
      </w:pPr>
      <w:r w:rsidRPr="0064638A">
        <w:rPr>
          <w:sz w:val="28"/>
          <w:szCs w:val="28"/>
        </w:rPr>
        <w:t>Для повышения инновационного потенциала школы необходимо изменить организационную структуру методической службы школы, которая позволит включить всех педагогов в инновационную деятельность.</w:t>
      </w:r>
    </w:p>
    <w:p w:rsidR="003F44FD" w:rsidRDefault="003F44FD" w:rsidP="00FD7C7C">
      <w:pPr>
        <w:spacing w:after="200" w:line="276" w:lineRule="auto"/>
        <w:ind w:firstLine="709"/>
        <w:rPr>
          <w:rFonts w:eastAsiaTheme="majorEastAsia"/>
          <w:b/>
          <w:bCs/>
          <w:sz w:val="28"/>
          <w:szCs w:val="28"/>
        </w:rPr>
      </w:pPr>
      <w:r>
        <w:br w:type="page"/>
      </w:r>
    </w:p>
    <w:p w:rsidR="00D92E2B" w:rsidRDefault="00D92E2B" w:rsidP="00FD7C7C">
      <w:pPr>
        <w:pStyle w:val="1"/>
        <w:spacing w:before="0" w:line="360" w:lineRule="auto"/>
        <w:ind w:firstLine="709"/>
        <w:rPr>
          <w:rFonts w:ascii="Times New Roman" w:hAnsi="Times New Roman" w:cs="Times New Roman"/>
          <w:color w:val="auto"/>
        </w:rPr>
      </w:pPr>
      <w:bookmarkStart w:id="41" w:name="_Toc395889176"/>
      <w:bookmarkStart w:id="42" w:name="_Toc397015147"/>
      <w:r w:rsidRPr="00D92E2B">
        <w:rPr>
          <w:rFonts w:ascii="Times New Roman" w:hAnsi="Times New Roman" w:cs="Times New Roman"/>
          <w:color w:val="auto"/>
        </w:rPr>
        <w:lastRenderedPageBreak/>
        <w:t>Раздел 5 Концепция развития МОУ СОШ №40</w:t>
      </w:r>
      <w:bookmarkEnd w:id="41"/>
      <w:bookmarkEnd w:id="42"/>
    </w:p>
    <w:p w:rsidR="00802030" w:rsidRPr="00802030" w:rsidRDefault="00802030" w:rsidP="00FD7C7C">
      <w:pPr>
        <w:keepNext/>
        <w:spacing w:line="360" w:lineRule="auto"/>
        <w:ind w:firstLine="709"/>
        <w:jc w:val="both"/>
        <w:outlineLvl w:val="1"/>
        <w:rPr>
          <w:rFonts w:eastAsia="Calibri"/>
          <w:b/>
          <w:bCs/>
          <w:iCs/>
          <w:sz w:val="28"/>
          <w:szCs w:val="28"/>
          <w:lang w:eastAsia="en-US"/>
        </w:rPr>
      </w:pPr>
      <w:bookmarkStart w:id="43" w:name="_Toc359424383"/>
      <w:bookmarkStart w:id="44" w:name="_Toc395889177"/>
      <w:bookmarkStart w:id="45" w:name="_Toc397015148"/>
      <w:r>
        <w:rPr>
          <w:rFonts w:eastAsia="Calibri"/>
          <w:b/>
          <w:bCs/>
          <w:iCs/>
          <w:sz w:val="28"/>
          <w:szCs w:val="28"/>
          <w:lang w:eastAsia="en-US"/>
        </w:rPr>
        <w:t>5</w:t>
      </w:r>
      <w:r w:rsidRPr="00802030">
        <w:rPr>
          <w:rFonts w:eastAsia="Calibri"/>
          <w:b/>
          <w:bCs/>
          <w:iCs/>
          <w:sz w:val="28"/>
          <w:szCs w:val="28"/>
          <w:lang w:eastAsia="en-US"/>
        </w:rPr>
        <w:t>.1 Проект создания школьного центра инноваций</w:t>
      </w:r>
      <w:bookmarkEnd w:id="43"/>
      <w:bookmarkEnd w:id="44"/>
      <w:bookmarkEnd w:id="45"/>
    </w:p>
    <w:p w:rsidR="00802030" w:rsidRPr="00802030" w:rsidRDefault="00802030" w:rsidP="00FD7C7C">
      <w:pPr>
        <w:ind w:firstLine="709"/>
        <w:jc w:val="both"/>
        <w:rPr>
          <w:rFonts w:eastAsia="Calibri"/>
          <w:sz w:val="28"/>
          <w:szCs w:val="28"/>
          <w:lang w:eastAsia="en-US"/>
        </w:rPr>
      </w:pPr>
    </w:p>
    <w:p w:rsidR="00802030" w:rsidRPr="00802030" w:rsidRDefault="00802030" w:rsidP="00FD7C7C">
      <w:pPr>
        <w:keepNext/>
        <w:spacing w:line="360" w:lineRule="auto"/>
        <w:ind w:firstLine="709"/>
        <w:jc w:val="both"/>
        <w:outlineLvl w:val="2"/>
        <w:rPr>
          <w:rFonts w:eastAsia="Calibri"/>
          <w:b/>
          <w:bCs/>
          <w:sz w:val="28"/>
          <w:szCs w:val="28"/>
          <w:lang w:eastAsia="en-US"/>
        </w:rPr>
      </w:pPr>
      <w:bookmarkStart w:id="46" w:name="_Toc359424384"/>
      <w:bookmarkStart w:id="47" w:name="_Toc395889178"/>
      <w:bookmarkStart w:id="48" w:name="_Toc397015149"/>
      <w:r>
        <w:rPr>
          <w:rFonts w:eastAsia="Calibri"/>
          <w:b/>
          <w:bCs/>
          <w:sz w:val="28"/>
          <w:szCs w:val="28"/>
          <w:lang w:eastAsia="en-US"/>
        </w:rPr>
        <w:t>5</w:t>
      </w:r>
      <w:r w:rsidRPr="00802030">
        <w:rPr>
          <w:rFonts w:eastAsia="Calibri"/>
          <w:b/>
          <w:bCs/>
          <w:sz w:val="28"/>
          <w:szCs w:val="28"/>
          <w:lang w:eastAsia="en-US"/>
        </w:rPr>
        <w:t>.1.1 Анализ ситуации и выявление проблем</w:t>
      </w:r>
      <w:bookmarkEnd w:id="46"/>
      <w:bookmarkEnd w:id="47"/>
      <w:bookmarkEnd w:id="48"/>
    </w:p>
    <w:p w:rsidR="00802030" w:rsidRPr="00802030" w:rsidRDefault="00802030" w:rsidP="00FD7C7C">
      <w:pPr>
        <w:spacing w:line="360" w:lineRule="auto"/>
        <w:ind w:firstLine="709"/>
        <w:jc w:val="both"/>
        <w:rPr>
          <w:rFonts w:eastAsia="Calibri"/>
          <w:sz w:val="28"/>
          <w:szCs w:val="28"/>
          <w:lang w:eastAsia="en-US"/>
        </w:rPr>
      </w:pP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Любые преобразования, происходящие в современной школе, находятся в прямой зависимости от мотивационно - ценностной ориентации на профессию «педагог», уровня профессиональной компетентности, личностных качеств учителя. Поэтому встает вопрос о необходимости развития его профессионального мастерства, творческого стиля мышления, об освоении им современных педагогических информационных технологий, о постоянном саморазвитии и полноценной самореализации в избранной профессии.</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Сегодня практически не происходит обновление педагогического корпуса. Доля учителей пенсионного возраста в школе составляет 42,6%, а доля педагогов в возрасте до 25 лет составляет всего 9,3%. Средний возраст педагогов школы составляет 49 лет. Происходит «старение» кадров, а молодые учителя не торопятся пополнить ряды педагогов.</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В </w:t>
      </w:r>
      <w:r w:rsidR="00370FA4">
        <w:rPr>
          <w:rFonts w:eastAsia="Calibri"/>
          <w:sz w:val="28"/>
          <w:szCs w:val="28"/>
          <w:lang w:eastAsia="en-US"/>
        </w:rPr>
        <w:t>2012-2013</w:t>
      </w:r>
      <w:r w:rsidRPr="00802030">
        <w:rPr>
          <w:rFonts w:eastAsia="Calibri"/>
          <w:sz w:val="28"/>
          <w:szCs w:val="28"/>
          <w:lang w:eastAsia="en-US"/>
        </w:rPr>
        <w:t xml:space="preserve"> учебном году в нашу школу пришли работать 4 молодых специалиста. Это учителя начальных классов, учитель английского языка и учитель физической культуры.</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Анализ анкет молодых педагогов школы выявил проблемы, с которыми они сталкиваются:</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огромное количество бумажной отчётности;</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большая нагрузка психологическая и учебная с первых дней пребывания в школе;</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нет поддержки со стороны старших коллег, педагогические коллективы резко делятся на возрастные группы;</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работа в школе не сочетается с полноценной семейной жизнью.</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Кроме того, анкеты показали основные затруднения, которые испытывает молодой педагог, вступив в профессиональную деятельность:</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lastRenderedPageBreak/>
        <w:t xml:space="preserve"> -начинающие учителя нуждаются в помощи при разработке урока (41,2%);</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внедрение новых технологий в преподавании своего предмета (64%);</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предупреждение конфликтных ситуаций с участниками образовательного процесса (62%);</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организация работы с родителями (76,6%).</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«Молодые» ещё не могут, а «старые» уже не хотят. Такая тенденция существует и в нашей школе. По данным опроса педагогов наблюдается достаточно сильное «сопротивление» инновационным технологиям, что отражается на рисунке </w:t>
      </w:r>
      <w:r w:rsidR="00630AF8">
        <w:rPr>
          <w:rFonts w:eastAsia="Calibri"/>
          <w:sz w:val="28"/>
          <w:szCs w:val="28"/>
          <w:lang w:eastAsia="en-US"/>
        </w:rPr>
        <w:t>5</w:t>
      </w:r>
      <w:r w:rsidRPr="00802030">
        <w:rPr>
          <w:rFonts w:eastAsia="Calibri"/>
          <w:sz w:val="28"/>
          <w:szCs w:val="28"/>
          <w:lang w:eastAsia="en-US"/>
        </w:rPr>
        <w:t>.1.</w:t>
      </w:r>
    </w:p>
    <w:p w:rsidR="00802030" w:rsidRPr="00802030" w:rsidRDefault="00802030" w:rsidP="00FD7C7C">
      <w:pPr>
        <w:spacing w:line="360" w:lineRule="auto"/>
        <w:ind w:firstLine="709"/>
        <w:jc w:val="center"/>
        <w:rPr>
          <w:rFonts w:eastAsia="Calibri"/>
          <w:sz w:val="28"/>
          <w:szCs w:val="28"/>
          <w:lang w:eastAsia="en-US"/>
        </w:rPr>
      </w:pPr>
      <w:r>
        <w:rPr>
          <w:rFonts w:eastAsia="Calibri"/>
          <w:noProof/>
          <w:sz w:val="28"/>
          <w:szCs w:val="28"/>
        </w:rPr>
        <w:drawing>
          <wp:anchor distT="0" distB="1016" distL="114300" distR="114300" simplePos="0" relativeHeight="251680256" behindDoc="1" locked="0" layoutInCell="1" allowOverlap="1" wp14:anchorId="5851EB52" wp14:editId="59BD80E7">
            <wp:simplePos x="0" y="0"/>
            <wp:positionH relativeFrom="column">
              <wp:posOffset>-80645</wp:posOffset>
            </wp:positionH>
            <wp:positionV relativeFrom="paragraph">
              <wp:posOffset>-26035</wp:posOffset>
            </wp:positionV>
            <wp:extent cx="6382385" cy="3078480"/>
            <wp:effectExtent l="0" t="0" r="0" b="0"/>
            <wp:wrapTight wrapText="bothSides">
              <wp:wrapPolygon edited="0">
                <wp:start x="0" y="0"/>
                <wp:lineTo x="0" y="21520"/>
                <wp:lineTo x="21533" y="21520"/>
                <wp:lineTo x="21533" y="0"/>
                <wp:lineTo x="0" y="0"/>
              </wp:wrapPolygon>
            </wp:wrapTight>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2385" cy="3078480"/>
                    </a:xfrm>
                    <a:prstGeom prst="rect">
                      <a:avLst/>
                    </a:prstGeom>
                    <a:noFill/>
                  </pic:spPr>
                </pic:pic>
              </a:graphicData>
            </a:graphic>
            <wp14:sizeRelH relativeFrom="page">
              <wp14:pctWidth>0</wp14:pctWidth>
            </wp14:sizeRelH>
            <wp14:sizeRelV relativeFrom="page">
              <wp14:pctHeight>0</wp14:pctHeight>
            </wp14:sizeRelV>
          </wp:anchor>
        </w:drawing>
      </w:r>
      <w:r w:rsidRPr="00802030">
        <w:rPr>
          <w:rFonts w:eastAsia="Calibri"/>
          <w:sz w:val="28"/>
          <w:szCs w:val="28"/>
          <w:lang w:eastAsia="en-US"/>
        </w:rPr>
        <w:t xml:space="preserve">Рисунок </w:t>
      </w:r>
      <w:r w:rsidR="00630AF8">
        <w:rPr>
          <w:rFonts w:eastAsia="Calibri"/>
          <w:sz w:val="28"/>
          <w:szCs w:val="28"/>
          <w:lang w:eastAsia="en-US"/>
        </w:rPr>
        <w:t>5</w:t>
      </w:r>
      <w:r w:rsidRPr="00802030">
        <w:rPr>
          <w:rFonts w:eastAsia="Calibri"/>
          <w:sz w:val="28"/>
          <w:szCs w:val="28"/>
          <w:lang w:eastAsia="en-US"/>
        </w:rPr>
        <w:t xml:space="preserve">.1 - «Сопротивление» педагогов инновационным технологиям </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Наряду с этим, каждое поколение отличается своим видением мира, отношением к работе, подходами к образованию, знанием методики и умением применять её в реальной практической деятельности, стилем общения и владением инновационными технологиями. Проблема интеграции деятельности педагогов, объединения их усилий является одной из главных в педагогической деятельности. Для педагога намного важнее - улучшение его индивидуальных результатов. Работать в команде учителя попросту не научились. Они не готовы взаимодействовать, делиться опытом, объединяться для развития учреждения в целом. Об этом свидетельствуют данные, представленные на рисунке 3.2. </w:t>
      </w:r>
    </w:p>
    <w:p w:rsidR="00802030" w:rsidRPr="00802030" w:rsidRDefault="00802030" w:rsidP="00FD7C7C">
      <w:pPr>
        <w:spacing w:line="360" w:lineRule="auto"/>
        <w:ind w:firstLine="709"/>
        <w:jc w:val="both"/>
        <w:rPr>
          <w:rFonts w:eastAsia="Calibri"/>
          <w:sz w:val="20"/>
          <w:szCs w:val="20"/>
          <w:lang w:eastAsia="en-US"/>
        </w:rPr>
      </w:pPr>
      <w:r w:rsidRPr="00802030">
        <w:rPr>
          <w:rFonts w:eastAsia="Calibri"/>
          <w:sz w:val="28"/>
          <w:szCs w:val="28"/>
          <w:lang w:eastAsia="en-US"/>
        </w:rPr>
        <w:lastRenderedPageBreak/>
        <w:t xml:space="preserve">В условиях внедрения инноваций такому учителю не удастся добиться высоких результатов в своей профессиональной деятельности. </w:t>
      </w:r>
    </w:p>
    <w:p w:rsidR="00802030" w:rsidRPr="00802030" w:rsidRDefault="00802030" w:rsidP="001B6895">
      <w:pPr>
        <w:spacing w:line="360" w:lineRule="auto"/>
        <w:jc w:val="both"/>
        <w:rPr>
          <w:rFonts w:eastAsia="Calibri"/>
          <w:b/>
          <w:bCs/>
          <w:sz w:val="28"/>
          <w:szCs w:val="28"/>
          <w:lang w:eastAsia="en-US"/>
        </w:rPr>
      </w:pPr>
      <w:r>
        <w:rPr>
          <w:rFonts w:eastAsia="Calibri"/>
          <w:noProof/>
          <w:sz w:val="28"/>
          <w:szCs w:val="28"/>
        </w:rPr>
        <w:drawing>
          <wp:inline distT="0" distB="0" distL="0" distR="0" wp14:anchorId="56070F22" wp14:editId="67DC76CC">
            <wp:extent cx="6372225" cy="303847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72225" cy="3038475"/>
                    </a:xfrm>
                    <a:prstGeom prst="rect">
                      <a:avLst/>
                    </a:prstGeom>
                    <a:noFill/>
                    <a:ln>
                      <a:noFill/>
                    </a:ln>
                  </pic:spPr>
                </pic:pic>
              </a:graphicData>
            </a:graphic>
          </wp:inline>
        </w:drawing>
      </w:r>
    </w:p>
    <w:p w:rsidR="00802030" w:rsidRPr="00802030" w:rsidRDefault="00802030" w:rsidP="00FD7C7C">
      <w:pPr>
        <w:spacing w:line="360" w:lineRule="auto"/>
        <w:ind w:firstLine="709"/>
        <w:jc w:val="center"/>
        <w:rPr>
          <w:rFonts w:eastAsia="Calibri"/>
          <w:sz w:val="28"/>
          <w:szCs w:val="28"/>
          <w:lang w:eastAsia="en-US"/>
        </w:rPr>
      </w:pPr>
      <w:r w:rsidRPr="00802030">
        <w:rPr>
          <w:rFonts w:eastAsia="Calibri"/>
          <w:sz w:val="28"/>
          <w:szCs w:val="28"/>
          <w:lang w:eastAsia="en-US"/>
        </w:rPr>
        <w:t xml:space="preserve">Рисунок </w:t>
      </w:r>
      <w:r w:rsidR="00630AF8">
        <w:rPr>
          <w:rFonts w:eastAsia="Calibri"/>
          <w:sz w:val="28"/>
          <w:szCs w:val="28"/>
          <w:lang w:eastAsia="en-US"/>
        </w:rPr>
        <w:t>5</w:t>
      </w:r>
      <w:r w:rsidRPr="00802030">
        <w:rPr>
          <w:rFonts w:eastAsia="Calibri"/>
          <w:sz w:val="28"/>
          <w:szCs w:val="28"/>
          <w:lang w:eastAsia="en-US"/>
        </w:rPr>
        <w:t>.2 - Уровень навыков командно-проектной работы</w:t>
      </w:r>
    </w:p>
    <w:p w:rsidR="00802030" w:rsidRPr="00802030" w:rsidRDefault="00802030" w:rsidP="00FD7C7C">
      <w:pPr>
        <w:shd w:val="clear" w:color="auto" w:fill="FFFFFF"/>
        <w:spacing w:line="360" w:lineRule="auto"/>
        <w:ind w:firstLine="709"/>
        <w:jc w:val="both"/>
        <w:rPr>
          <w:rFonts w:eastAsia="Calibri"/>
          <w:sz w:val="28"/>
          <w:szCs w:val="28"/>
          <w:lang w:eastAsia="en-US"/>
        </w:rPr>
      </w:pPr>
      <w:r w:rsidRPr="00802030">
        <w:rPr>
          <w:rFonts w:eastAsia="Calibri"/>
          <w:sz w:val="28"/>
          <w:szCs w:val="28"/>
          <w:lang w:eastAsia="en-US"/>
        </w:rPr>
        <w:t xml:space="preserve">Новые результаты не могут быть достигнуты за счет старых форматов работы с детьми. Учитель должен сегодня стать конструктором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 А он к этому, к сожалению, не готов, несмотря на то, что в школе есть все необходимые условия. </w:t>
      </w:r>
    </w:p>
    <w:p w:rsidR="00802030" w:rsidRPr="00802030" w:rsidRDefault="00802030" w:rsidP="00FD7C7C">
      <w:pPr>
        <w:shd w:val="clear" w:color="auto" w:fill="FFFFFF"/>
        <w:spacing w:line="360" w:lineRule="auto"/>
        <w:ind w:firstLine="709"/>
        <w:jc w:val="both"/>
        <w:rPr>
          <w:rFonts w:eastAsia="Calibri"/>
          <w:sz w:val="28"/>
          <w:szCs w:val="28"/>
          <w:lang w:eastAsia="en-US"/>
        </w:rPr>
      </w:pPr>
      <w:r w:rsidRPr="00802030">
        <w:rPr>
          <w:rFonts w:eastAsia="Calibri"/>
          <w:sz w:val="28"/>
          <w:szCs w:val="28"/>
          <w:lang w:eastAsia="en-US"/>
        </w:rPr>
        <w:t xml:space="preserve">Исходя из выше изложенного, корневой проблемой является недостаточный уровень инновационного потенциала учителей. Это происходит из-за снижения профессиональной мотивации и недостаточной методической компетентности педагогов. </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Проведенный анализ ситуации позволил выявить корневую проблему и построить дерево проблем, представленное на рисунке </w:t>
      </w:r>
      <w:r w:rsidR="00630AF8">
        <w:rPr>
          <w:rFonts w:eastAsia="Calibri"/>
          <w:sz w:val="28"/>
          <w:szCs w:val="28"/>
          <w:lang w:eastAsia="en-US"/>
        </w:rPr>
        <w:t>5</w:t>
      </w:r>
      <w:r w:rsidRPr="00802030">
        <w:rPr>
          <w:rFonts w:eastAsia="Calibri"/>
          <w:sz w:val="28"/>
          <w:szCs w:val="28"/>
          <w:lang w:eastAsia="en-US"/>
        </w:rPr>
        <w:t>.3.</w:t>
      </w:r>
    </w:p>
    <w:p w:rsid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br w:type="page"/>
      </w:r>
    </w:p>
    <w:p w:rsidR="00802030" w:rsidRPr="00802030" w:rsidRDefault="007A7C21" w:rsidP="00FD7C7C">
      <w:pPr>
        <w:spacing w:line="360" w:lineRule="auto"/>
        <w:ind w:firstLine="709"/>
        <w:jc w:val="both"/>
        <w:rPr>
          <w:rFonts w:eastAsia="Calibri"/>
          <w:sz w:val="28"/>
          <w:szCs w:val="28"/>
          <w:lang w:eastAsia="en-US"/>
        </w:rPr>
      </w:pPr>
      <w:r>
        <w:rPr>
          <w:rFonts w:eastAsia="Calibri"/>
          <w:noProof/>
          <w:sz w:val="28"/>
          <w:szCs w:val="28"/>
        </w:rPr>
        <w:lastRenderedPageBreak/>
        <w:pict>
          <v:line id="_x0000_s1271" style="position:absolute;left:0;text-align:left;flip:x;z-index:251712000" from="423.5pt,6in" to="462pt,6in">
            <v:stroke endarrow="block"/>
          </v:line>
        </w:pict>
      </w:r>
      <w:r>
        <w:rPr>
          <w:rFonts w:eastAsia="Calibri"/>
          <w:noProof/>
          <w:sz w:val="28"/>
          <w:szCs w:val="28"/>
        </w:rPr>
        <w:pict>
          <v:line id="_x0000_s1270" style="position:absolute;left:0;text-align:left;flip:x;z-index:251710976" from="423.5pt,351pt" to="462pt,351pt">
            <v:stroke endarrow="block"/>
          </v:line>
        </w:pict>
      </w:r>
      <w:r>
        <w:rPr>
          <w:rFonts w:eastAsia="Calibri"/>
          <w:noProof/>
          <w:sz w:val="28"/>
          <w:szCs w:val="28"/>
        </w:rPr>
        <w:pict>
          <v:line id="_x0000_s1269" style="position:absolute;left:0;text-align:left;flip:x;z-index:251709952" from="423.5pt,279pt" to="462pt,279pt">
            <v:stroke endarrow="block"/>
          </v:line>
        </w:pict>
      </w:r>
      <w:r>
        <w:rPr>
          <w:rFonts w:eastAsia="Calibri"/>
          <w:noProof/>
          <w:sz w:val="28"/>
          <w:szCs w:val="28"/>
        </w:rPr>
        <w:pict>
          <v:line id="_x0000_s1268" style="position:absolute;left:0;text-align:left;flip:x;z-index:251708928" from="423.5pt,207pt" to="462pt,207pt">
            <v:stroke endarrow="block"/>
          </v:line>
        </w:pict>
      </w:r>
      <w:r>
        <w:rPr>
          <w:rFonts w:eastAsia="Calibri"/>
          <w:noProof/>
          <w:sz w:val="28"/>
          <w:szCs w:val="28"/>
        </w:rPr>
        <w:pict>
          <v:line id="_x0000_s1267" style="position:absolute;left:0;text-align:left;z-index:251707904" from="33pt,6in" to="71.5pt,6in">
            <v:stroke endarrow="block"/>
          </v:line>
        </w:pict>
      </w:r>
      <w:r>
        <w:rPr>
          <w:rFonts w:eastAsia="Calibri"/>
          <w:noProof/>
          <w:sz w:val="28"/>
          <w:szCs w:val="28"/>
        </w:rPr>
        <w:pict>
          <v:line id="_x0000_s1266" style="position:absolute;left:0;text-align:left;z-index:251706880" from="33pt,351pt" to="71.5pt,351pt">
            <v:stroke endarrow="block"/>
          </v:line>
        </w:pict>
      </w:r>
      <w:r>
        <w:rPr>
          <w:rFonts w:eastAsia="Calibri"/>
          <w:noProof/>
          <w:sz w:val="28"/>
          <w:szCs w:val="28"/>
        </w:rPr>
        <w:pict>
          <v:line id="_x0000_s1265" style="position:absolute;left:0;text-align:left;z-index:251705856" from="33pt,279pt" to="71.5pt,279pt">
            <v:stroke endarrow="block"/>
          </v:line>
        </w:pict>
      </w:r>
      <w:r>
        <w:rPr>
          <w:rFonts w:eastAsia="Calibri"/>
          <w:noProof/>
          <w:sz w:val="28"/>
          <w:szCs w:val="28"/>
        </w:rPr>
        <w:pict>
          <v:line id="_x0000_s1264" style="position:absolute;left:0;text-align:left;z-index:251704832" from="33pt,207pt" to="71.5pt,207pt">
            <v:stroke endarrow="block"/>
          </v:line>
        </w:pict>
      </w:r>
      <w:r>
        <w:rPr>
          <w:rFonts w:eastAsia="Calibri"/>
          <w:noProof/>
          <w:sz w:val="28"/>
          <w:szCs w:val="28"/>
        </w:rPr>
        <w:pict>
          <v:roundrect id="_x0000_s1241" style="position:absolute;left:0;text-align:left;margin-left:73.95pt;margin-top:36pt;width:349.55pt;height:54pt;z-index:251681280" arcsize="10923f" strokecolor="red" strokeweight="2pt">
            <v:textbox style="mso-next-textbox:#_x0000_s1241">
              <w:txbxContent>
                <w:p w:rsidR="001B6895" w:rsidRDefault="001B6895" w:rsidP="00802030">
                  <w:pPr>
                    <w:jc w:val="center"/>
                  </w:pPr>
                  <w:r>
                    <w:t>Н</w:t>
                  </w:r>
                  <w:r w:rsidRPr="009A3ED4">
                    <w:t>едостаточн</w:t>
                  </w:r>
                  <w:r>
                    <w:t>ый</w:t>
                  </w:r>
                  <w:r w:rsidRPr="009A3ED4">
                    <w:t xml:space="preserve"> </w:t>
                  </w:r>
                  <w:r>
                    <w:t>уровень</w:t>
                  </w:r>
                  <w:r w:rsidRPr="009A3ED4">
                    <w:t xml:space="preserve"> </w:t>
                  </w:r>
                  <w:r>
                    <w:t>инновационного потенциала</w:t>
                  </w:r>
                  <w:r w:rsidRPr="009A3ED4">
                    <w:t xml:space="preserve"> учителей </w:t>
                  </w:r>
                </w:p>
              </w:txbxContent>
            </v:textbox>
          </v:roundrect>
        </w:pict>
      </w:r>
      <w:r>
        <w:rPr>
          <w:rFonts w:eastAsia="Calibri"/>
          <w:noProof/>
          <w:sz w:val="28"/>
          <w:szCs w:val="28"/>
        </w:rPr>
        <w:pict>
          <v:line id="_x0000_s1263" style="position:absolute;left:0;text-align:left;z-index:251703808" from="423.5pt,351pt" to="462pt,351pt"/>
        </w:pict>
      </w:r>
      <w:r>
        <w:rPr>
          <w:rFonts w:eastAsia="Calibri"/>
          <w:noProof/>
          <w:sz w:val="28"/>
          <w:szCs w:val="28"/>
        </w:rPr>
        <w:pict>
          <v:line id="_x0000_s1262" style="position:absolute;left:0;text-align:left;z-index:251702784" from="423.5pt,279pt" to="462pt,279pt"/>
        </w:pict>
      </w:r>
      <w:r>
        <w:rPr>
          <w:rFonts w:eastAsia="Calibri"/>
          <w:noProof/>
          <w:sz w:val="28"/>
          <w:szCs w:val="28"/>
        </w:rPr>
        <w:pict>
          <v:line id="_x0000_s1261" style="position:absolute;left:0;text-align:left;z-index:251701760" from="423.5pt,207pt" to="462pt,207pt"/>
        </w:pict>
      </w:r>
      <w:r>
        <w:rPr>
          <w:rFonts w:eastAsia="Calibri"/>
          <w:noProof/>
          <w:sz w:val="28"/>
          <w:szCs w:val="28"/>
        </w:rPr>
        <w:pict>
          <v:line id="_x0000_s1260" style="position:absolute;left:0;text-align:left;flip:x;z-index:251700736" from="423.5pt,6in" to="462pt,6in"/>
        </w:pict>
      </w:r>
      <w:r>
        <w:rPr>
          <w:rFonts w:eastAsia="Calibri"/>
          <w:noProof/>
          <w:sz w:val="28"/>
          <w:szCs w:val="28"/>
        </w:rPr>
        <w:pict>
          <v:line id="_x0000_s1259" style="position:absolute;left:0;text-align:left;z-index:251699712" from="462pt,135pt" to="462pt,6in"/>
        </w:pict>
      </w:r>
      <w:r>
        <w:rPr>
          <w:rFonts w:eastAsia="Calibri"/>
          <w:noProof/>
          <w:sz w:val="28"/>
          <w:szCs w:val="28"/>
        </w:rPr>
        <w:pict>
          <v:line id="_x0000_s1258" style="position:absolute;left:0;text-align:left;z-index:251698688" from="423.5pt,135pt" to="462pt,135pt"/>
        </w:pict>
      </w:r>
      <w:r>
        <w:rPr>
          <w:rFonts w:eastAsia="Calibri"/>
          <w:noProof/>
          <w:sz w:val="28"/>
          <w:szCs w:val="28"/>
        </w:rPr>
        <w:pict>
          <v:line id="_x0000_s1257" style="position:absolute;left:0;text-align:left;z-index:251697664" from="33pt,6in" to="71.5pt,6in"/>
        </w:pict>
      </w:r>
      <w:r>
        <w:rPr>
          <w:rFonts w:eastAsia="Calibri"/>
          <w:noProof/>
          <w:sz w:val="28"/>
          <w:szCs w:val="28"/>
        </w:rPr>
        <w:pict>
          <v:line id="_x0000_s1256" style="position:absolute;left:0;text-align:left;z-index:251696640" from="33pt,351pt" to="71.5pt,351pt"/>
        </w:pict>
      </w:r>
      <w:r>
        <w:rPr>
          <w:rFonts w:eastAsia="Calibri"/>
          <w:noProof/>
          <w:sz w:val="28"/>
          <w:szCs w:val="28"/>
        </w:rPr>
        <w:pict>
          <v:line id="_x0000_s1255" style="position:absolute;left:0;text-align:left;z-index:251695616" from="33pt,279pt" to="71.5pt,279pt"/>
        </w:pict>
      </w:r>
      <w:r>
        <w:rPr>
          <w:rFonts w:eastAsia="Calibri"/>
          <w:noProof/>
          <w:sz w:val="28"/>
          <w:szCs w:val="28"/>
        </w:rPr>
        <w:pict>
          <v:line id="_x0000_s1254" style="position:absolute;left:0;text-align:left;z-index:251694592" from="33pt,207pt" to="71.5pt,207pt"/>
        </w:pict>
      </w:r>
      <w:r>
        <w:rPr>
          <w:rFonts w:eastAsia="Calibri"/>
          <w:noProof/>
          <w:sz w:val="28"/>
          <w:szCs w:val="28"/>
        </w:rPr>
        <w:pict>
          <v:line id="_x0000_s1253" style="position:absolute;left:0;text-align:left;z-index:251693568" from="33pt,135pt" to="33pt,6in"/>
        </w:pict>
      </w:r>
      <w:r>
        <w:rPr>
          <w:rFonts w:eastAsia="Calibri"/>
          <w:noProof/>
          <w:sz w:val="28"/>
          <w:szCs w:val="28"/>
        </w:rPr>
        <w:pict>
          <v:line id="_x0000_s1252" style="position:absolute;left:0;text-align:left;flip:x;z-index:251692544" from="33pt,135pt" to="71.5pt,135pt"/>
        </w:pict>
      </w:r>
      <w:r>
        <w:rPr>
          <w:rFonts w:eastAsia="Calibri"/>
          <w:noProof/>
          <w:sz w:val="28"/>
          <w:szCs w:val="28"/>
        </w:rPr>
        <w:pict>
          <v:roundrect id="_x0000_s1250" style="position:absolute;left:0;text-align:left;margin-left:286pt;margin-top:324pt;width:137.5pt;height:54pt;z-index:251690496" arcsize="10923f">
            <v:textbox style="mso-next-textbox:#_x0000_s1250">
              <w:txbxContent>
                <w:p w:rsidR="001B6895" w:rsidRPr="001E37BA" w:rsidRDefault="001B6895" w:rsidP="00802030">
                  <w:pPr>
                    <w:jc w:val="center"/>
                    <w:rPr>
                      <w:sz w:val="22"/>
                      <w:szCs w:val="22"/>
                    </w:rPr>
                  </w:pPr>
                  <w:proofErr w:type="gramStart"/>
                  <w:r w:rsidRPr="001E37BA">
                    <w:rPr>
                      <w:sz w:val="22"/>
                      <w:szCs w:val="22"/>
                    </w:rPr>
                    <w:t>Низкая</w:t>
                  </w:r>
                  <w:proofErr w:type="gramEnd"/>
                  <w:r w:rsidRPr="001E37BA">
                    <w:rPr>
                      <w:sz w:val="22"/>
                      <w:szCs w:val="22"/>
                    </w:rPr>
                    <w:t xml:space="preserve"> ИКТ-компетентность педагогов</w:t>
                  </w:r>
                </w:p>
              </w:txbxContent>
            </v:textbox>
          </v:roundrect>
        </w:pict>
      </w:r>
      <w:r>
        <w:rPr>
          <w:rFonts w:eastAsia="Calibri"/>
          <w:noProof/>
          <w:sz w:val="28"/>
          <w:szCs w:val="28"/>
        </w:rPr>
        <w:pict>
          <v:roundrect id="_x0000_s1243" style="position:absolute;left:0;text-align:left;margin-left:280.5pt;margin-top:108pt;width:143pt;height:54pt;z-index:251683328" arcsize="10923f" strokecolor="blue" strokeweight="2pt">
            <v:textbox style="mso-next-textbox:#_x0000_s1243">
              <w:txbxContent>
                <w:p w:rsidR="001B6895" w:rsidRPr="001E37BA" w:rsidRDefault="001B6895" w:rsidP="00802030">
                  <w:pPr>
                    <w:jc w:val="center"/>
                    <w:rPr>
                      <w:sz w:val="22"/>
                      <w:szCs w:val="22"/>
                    </w:rPr>
                  </w:pPr>
                  <w:r w:rsidRPr="001E37BA">
                    <w:rPr>
                      <w:sz w:val="22"/>
                      <w:szCs w:val="22"/>
                    </w:rPr>
                    <w:t>Недостаточная методическая компетентность</w:t>
                  </w:r>
                </w:p>
              </w:txbxContent>
            </v:textbox>
          </v:roundrect>
        </w:pict>
      </w:r>
      <w:r>
        <w:rPr>
          <w:rFonts w:eastAsia="Calibri"/>
          <w:noProof/>
          <w:sz w:val="28"/>
          <w:szCs w:val="28"/>
        </w:rPr>
        <w:pict>
          <v:roundrect id="_x0000_s1246" style="position:absolute;left:0;text-align:left;margin-left:71.5pt;margin-top:324pt;width:143pt;height:54pt;z-index:251686400" arcsize="10923f">
            <v:textbox style="mso-next-textbox:#_x0000_s1246">
              <w:txbxContent>
                <w:p w:rsidR="001B6895" w:rsidRPr="001E37BA" w:rsidRDefault="001B6895" w:rsidP="00802030">
                  <w:pPr>
                    <w:jc w:val="center"/>
                    <w:rPr>
                      <w:sz w:val="22"/>
                      <w:szCs w:val="22"/>
                    </w:rPr>
                  </w:pPr>
                  <w:r w:rsidRPr="001E37BA">
                    <w:rPr>
                      <w:sz w:val="22"/>
                      <w:szCs w:val="22"/>
                    </w:rPr>
                    <w:t>Профессиональное выгорание</w:t>
                  </w:r>
                </w:p>
              </w:txbxContent>
            </v:textbox>
          </v:roundrect>
        </w:pict>
      </w:r>
      <w:r>
        <w:rPr>
          <w:rFonts w:eastAsia="Calibri"/>
          <w:noProof/>
          <w:sz w:val="28"/>
          <w:szCs w:val="28"/>
        </w:rPr>
        <w:pict>
          <v:roundrect id="_x0000_s1245" style="position:absolute;left:0;text-align:left;margin-left:71.5pt;margin-top:252pt;width:143pt;height:54pt;z-index:251685376" arcsize="10923f">
            <v:textbox style="mso-next-textbox:#_x0000_s1245">
              <w:txbxContent>
                <w:p w:rsidR="001B6895" w:rsidRPr="001E37BA" w:rsidRDefault="001B6895" w:rsidP="00802030">
                  <w:pPr>
                    <w:jc w:val="center"/>
                    <w:rPr>
                      <w:sz w:val="22"/>
                      <w:szCs w:val="22"/>
                    </w:rPr>
                  </w:pPr>
                  <w:r w:rsidRPr="001E37BA">
                    <w:rPr>
                      <w:sz w:val="22"/>
                      <w:szCs w:val="22"/>
                    </w:rPr>
                    <w:t>Старение кадров</w:t>
                  </w:r>
                </w:p>
              </w:txbxContent>
            </v:textbox>
          </v:roundrect>
        </w:pict>
      </w:r>
      <w:r>
        <w:rPr>
          <w:rFonts w:eastAsia="Calibri"/>
          <w:noProof/>
          <w:sz w:val="28"/>
          <w:szCs w:val="28"/>
        </w:rPr>
        <w:pict>
          <v:roundrect id="_x0000_s1244" style="position:absolute;left:0;text-align:left;margin-left:71.5pt;margin-top:180pt;width:143pt;height:54pt;z-index:251684352" arcsize="10923f">
            <v:textbox style="mso-next-textbox:#_x0000_s1244">
              <w:txbxContent>
                <w:p w:rsidR="001B6895" w:rsidRPr="001E37BA" w:rsidRDefault="001B6895" w:rsidP="00802030">
                  <w:pPr>
                    <w:jc w:val="center"/>
                    <w:rPr>
                      <w:sz w:val="22"/>
                      <w:szCs w:val="22"/>
                    </w:rPr>
                  </w:pPr>
                  <w:r>
                    <w:rPr>
                      <w:sz w:val="22"/>
                      <w:szCs w:val="22"/>
                    </w:rPr>
                    <w:t>Недостаточный уровень профессиональной подготовки</w:t>
                  </w:r>
                </w:p>
              </w:txbxContent>
            </v:textbox>
          </v:roundrect>
        </w:pict>
      </w:r>
      <w:r>
        <w:rPr>
          <w:rFonts w:eastAsia="Calibri"/>
          <w:noProof/>
          <w:sz w:val="28"/>
          <w:szCs w:val="28"/>
        </w:rPr>
        <w:pict>
          <v:roundrect id="_x0000_s1242" style="position:absolute;left:0;text-align:left;margin-left:71.5pt;margin-top:108pt;width:143pt;height:54pt;z-index:251682304" arcsize="10923f" strokecolor="blue" strokeweight="2pt">
            <v:textbox style="mso-next-textbox:#_x0000_s1242">
              <w:txbxContent>
                <w:p w:rsidR="001B6895" w:rsidRPr="001E37BA" w:rsidRDefault="001B6895" w:rsidP="00802030">
                  <w:pPr>
                    <w:jc w:val="center"/>
                    <w:rPr>
                      <w:sz w:val="22"/>
                      <w:szCs w:val="22"/>
                    </w:rPr>
                  </w:pPr>
                  <w:r w:rsidRPr="001E37BA">
                    <w:rPr>
                      <w:sz w:val="22"/>
                      <w:szCs w:val="22"/>
                    </w:rPr>
                    <w:t>Снижение профессиональной мотивации</w:t>
                  </w:r>
                </w:p>
              </w:txbxContent>
            </v:textbox>
          </v:roundrect>
        </w:pict>
      </w: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7A7C21" w:rsidP="00FD7C7C">
      <w:pPr>
        <w:spacing w:line="360" w:lineRule="auto"/>
        <w:ind w:left="708" w:firstLine="709"/>
        <w:jc w:val="both"/>
        <w:rPr>
          <w:rFonts w:eastAsia="Calibri"/>
          <w:sz w:val="28"/>
          <w:szCs w:val="28"/>
          <w:lang w:eastAsia="en-US"/>
        </w:rPr>
      </w:pPr>
      <w:r>
        <w:rPr>
          <w:rFonts w:eastAsia="Calibri"/>
          <w:noProof/>
          <w:sz w:val="28"/>
          <w:szCs w:val="28"/>
        </w:rPr>
        <w:pict>
          <v:roundrect id="_x0000_s1248" style="position:absolute;left:0;text-align:left;margin-left:286pt;margin-top:10.95pt;width:137.5pt;height:59.45pt;z-index:251688448" arcsize="10923f">
            <v:textbox style="mso-next-textbox:#_x0000_s1248">
              <w:txbxContent>
                <w:p w:rsidR="001B6895" w:rsidRPr="00E5696A" w:rsidRDefault="001B6895" w:rsidP="00802030">
                  <w:pPr>
                    <w:jc w:val="center"/>
                    <w:rPr>
                      <w:sz w:val="22"/>
                      <w:szCs w:val="22"/>
                    </w:rPr>
                  </w:pPr>
                  <w:r>
                    <w:rPr>
                      <w:sz w:val="22"/>
                      <w:szCs w:val="22"/>
                    </w:rPr>
                    <w:t>Недостаточный уровень организации методической работы</w:t>
                  </w:r>
                </w:p>
              </w:txbxContent>
            </v:textbox>
          </v:roundrect>
        </w:pict>
      </w: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7A7C21" w:rsidP="00FD7C7C">
      <w:pPr>
        <w:spacing w:line="360" w:lineRule="auto"/>
        <w:ind w:left="708" w:firstLine="709"/>
        <w:jc w:val="both"/>
        <w:rPr>
          <w:rFonts w:eastAsia="Calibri"/>
          <w:sz w:val="28"/>
          <w:szCs w:val="28"/>
          <w:lang w:eastAsia="en-US"/>
        </w:rPr>
      </w:pPr>
      <w:r>
        <w:rPr>
          <w:rFonts w:eastAsia="Calibri"/>
          <w:noProof/>
          <w:sz w:val="28"/>
          <w:szCs w:val="28"/>
        </w:rPr>
        <w:pict>
          <v:roundrect id="_x0000_s1249" style="position:absolute;left:0;text-align:left;margin-left:286pt;margin-top:10.5pt;width:137.5pt;height:63pt;z-index:251689472" arcsize="10923f">
            <v:textbox style="mso-next-textbox:#_x0000_s1249">
              <w:txbxContent>
                <w:p w:rsidR="001B6895" w:rsidRPr="001E37BA" w:rsidRDefault="001B6895" w:rsidP="00802030">
                  <w:pPr>
                    <w:jc w:val="center"/>
                    <w:rPr>
                      <w:sz w:val="22"/>
                      <w:szCs w:val="22"/>
                    </w:rPr>
                  </w:pPr>
                  <w:r w:rsidRPr="005E25FD">
                    <w:rPr>
                      <w:sz w:val="20"/>
                      <w:szCs w:val="20"/>
                    </w:rPr>
                    <w:t xml:space="preserve">Несоответствие подготовки молодых кадров требованиям </w:t>
                  </w:r>
                  <w:r w:rsidRPr="001E37BA">
                    <w:rPr>
                      <w:sz w:val="22"/>
                      <w:szCs w:val="22"/>
                    </w:rPr>
                    <w:t>ФГОС</w:t>
                  </w:r>
                </w:p>
              </w:txbxContent>
            </v:textbox>
          </v:roundrect>
        </w:pict>
      </w: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7A7C21" w:rsidP="00FD7C7C">
      <w:pPr>
        <w:spacing w:line="360" w:lineRule="auto"/>
        <w:ind w:left="708" w:firstLine="709"/>
        <w:jc w:val="both"/>
        <w:rPr>
          <w:rFonts w:eastAsia="Calibri"/>
          <w:sz w:val="28"/>
          <w:szCs w:val="28"/>
          <w:lang w:eastAsia="en-US"/>
        </w:rPr>
      </w:pPr>
      <w:r>
        <w:rPr>
          <w:rFonts w:eastAsia="Calibri"/>
          <w:noProof/>
          <w:sz w:val="28"/>
          <w:szCs w:val="28"/>
        </w:rPr>
        <w:pict>
          <v:roundrect id="_x0000_s1247" style="position:absolute;left:0;text-align:left;margin-left:1in;margin-top:9.65pt;width:154pt;height:54pt;z-index:251687424" arcsize="10923f">
            <v:textbox style="mso-next-textbox:#_x0000_s1247">
              <w:txbxContent>
                <w:p w:rsidR="001B6895" w:rsidRDefault="001B6895" w:rsidP="00802030">
                  <w:pPr>
                    <w:jc w:val="center"/>
                  </w:pPr>
                  <w:r w:rsidRPr="001E37BA">
                    <w:rPr>
                      <w:sz w:val="22"/>
                      <w:szCs w:val="22"/>
                    </w:rPr>
                    <w:t>Сопротивление инновационным технологиям в</w:t>
                  </w:r>
                  <w:r>
                    <w:t xml:space="preserve"> </w:t>
                  </w:r>
                  <w:r w:rsidRPr="001E37BA">
                    <w:rPr>
                      <w:sz w:val="22"/>
                      <w:szCs w:val="22"/>
                    </w:rPr>
                    <w:t>образовании</w:t>
                  </w:r>
                </w:p>
              </w:txbxContent>
            </v:textbox>
          </v:roundrect>
        </w:pict>
      </w:r>
      <w:r>
        <w:rPr>
          <w:rFonts w:eastAsia="Calibri"/>
          <w:noProof/>
          <w:sz w:val="28"/>
          <w:szCs w:val="28"/>
        </w:rPr>
        <w:pict>
          <v:roundrect id="_x0000_s1251" style="position:absolute;left:0;text-align:left;margin-left:275pt;margin-top:9.65pt;width:148.5pt;height:65.85pt;z-index:251691520" arcsize="10923f">
            <v:textbox style="mso-next-textbox:#_x0000_s1251">
              <w:txbxContent>
                <w:p w:rsidR="001B6895" w:rsidRPr="001E37BA" w:rsidRDefault="001B6895" w:rsidP="00802030">
                  <w:pPr>
                    <w:jc w:val="center"/>
                    <w:rPr>
                      <w:sz w:val="20"/>
                      <w:szCs w:val="20"/>
                    </w:rPr>
                  </w:pPr>
                  <w:r w:rsidRPr="001E37BA">
                    <w:rPr>
                      <w:sz w:val="20"/>
                      <w:szCs w:val="20"/>
                    </w:rPr>
                    <w:t>Недостаток профессиональных кадров для развития творческих способностей обучающихся</w:t>
                  </w:r>
                </w:p>
              </w:txbxContent>
            </v:textbox>
          </v:roundrect>
        </w:pict>
      </w: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left="708" w:firstLine="709"/>
        <w:jc w:val="both"/>
        <w:rPr>
          <w:rFonts w:eastAsia="Calibri"/>
          <w:sz w:val="28"/>
          <w:szCs w:val="28"/>
          <w:lang w:eastAsia="en-US"/>
        </w:rPr>
      </w:pPr>
    </w:p>
    <w:p w:rsidR="00802030" w:rsidRPr="00802030" w:rsidRDefault="00802030" w:rsidP="00FD7C7C">
      <w:pPr>
        <w:spacing w:line="360" w:lineRule="auto"/>
        <w:ind w:firstLine="709"/>
        <w:jc w:val="center"/>
        <w:rPr>
          <w:rFonts w:eastAsia="Calibri"/>
          <w:sz w:val="28"/>
          <w:szCs w:val="28"/>
          <w:lang w:eastAsia="en-US"/>
        </w:rPr>
      </w:pPr>
      <w:r w:rsidRPr="00802030">
        <w:rPr>
          <w:rFonts w:eastAsia="Calibri"/>
          <w:sz w:val="28"/>
          <w:szCs w:val="28"/>
          <w:lang w:eastAsia="en-US"/>
        </w:rPr>
        <w:t xml:space="preserve">Рисунок </w:t>
      </w:r>
      <w:r w:rsidR="00630AF8">
        <w:rPr>
          <w:rFonts w:eastAsia="Calibri"/>
          <w:sz w:val="28"/>
          <w:szCs w:val="28"/>
          <w:lang w:eastAsia="en-US"/>
        </w:rPr>
        <w:t>5</w:t>
      </w:r>
      <w:r w:rsidRPr="00802030">
        <w:rPr>
          <w:rFonts w:eastAsia="Calibri"/>
          <w:sz w:val="28"/>
          <w:szCs w:val="28"/>
          <w:lang w:eastAsia="en-US"/>
        </w:rPr>
        <w:t>.3 - Дерево проблем</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Сильные и слабые стороны проекта, возможности и угрозы его реализации приведены в матрице-</w:t>
      </w:r>
      <w:proofErr w:type="gramStart"/>
      <w:r w:rsidRPr="00802030">
        <w:rPr>
          <w:rFonts w:eastAsia="Calibri"/>
          <w:sz w:val="28"/>
          <w:szCs w:val="28"/>
          <w:lang w:val="en-US" w:eastAsia="en-US"/>
        </w:rPr>
        <w:t>SWOT</w:t>
      </w:r>
      <w:proofErr w:type="gramEnd"/>
      <w:r w:rsidRPr="00802030">
        <w:rPr>
          <w:rFonts w:eastAsia="Calibri"/>
          <w:sz w:val="28"/>
          <w:szCs w:val="28"/>
          <w:lang w:eastAsia="en-US"/>
        </w:rPr>
        <w:t xml:space="preserve">, приведенной в таблице </w:t>
      </w:r>
      <w:r w:rsidR="00630AF8">
        <w:rPr>
          <w:rFonts w:eastAsia="Calibri"/>
          <w:sz w:val="28"/>
          <w:szCs w:val="28"/>
          <w:lang w:eastAsia="en-US"/>
        </w:rPr>
        <w:t>5</w:t>
      </w:r>
      <w:r w:rsidRPr="00802030">
        <w:rPr>
          <w:rFonts w:eastAsia="Calibri"/>
          <w:sz w:val="28"/>
          <w:szCs w:val="28"/>
          <w:lang w:eastAsia="en-US"/>
        </w:rPr>
        <w:t>.1.</w:t>
      </w:r>
    </w:p>
    <w:p w:rsidR="00802030" w:rsidRPr="00802030" w:rsidRDefault="00802030" w:rsidP="00FD7C7C">
      <w:pPr>
        <w:tabs>
          <w:tab w:val="left" w:pos="0"/>
        </w:tabs>
        <w:spacing w:line="360" w:lineRule="auto"/>
        <w:ind w:firstLine="709"/>
        <w:rPr>
          <w:rFonts w:eastAsia="Calibri"/>
          <w:sz w:val="32"/>
          <w:szCs w:val="32"/>
        </w:rPr>
      </w:pPr>
      <w:r w:rsidRPr="00802030">
        <w:rPr>
          <w:rFonts w:eastAsia="Calibri"/>
          <w:sz w:val="28"/>
          <w:szCs w:val="28"/>
          <w:lang w:eastAsia="en-US"/>
        </w:rPr>
        <w:br w:type="page"/>
      </w:r>
      <w:r w:rsidRPr="00802030">
        <w:rPr>
          <w:rFonts w:eastAsia="Calibri"/>
          <w:sz w:val="28"/>
          <w:szCs w:val="28"/>
          <w:lang w:eastAsia="en-US"/>
        </w:rPr>
        <w:lastRenderedPageBreak/>
        <w:t xml:space="preserve">Таблица </w:t>
      </w:r>
      <w:r w:rsidR="00630AF8">
        <w:rPr>
          <w:rFonts w:eastAsia="Calibri"/>
          <w:sz w:val="28"/>
          <w:szCs w:val="28"/>
          <w:lang w:eastAsia="en-US"/>
        </w:rPr>
        <w:t>5</w:t>
      </w:r>
      <w:r w:rsidRPr="00802030">
        <w:rPr>
          <w:rFonts w:eastAsia="Calibri"/>
          <w:sz w:val="28"/>
          <w:szCs w:val="28"/>
          <w:lang w:eastAsia="en-US"/>
        </w:rPr>
        <w:t>.1 - Матрица-</w:t>
      </w:r>
      <w:proofErr w:type="gramStart"/>
      <w:r w:rsidRPr="00802030">
        <w:rPr>
          <w:rFonts w:eastAsia="Calibri"/>
          <w:sz w:val="28"/>
          <w:szCs w:val="28"/>
          <w:lang w:val="en-US" w:eastAsia="en-US"/>
        </w:rPr>
        <w:t>SWOT</w:t>
      </w:r>
      <w:proofErr w:type="gramEnd"/>
    </w:p>
    <w:tbl>
      <w:tblPr>
        <w:tblpPr w:leftFromText="180" w:rightFromText="180" w:vertAnchor="text" w:horzAnchor="margin" w:tblpY="235"/>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62"/>
        <w:gridCol w:w="5105"/>
      </w:tblGrid>
      <w:tr w:rsidR="00802030" w:rsidRPr="00802030" w:rsidTr="00802030">
        <w:trPr>
          <w:trHeight w:val="346"/>
        </w:trPr>
        <w:tc>
          <w:tcPr>
            <w:tcW w:w="4962" w:type="dxa"/>
            <w:tcMar>
              <w:top w:w="72" w:type="dxa"/>
              <w:left w:w="144" w:type="dxa"/>
              <w:bottom w:w="72" w:type="dxa"/>
              <w:right w:w="144" w:type="dxa"/>
            </w:tcMar>
          </w:tcPr>
          <w:p w:rsidR="00802030" w:rsidRPr="00802030" w:rsidRDefault="00802030" w:rsidP="001B6895">
            <w:pPr>
              <w:spacing w:before="82"/>
              <w:jc w:val="center"/>
              <w:textAlignment w:val="baseline"/>
              <w:rPr>
                <w:rFonts w:eastAsia="Calibri"/>
                <w:sz w:val="28"/>
                <w:szCs w:val="28"/>
              </w:rPr>
            </w:pPr>
            <w:r w:rsidRPr="00802030">
              <w:rPr>
                <w:rFonts w:eastAsia="Calibri"/>
                <w:b/>
                <w:bCs/>
                <w:kern w:val="24"/>
                <w:sz w:val="28"/>
                <w:szCs w:val="28"/>
              </w:rPr>
              <w:t>СИЛЬНЫЕ</w:t>
            </w:r>
          </w:p>
        </w:tc>
        <w:tc>
          <w:tcPr>
            <w:tcW w:w="5105" w:type="dxa"/>
            <w:tcMar>
              <w:top w:w="72" w:type="dxa"/>
              <w:left w:w="144" w:type="dxa"/>
              <w:bottom w:w="72" w:type="dxa"/>
              <w:right w:w="144" w:type="dxa"/>
            </w:tcMar>
          </w:tcPr>
          <w:p w:rsidR="00802030" w:rsidRPr="00802030" w:rsidRDefault="00802030" w:rsidP="001B6895">
            <w:pPr>
              <w:spacing w:before="82"/>
              <w:jc w:val="center"/>
              <w:textAlignment w:val="baseline"/>
              <w:rPr>
                <w:rFonts w:eastAsia="Calibri"/>
                <w:sz w:val="28"/>
                <w:szCs w:val="28"/>
              </w:rPr>
            </w:pPr>
            <w:r w:rsidRPr="00802030">
              <w:rPr>
                <w:rFonts w:eastAsia="Calibri"/>
                <w:b/>
                <w:bCs/>
                <w:kern w:val="24"/>
                <w:sz w:val="28"/>
                <w:szCs w:val="28"/>
              </w:rPr>
              <w:t>СЛАБЫЕ</w:t>
            </w:r>
          </w:p>
        </w:tc>
      </w:tr>
      <w:tr w:rsidR="00802030" w:rsidRPr="00802030" w:rsidTr="00802030">
        <w:trPr>
          <w:trHeight w:val="1398"/>
        </w:trPr>
        <w:tc>
          <w:tcPr>
            <w:tcW w:w="4962" w:type="dxa"/>
            <w:tcMar>
              <w:top w:w="72" w:type="dxa"/>
              <w:left w:w="144" w:type="dxa"/>
              <w:bottom w:w="72" w:type="dxa"/>
              <w:right w:w="144" w:type="dxa"/>
            </w:tcMar>
          </w:tcPr>
          <w:p w:rsidR="00802030" w:rsidRPr="00802030" w:rsidRDefault="00802030" w:rsidP="001B6895">
            <w:pPr>
              <w:numPr>
                <w:ilvl w:val="0"/>
                <w:numId w:val="36"/>
              </w:numPr>
              <w:tabs>
                <w:tab w:val="clear" w:pos="720"/>
                <w:tab w:val="num" w:pos="284"/>
              </w:tabs>
              <w:ind w:left="0" w:firstLine="0"/>
              <w:jc w:val="both"/>
              <w:textAlignment w:val="baseline"/>
              <w:rPr>
                <w:rFonts w:eastAsia="Calibri"/>
              </w:rPr>
            </w:pPr>
            <w:r w:rsidRPr="00802030">
              <w:rPr>
                <w:rFonts w:eastAsia="Calibri"/>
              </w:rPr>
              <w:t xml:space="preserve">Привлечение профессионально подготовленных кадров </w:t>
            </w:r>
          </w:p>
          <w:p w:rsidR="00802030" w:rsidRPr="00802030" w:rsidRDefault="00802030" w:rsidP="001B6895">
            <w:pPr>
              <w:numPr>
                <w:ilvl w:val="0"/>
                <w:numId w:val="36"/>
              </w:numPr>
              <w:tabs>
                <w:tab w:val="clear" w:pos="720"/>
                <w:tab w:val="num" w:pos="284"/>
              </w:tabs>
              <w:ind w:left="0" w:firstLine="0"/>
              <w:jc w:val="both"/>
              <w:textAlignment w:val="baseline"/>
              <w:rPr>
                <w:rFonts w:eastAsia="Calibri"/>
              </w:rPr>
            </w:pPr>
            <w:r w:rsidRPr="00802030">
              <w:rPr>
                <w:rFonts w:eastAsia="Calibri"/>
              </w:rPr>
              <w:t xml:space="preserve">Повышение мотивации кадров </w:t>
            </w:r>
          </w:p>
          <w:p w:rsidR="00802030" w:rsidRPr="00802030" w:rsidRDefault="00802030" w:rsidP="001B6895">
            <w:pPr>
              <w:numPr>
                <w:ilvl w:val="0"/>
                <w:numId w:val="36"/>
              </w:numPr>
              <w:tabs>
                <w:tab w:val="clear" w:pos="720"/>
                <w:tab w:val="num" w:pos="284"/>
              </w:tabs>
              <w:ind w:left="0" w:firstLine="0"/>
              <w:jc w:val="both"/>
              <w:textAlignment w:val="baseline"/>
              <w:rPr>
                <w:rFonts w:eastAsia="Calibri"/>
              </w:rPr>
            </w:pPr>
            <w:r w:rsidRPr="00802030">
              <w:rPr>
                <w:rFonts w:eastAsia="Calibri"/>
              </w:rPr>
              <w:t>Развитая материально-техническая инфраструктура</w:t>
            </w:r>
          </w:p>
        </w:tc>
        <w:tc>
          <w:tcPr>
            <w:tcW w:w="5105" w:type="dxa"/>
            <w:tcMar>
              <w:top w:w="72" w:type="dxa"/>
              <w:left w:w="144" w:type="dxa"/>
              <w:bottom w:w="72" w:type="dxa"/>
              <w:right w:w="144" w:type="dxa"/>
            </w:tcMar>
          </w:tcPr>
          <w:p w:rsidR="00802030" w:rsidRPr="00802030" w:rsidRDefault="00802030" w:rsidP="001B6895">
            <w:pPr>
              <w:numPr>
                <w:ilvl w:val="0"/>
                <w:numId w:val="37"/>
              </w:numPr>
              <w:tabs>
                <w:tab w:val="left" w:pos="336"/>
              </w:tabs>
              <w:ind w:left="0" w:firstLine="0"/>
              <w:jc w:val="both"/>
              <w:textAlignment w:val="baseline"/>
              <w:rPr>
                <w:rFonts w:eastAsia="Calibri"/>
              </w:rPr>
            </w:pPr>
            <w:r w:rsidRPr="00802030">
              <w:rPr>
                <w:rFonts w:eastAsia="Calibri"/>
              </w:rPr>
              <w:t>Разные стартовые возможности педагогов</w:t>
            </w:r>
          </w:p>
          <w:p w:rsidR="00802030" w:rsidRPr="00802030" w:rsidRDefault="00802030" w:rsidP="001B6895">
            <w:pPr>
              <w:numPr>
                <w:ilvl w:val="0"/>
                <w:numId w:val="37"/>
              </w:numPr>
              <w:tabs>
                <w:tab w:val="left" w:pos="336"/>
              </w:tabs>
              <w:ind w:left="0" w:firstLine="0"/>
              <w:jc w:val="both"/>
              <w:textAlignment w:val="baseline"/>
              <w:rPr>
                <w:rFonts w:eastAsia="Calibri"/>
              </w:rPr>
            </w:pPr>
            <w:r w:rsidRPr="00802030">
              <w:rPr>
                <w:rFonts w:eastAsia="Calibri"/>
              </w:rPr>
              <w:t>Недостаточное методическое сопровождение деятельности молодых педагогов</w:t>
            </w:r>
          </w:p>
          <w:p w:rsidR="00802030" w:rsidRPr="00802030" w:rsidRDefault="00802030" w:rsidP="001B6895">
            <w:pPr>
              <w:numPr>
                <w:ilvl w:val="0"/>
                <w:numId w:val="37"/>
              </w:numPr>
              <w:tabs>
                <w:tab w:val="left" w:pos="336"/>
              </w:tabs>
              <w:ind w:left="0" w:firstLine="0"/>
              <w:jc w:val="both"/>
              <w:textAlignment w:val="baseline"/>
              <w:rPr>
                <w:rFonts w:eastAsia="Calibri"/>
              </w:rPr>
            </w:pPr>
            <w:r w:rsidRPr="00802030">
              <w:rPr>
                <w:rFonts w:eastAsia="Calibri"/>
              </w:rPr>
              <w:t xml:space="preserve">Недостаточное финансирование </w:t>
            </w:r>
          </w:p>
        </w:tc>
      </w:tr>
      <w:tr w:rsidR="00802030" w:rsidRPr="00802030" w:rsidTr="00802030">
        <w:trPr>
          <w:trHeight w:val="266"/>
        </w:trPr>
        <w:tc>
          <w:tcPr>
            <w:tcW w:w="4962" w:type="dxa"/>
            <w:tcMar>
              <w:top w:w="72" w:type="dxa"/>
              <w:left w:w="144" w:type="dxa"/>
              <w:bottom w:w="72" w:type="dxa"/>
              <w:right w:w="144" w:type="dxa"/>
            </w:tcMar>
          </w:tcPr>
          <w:p w:rsidR="00802030" w:rsidRPr="00802030" w:rsidRDefault="00802030" w:rsidP="001B6895">
            <w:pPr>
              <w:spacing w:before="82"/>
              <w:jc w:val="center"/>
              <w:textAlignment w:val="baseline"/>
              <w:rPr>
                <w:rFonts w:eastAsia="Calibri"/>
                <w:sz w:val="28"/>
                <w:szCs w:val="28"/>
              </w:rPr>
            </w:pPr>
            <w:r w:rsidRPr="00802030">
              <w:rPr>
                <w:rFonts w:eastAsia="Calibri"/>
                <w:b/>
                <w:bCs/>
                <w:kern w:val="24"/>
                <w:sz w:val="28"/>
                <w:szCs w:val="28"/>
              </w:rPr>
              <w:t>ВОЗМОЖНОСТИ</w:t>
            </w:r>
          </w:p>
        </w:tc>
        <w:tc>
          <w:tcPr>
            <w:tcW w:w="5105" w:type="dxa"/>
            <w:tcMar>
              <w:top w:w="72" w:type="dxa"/>
              <w:left w:w="144" w:type="dxa"/>
              <w:bottom w:w="72" w:type="dxa"/>
              <w:right w:w="144" w:type="dxa"/>
            </w:tcMar>
          </w:tcPr>
          <w:p w:rsidR="00802030" w:rsidRPr="00802030" w:rsidRDefault="00802030" w:rsidP="001B6895">
            <w:pPr>
              <w:spacing w:before="82"/>
              <w:jc w:val="center"/>
              <w:textAlignment w:val="baseline"/>
              <w:rPr>
                <w:rFonts w:eastAsia="Calibri"/>
                <w:sz w:val="28"/>
                <w:szCs w:val="28"/>
              </w:rPr>
            </w:pPr>
            <w:r w:rsidRPr="00802030">
              <w:rPr>
                <w:rFonts w:eastAsia="Calibri"/>
                <w:b/>
                <w:bCs/>
                <w:kern w:val="24"/>
                <w:sz w:val="28"/>
                <w:szCs w:val="28"/>
              </w:rPr>
              <w:t>УГРОЗЫ</w:t>
            </w:r>
          </w:p>
        </w:tc>
      </w:tr>
      <w:tr w:rsidR="00802030" w:rsidRPr="00802030" w:rsidTr="00802030">
        <w:trPr>
          <w:trHeight w:val="365"/>
        </w:trPr>
        <w:tc>
          <w:tcPr>
            <w:tcW w:w="4962" w:type="dxa"/>
            <w:tcMar>
              <w:top w:w="72" w:type="dxa"/>
              <w:left w:w="144" w:type="dxa"/>
              <w:bottom w:w="72" w:type="dxa"/>
              <w:right w:w="144" w:type="dxa"/>
            </w:tcMar>
          </w:tcPr>
          <w:p w:rsidR="00802030" w:rsidRPr="00802030" w:rsidRDefault="00802030" w:rsidP="001B6895">
            <w:pPr>
              <w:numPr>
                <w:ilvl w:val="0"/>
                <w:numId w:val="34"/>
              </w:numPr>
              <w:tabs>
                <w:tab w:val="num" w:pos="284"/>
              </w:tabs>
              <w:ind w:left="0" w:firstLine="0"/>
              <w:jc w:val="both"/>
              <w:textAlignment w:val="baseline"/>
              <w:rPr>
                <w:rFonts w:eastAsia="Calibri"/>
              </w:rPr>
            </w:pPr>
            <w:r w:rsidRPr="00802030">
              <w:rPr>
                <w:rFonts w:eastAsia="Calibri"/>
              </w:rPr>
              <w:t>Использование опыта педагогов инновационных школ</w:t>
            </w:r>
          </w:p>
          <w:p w:rsidR="00802030" w:rsidRPr="00802030" w:rsidRDefault="00802030" w:rsidP="001B6895">
            <w:pPr>
              <w:numPr>
                <w:ilvl w:val="0"/>
                <w:numId w:val="34"/>
              </w:numPr>
              <w:tabs>
                <w:tab w:val="num" w:pos="284"/>
              </w:tabs>
              <w:ind w:left="0" w:firstLine="0"/>
              <w:jc w:val="both"/>
              <w:textAlignment w:val="baseline"/>
              <w:rPr>
                <w:rFonts w:eastAsia="Calibri"/>
              </w:rPr>
            </w:pPr>
            <w:r w:rsidRPr="00802030">
              <w:rPr>
                <w:rFonts w:eastAsia="Calibri"/>
              </w:rPr>
              <w:t xml:space="preserve">Повышение уровня </w:t>
            </w:r>
            <w:proofErr w:type="gramStart"/>
            <w:r w:rsidRPr="00802030">
              <w:rPr>
                <w:rFonts w:eastAsia="Calibri"/>
              </w:rPr>
              <w:t>ИКТ-компетенции</w:t>
            </w:r>
            <w:proofErr w:type="gramEnd"/>
            <w:r w:rsidRPr="00802030">
              <w:rPr>
                <w:rFonts w:eastAsia="Calibri"/>
              </w:rPr>
              <w:t xml:space="preserve"> </w:t>
            </w:r>
          </w:p>
          <w:p w:rsidR="00802030" w:rsidRPr="00802030" w:rsidRDefault="00802030" w:rsidP="001B6895">
            <w:pPr>
              <w:numPr>
                <w:ilvl w:val="0"/>
                <w:numId w:val="34"/>
              </w:numPr>
              <w:tabs>
                <w:tab w:val="num" w:pos="284"/>
              </w:tabs>
              <w:ind w:left="0" w:firstLine="0"/>
              <w:jc w:val="both"/>
              <w:textAlignment w:val="baseline"/>
              <w:rPr>
                <w:rFonts w:eastAsia="Calibri"/>
              </w:rPr>
            </w:pPr>
            <w:r w:rsidRPr="00802030">
              <w:rPr>
                <w:rFonts w:eastAsia="Calibri"/>
              </w:rPr>
              <w:t xml:space="preserve">Формирование банка методических разработок </w:t>
            </w:r>
          </w:p>
          <w:p w:rsidR="00802030" w:rsidRPr="00802030" w:rsidRDefault="00802030" w:rsidP="001B6895">
            <w:pPr>
              <w:numPr>
                <w:ilvl w:val="0"/>
                <w:numId w:val="34"/>
              </w:numPr>
              <w:tabs>
                <w:tab w:val="num" w:pos="284"/>
              </w:tabs>
              <w:ind w:left="0" w:firstLine="0"/>
              <w:jc w:val="both"/>
              <w:textAlignment w:val="baseline"/>
              <w:rPr>
                <w:rFonts w:eastAsia="Calibri"/>
              </w:rPr>
            </w:pPr>
            <w:r w:rsidRPr="00802030">
              <w:rPr>
                <w:rFonts w:eastAsia="Calibri"/>
              </w:rPr>
              <w:t>Доступность повышения методических компетентностей</w:t>
            </w:r>
          </w:p>
        </w:tc>
        <w:tc>
          <w:tcPr>
            <w:tcW w:w="5105" w:type="dxa"/>
            <w:tcMar>
              <w:top w:w="72" w:type="dxa"/>
              <w:left w:w="144" w:type="dxa"/>
              <w:bottom w:w="72" w:type="dxa"/>
              <w:right w:w="144" w:type="dxa"/>
            </w:tcMar>
          </w:tcPr>
          <w:p w:rsidR="00802030" w:rsidRPr="00802030" w:rsidRDefault="00802030" w:rsidP="001B6895">
            <w:pPr>
              <w:numPr>
                <w:ilvl w:val="0"/>
                <w:numId w:val="35"/>
              </w:numPr>
              <w:tabs>
                <w:tab w:val="clear" w:pos="720"/>
                <w:tab w:val="left" w:pos="283"/>
              </w:tabs>
              <w:ind w:left="0" w:firstLine="0"/>
              <w:jc w:val="both"/>
              <w:textAlignment w:val="baseline"/>
              <w:rPr>
                <w:rFonts w:eastAsia="Calibri"/>
                <w:lang w:eastAsia="en-US"/>
              </w:rPr>
            </w:pPr>
            <w:r w:rsidRPr="00802030">
              <w:rPr>
                <w:rFonts w:eastAsia="Calibri"/>
                <w:lang w:eastAsia="en-US"/>
              </w:rPr>
              <w:t>Отсутствие квалифицированных кадров на период запуска проекта в ОУ</w:t>
            </w:r>
          </w:p>
          <w:p w:rsidR="00802030" w:rsidRPr="00802030" w:rsidRDefault="00802030" w:rsidP="001B6895">
            <w:pPr>
              <w:numPr>
                <w:ilvl w:val="0"/>
                <w:numId w:val="35"/>
              </w:numPr>
              <w:tabs>
                <w:tab w:val="clear" w:pos="720"/>
                <w:tab w:val="left" w:pos="283"/>
              </w:tabs>
              <w:ind w:left="0" w:firstLine="0"/>
              <w:jc w:val="both"/>
              <w:textAlignment w:val="baseline"/>
              <w:rPr>
                <w:rFonts w:eastAsia="Calibri"/>
                <w:lang w:eastAsia="en-US"/>
              </w:rPr>
            </w:pPr>
            <w:r w:rsidRPr="00802030">
              <w:rPr>
                <w:rFonts w:eastAsia="Calibri"/>
                <w:lang w:eastAsia="en-US"/>
              </w:rPr>
              <w:t xml:space="preserve">Сопротивление педагогических кадров инновациям </w:t>
            </w:r>
          </w:p>
          <w:p w:rsidR="00802030" w:rsidRPr="00802030" w:rsidRDefault="00802030" w:rsidP="001B6895">
            <w:pPr>
              <w:numPr>
                <w:ilvl w:val="0"/>
                <w:numId w:val="35"/>
              </w:numPr>
              <w:tabs>
                <w:tab w:val="clear" w:pos="720"/>
                <w:tab w:val="left" w:pos="283"/>
              </w:tabs>
              <w:ind w:left="0" w:firstLine="0"/>
              <w:jc w:val="both"/>
              <w:textAlignment w:val="baseline"/>
              <w:rPr>
                <w:rFonts w:eastAsia="Calibri"/>
                <w:lang w:eastAsia="en-US"/>
              </w:rPr>
            </w:pPr>
            <w:r w:rsidRPr="00802030">
              <w:rPr>
                <w:rFonts w:eastAsia="Calibri"/>
                <w:lang w:eastAsia="en-US"/>
              </w:rPr>
              <w:t>Профессиональное выгорание</w:t>
            </w:r>
          </w:p>
          <w:p w:rsidR="00802030" w:rsidRPr="00802030" w:rsidRDefault="00802030" w:rsidP="001B6895">
            <w:pPr>
              <w:numPr>
                <w:ilvl w:val="0"/>
                <w:numId w:val="35"/>
              </w:numPr>
              <w:tabs>
                <w:tab w:val="clear" w:pos="720"/>
                <w:tab w:val="left" w:pos="283"/>
              </w:tabs>
              <w:ind w:left="0" w:firstLine="0"/>
              <w:jc w:val="both"/>
              <w:textAlignment w:val="baseline"/>
              <w:rPr>
                <w:rFonts w:eastAsia="Calibri"/>
                <w:lang w:eastAsia="en-US"/>
              </w:rPr>
            </w:pPr>
            <w:r w:rsidRPr="00802030">
              <w:rPr>
                <w:rFonts w:eastAsia="Calibri"/>
                <w:lang w:eastAsia="en-US"/>
              </w:rPr>
              <w:t xml:space="preserve">Отсутствие </w:t>
            </w:r>
            <w:r w:rsidRPr="00802030">
              <w:rPr>
                <w:rFonts w:eastAsia="Calibri" w:cs="Calibri"/>
                <w:sz w:val="28"/>
                <w:szCs w:val="28"/>
                <w:lang w:eastAsia="en-US"/>
              </w:rPr>
              <w:t xml:space="preserve"> </w:t>
            </w:r>
            <w:r w:rsidRPr="00802030">
              <w:rPr>
                <w:rFonts w:eastAsia="Calibri"/>
                <w:lang w:eastAsia="en-US"/>
              </w:rPr>
              <w:t>системы индикаторов и показателей, позволяющих оценить работу педагогического коллектива на всех этапах инновационной деятельности</w:t>
            </w:r>
          </w:p>
        </w:tc>
      </w:tr>
    </w:tbl>
    <w:p w:rsidR="00802030" w:rsidRPr="00802030" w:rsidRDefault="00802030" w:rsidP="00FD7C7C">
      <w:pPr>
        <w:ind w:firstLine="709"/>
        <w:jc w:val="both"/>
        <w:rPr>
          <w:rFonts w:eastAsia="Calibri"/>
          <w:sz w:val="28"/>
          <w:szCs w:val="28"/>
          <w:lang w:eastAsia="en-US"/>
        </w:rPr>
      </w:pP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Поиск конструктивных решений на основе </w:t>
      </w:r>
      <w:r w:rsidRPr="00802030">
        <w:rPr>
          <w:rFonts w:eastAsia="Calibri"/>
          <w:sz w:val="28"/>
          <w:szCs w:val="28"/>
          <w:lang w:val="en-US" w:eastAsia="en-US"/>
        </w:rPr>
        <w:t>SWOT</w:t>
      </w:r>
      <w:r w:rsidRPr="00802030">
        <w:rPr>
          <w:rFonts w:eastAsia="Calibri"/>
          <w:sz w:val="28"/>
          <w:szCs w:val="28"/>
          <w:lang w:eastAsia="en-US"/>
        </w:rPr>
        <w:t xml:space="preserve">-анализа приведен в таблице </w:t>
      </w:r>
      <w:r w:rsidR="00630AF8">
        <w:rPr>
          <w:rFonts w:eastAsia="Calibri"/>
          <w:sz w:val="28"/>
          <w:szCs w:val="28"/>
          <w:lang w:eastAsia="en-US"/>
        </w:rPr>
        <w:t>5</w:t>
      </w:r>
      <w:r w:rsidRPr="00802030">
        <w:rPr>
          <w:rFonts w:eastAsia="Calibri"/>
          <w:sz w:val="28"/>
          <w:szCs w:val="28"/>
          <w:lang w:eastAsia="en-US"/>
        </w:rPr>
        <w:t>.2, где обозначены основные мероприятия, позволяющие повысить жизнеспособность проекта и максимально адаптировать его к внешней среде.</w:t>
      </w:r>
    </w:p>
    <w:p w:rsidR="00802030" w:rsidRPr="00802030" w:rsidRDefault="00802030" w:rsidP="00FD7C7C">
      <w:pPr>
        <w:ind w:firstLine="709"/>
        <w:jc w:val="both"/>
        <w:rPr>
          <w:rFonts w:eastAsia="Calibri"/>
          <w:sz w:val="28"/>
          <w:szCs w:val="28"/>
          <w:lang w:eastAsia="en-US"/>
        </w:rPr>
        <w:sectPr w:rsidR="00802030" w:rsidRPr="00802030" w:rsidSect="00802030">
          <w:footerReference w:type="default" r:id="rId33"/>
          <w:pgSz w:w="11906" w:h="16838"/>
          <w:pgMar w:top="1134" w:right="567" w:bottom="1134" w:left="1134" w:header="709" w:footer="709" w:gutter="0"/>
          <w:cols w:space="708"/>
          <w:docGrid w:linePitch="360"/>
        </w:sectPr>
      </w:pPr>
    </w:p>
    <w:p w:rsidR="00802030" w:rsidRPr="00802030" w:rsidRDefault="00802030" w:rsidP="0095143D">
      <w:pPr>
        <w:rPr>
          <w:rFonts w:eastAsia="Calibri"/>
          <w:sz w:val="28"/>
          <w:szCs w:val="28"/>
          <w:lang w:eastAsia="en-US"/>
        </w:rPr>
      </w:pPr>
      <w:r w:rsidRPr="00802030">
        <w:rPr>
          <w:rFonts w:eastAsia="Calibri"/>
          <w:sz w:val="28"/>
          <w:szCs w:val="28"/>
          <w:lang w:eastAsia="en-US"/>
        </w:rPr>
        <w:lastRenderedPageBreak/>
        <w:t xml:space="preserve">Таблица </w:t>
      </w:r>
      <w:r w:rsidR="00630AF8">
        <w:rPr>
          <w:rFonts w:eastAsia="Calibri"/>
          <w:sz w:val="28"/>
          <w:szCs w:val="28"/>
          <w:lang w:eastAsia="en-US"/>
        </w:rPr>
        <w:t>5</w:t>
      </w:r>
      <w:r w:rsidRPr="00802030">
        <w:rPr>
          <w:rFonts w:eastAsia="Calibri"/>
          <w:sz w:val="28"/>
          <w:szCs w:val="28"/>
          <w:lang w:eastAsia="en-US"/>
        </w:rPr>
        <w:t xml:space="preserve">.2 - </w:t>
      </w:r>
      <w:r w:rsidRPr="00802030">
        <w:rPr>
          <w:rFonts w:eastAsia="Calibri"/>
          <w:sz w:val="28"/>
          <w:szCs w:val="28"/>
          <w:lang w:val="en-US" w:eastAsia="en-US"/>
        </w:rPr>
        <w:t>SWOT</w:t>
      </w:r>
      <w:r w:rsidRPr="00802030">
        <w:rPr>
          <w:rFonts w:eastAsia="Calibri"/>
          <w:sz w:val="28"/>
          <w:szCs w:val="28"/>
          <w:lang w:eastAsia="en-US"/>
        </w:rPr>
        <w:t>-анализ проекта</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3193"/>
        <w:gridCol w:w="2436"/>
        <w:gridCol w:w="1527"/>
        <w:gridCol w:w="2089"/>
        <w:gridCol w:w="1614"/>
        <w:gridCol w:w="1786"/>
        <w:gridCol w:w="1904"/>
      </w:tblGrid>
      <w:tr w:rsidR="00802030" w:rsidRPr="00802030" w:rsidTr="00802030">
        <w:tc>
          <w:tcPr>
            <w:tcW w:w="3652" w:type="dxa"/>
            <w:gridSpan w:val="2"/>
            <w:vMerge w:val="restart"/>
            <w:vAlign w:val="center"/>
          </w:tcPr>
          <w:p w:rsidR="00802030" w:rsidRPr="00802030" w:rsidRDefault="00802030" w:rsidP="00FD7C7C">
            <w:pPr>
              <w:ind w:firstLine="709"/>
              <w:jc w:val="center"/>
              <w:rPr>
                <w:rFonts w:eastAsia="Calibri"/>
                <w:sz w:val="18"/>
                <w:szCs w:val="18"/>
                <w:lang w:eastAsia="en-US"/>
              </w:rPr>
            </w:pPr>
            <w:r w:rsidRPr="00802030">
              <w:rPr>
                <w:rFonts w:eastAsia="Calibri"/>
                <w:sz w:val="18"/>
                <w:szCs w:val="18"/>
                <w:lang w:val="en-US" w:eastAsia="en-US"/>
              </w:rPr>
              <w:t>SWOT-</w:t>
            </w:r>
            <w:r w:rsidRPr="00802030">
              <w:rPr>
                <w:rFonts w:eastAsia="Calibri"/>
                <w:sz w:val="18"/>
                <w:szCs w:val="18"/>
                <w:lang w:eastAsia="en-US"/>
              </w:rPr>
              <w:t>матрица</w:t>
            </w:r>
          </w:p>
        </w:tc>
        <w:tc>
          <w:tcPr>
            <w:tcW w:w="6052" w:type="dxa"/>
            <w:gridSpan w:val="3"/>
          </w:tcPr>
          <w:p w:rsidR="00802030" w:rsidRPr="00802030" w:rsidRDefault="00802030" w:rsidP="00FD7C7C">
            <w:pPr>
              <w:ind w:firstLine="709"/>
              <w:jc w:val="center"/>
              <w:rPr>
                <w:rFonts w:eastAsia="Calibri"/>
                <w:sz w:val="18"/>
                <w:szCs w:val="18"/>
                <w:lang w:eastAsia="en-US"/>
              </w:rPr>
            </w:pPr>
            <w:r w:rsidRPr="00802030">
              <w:rPr>
                <w:rFonts w:eastAsia="Calibri"/>
                <w:sz w:val="18"/>
                <w:szCs w:val="18"/>
                <w:lang w:eastAsia="en-US"/>
              </w:rPr>
              <w:t>Сильные</w:t>
            </w:r>
          </w:p>
        </w:tc>
        <w:tc>
          <w:tcPr>
            <w:tcW w:w="5304" w:type="dxa"/>
            <w:gridSpan w:val="3"/>
          </w:tcPr>
          <w:p w:rsidR="00802030" w:rsidRPr="00802030" w:rsidRDefault="00802030" w:rsidP="00FD7C7C">
            <w:pPr>
              <w:ind w:firstLine="709"/>
              <w:jc w:val="center"/>
              <w:rPr>
                <w:rFonts w:eastAsia="Calibri"/>
                <w:sz w:val="18"/>
                <w:szCs w:val="18"/>
                <w:lang w:eastAsia="en-US"/>
              </w:rPr>
            </w:pPr>
            <w:r w:rsidRPr="00802030">
              <w:rPr>
                <w:rFonts w:eastAsia="Calibri"/>
                <w:sz w:val="18"/>
                <w:szCs w:val="18"/>
                <w:lang w:eastAsia="en-US"/>
              </w:rPr>
              <w:t>Слабые</w:t>
            </w:r>
          </w:p>
        </w:tc>
      </w:tr>
      <w:tr w:rsidR="00802030" w:rsidRPr="00802030" w:rsidTr="00802030">
        <w:tc>
          <w:tcPr>
            <w:tcW w:w="3652" w:type="dxa"/>
            <w:gridSpan w:val="2"/>
            <w:vMerge/>
          </w:tcPr>
          <w:p w:rsidR="00802030" w:rsidRPr="00802030" w:rsidRDefault="00802030" w:rsidP="00FD7C7C">
            <w:pPr>
              <w:ind w:firstLine="709"/>
              <w:jc w:val="both"/>
              <w:rPr>
                <w:rFonts w:eastAsia="Calibri"/>
                <w:sz w:val="18"/>
                <w:szCs w:val="18"/>
                <w:lang w:eastAsia="en-US"/>
              </w:rPr>
            </w:pPr>
          </w:p>
        </w:tc>
        <w:tc>
          <w:tcPr>
            <w:tcW w:w="2436" w:type="dxa"/>
          </w:tcPr>
          <w:p w:rsidR="00802030" w:rsidRPr="00802030" w:rsidRDefault="00802030" w:rsidP="00FD7C7C">
            <w:pPr>
              <w:ind w:firstLine="709"/>
              <w:jc w:val="both"/>
              <w:textAlignment w:val="baseline"/>
              <w:rPr>
                <w:rFonts w:eastAsia="Calibri"/>
                <w:sz w:val="18"/>
                <w:szCs w:val="18"/>
              </w:rPr>
            </w:pPr>
            <w:r w:rsidRPr="00802030">
              <w:rPr>
                <w:rFonts w:eastAsia="Calibri"/>
                <w:sz w:val="18"/>
                <w:szCs w:val="18"/>
              </w:rPr>
              <w:t xml:space="preserve">Привлечение профессионально подготовленных кадров </w:t>
            </w:r>
          </w:p>
          <w:p w:rsidR="00802030" w:rsidRPr="00802030" w:rsidRDefault="00802030" w:rsidP="00FD7C7C">
            <w:pPr>
              <w:ind w:firstLine="709"/>
              <w:jc w:val="both"/>
              <w:textAlignment w:val="baseline"/>
              <w:rPr>
                <w:rFonts w:eastAsia="Calibri"/>
                <w:sz w:val="18"/>
                <w:szCs w:val="18"/>
              </w:rPr>
            </w:pPr>
          </w:p>
        </w:tc>
        <w:tc>
          <w:tcPr>
            <w:tcW w:w="1527" w:type="dxa"/>
          </w:tcPr>
          <w:p w:rsidR="00802030" w:rsidRPr="00802030" w:rsidRDefault="00802030" w:rsidP="00FD7C7C">
            <w:pPr>
              <w:ind w:firstLine="709"/>
              <w:jc w:val="both"/>
              <w:textAlignment w:val="baseline"/>
              <w:rPr>
                <w:rFonts w:eastAsia="Calibri"/>
                <w:sz w:val="18"/>
                <w:szCs w:val="18"/>
              </w:rPr>
            </w:pPr>
            <w:r w:rsidRPr="00802030">
              <w:rPr>
                <w:rFonts w:eastAsia="Calibri"/>
                <w:sz w:val="18"/>
                <w:szCs w:val="18"/>
              </w:rPr>
              <w:t xml:space="preserve">Повышение мотивации кадров </w:t>
            </w:r>
          </w:p>
          <w:p w:rsidR="00802030" w:rsidRPr="00802030" w:rsidRDefault="00802030" w:rsidP="00FD7C7C">
            <w:pPr>
              <w:ind w:firstLine="709"/>
              <w:jc w:val="both"/>
              <w:textAlignment w:val="baseline"/>
              <w:rPr>
                <w:rFonts w:eastAsia="Calibri"/>
                <w:sz w:val="18"/>
                <w:szCs w:val="18"/>
              </w:rPr>
            </w:pPr>
          </w:p>
        </w:tc>
        <w:tc>
          <w:tcPr>
            <w:tcW w:w="2089" w:type="dxa"/>
          </w:tcPr>
          <w:p w:rsidR="00802030" w:rsidRPr="00802030" w:rsidRDefault="00802030" w:rsidP="00FD7C7C">
            <w:pPr>
              <w:ind w:firstLine="709"/>
              <w:textAlignment w:val="baseline"/>
              <w:rPr>
                <w:rFonts w:eastAsia="Calibri"/>
                <w:sz w:val="18"/>
                <w:szCs w:val="18"/>
              </w:rPr>
            </w:pPr>
            <w:r w:rsidRPr="00802030">
              <w:rPr>
                <w:rFonts w:eastAsia="Calibri"/>
                <w:sz w:val="18"/>
                <w:szCs w:val="18"/>
              </w:rPr>
              <w:t>Развитая материально-техническая инфраструктура</w:t>
            </w:r>
          </w:p>
          <w:p w:rsidR="00802030" w:rsidRPr="00802030" w:rsidRDefault="00802030" w:rsidP="00FD7C7C">
            <w:pPr>
              <w:ind w:firstLine="709"/>
              <w:jc w:val="both"/>
              <w:rPr>
                <w:rFonts w:eastAsia="Calibri"/>
                <w:sz w:val="18"/>
                <w:szCs w:val="18"/>
              </w:rPr>
            </w:pPr>
          </w:p>
        </w:tc>
        <w:tc>
          <w:tcPr>
            <w:tcW w:w="1614" w:type="dxa"/>
          </w:tcPr>
          <w:p w:rsidR="00802030" w:rsidRPr="00802030" w:rsidRDefault="00802030" w:rsidP="00FD7C7C">
            <w:pPr>
              <w:tabs>
                <w:tab w:val="left" w:pos="990"/>
              </w:tabs>
              <w:ind w:firstLine="709"/>
              <w:jc w:val="both"/>
              <w:textAlignment w:val="baseline"/>
              <w:rPr>
                <w:rFonts w:eastAsia="Calibri"/>
                <w:sz w:val="18"/>
                <w:szCs w:val="18"/>
              </w:rPr>
            </w:pPr>
            <w:r w:rsidRPr="00802030">
              <w:rPr>
                <w:rFonts w:eastAsia="Calibri"/>
                <w:sz w:val="18"/>
                <w:szCs w:val="18"/>
              </w:rPr>
              <w:t>Разные стартовые возможности педагогов</w:t>
            </w:r>
          </w:p>
          <w:p w:rsidR="00802030" w:rsidRPr="00802030" w:rsidRDefault="00802030" w:rsidP="00FD7C7C">
            <w:pPr>
              <w:ind w:firstLine="709"/>
              <w:jc w:val="both"/>
              <w:rPr>
                <w:rFonts w:eastAsia="Calibri"/>
                <w:sz w:val="18"/>
                <w:szCs w:val="18"/>
                <w:lang w:eastAsia="en-US"/>
              </w:rPr>
            </w:pPr>
          </w:p>
        </w:tc>
        <w:tc>
          <w:tcPr>
            <w:tcW w:w="1786" w:type="dxa"/>
          </w:tcPr>
          <w:p w:rsidR="00802030" w:rsidRPr="00802030" w:rsidRDefault="00802030" w:rsidP="00FD7C7C">
            <w:pPr>
              <w:tabs>
                <w:tab w:val="left" w:pos="990"/>
              </w:tabs>
              <w:ind w:firstLine="709"/>
              <w:jc w:val="both"/>
              <w:textAlignment w:val="baseline"/>
              <w:rPr>
                <w:rFonts w:eastAsia="Calibri"/>
                <w:sz w:val="18"/>
                <w:szCs w:val="18"/>
              </w:rPr>
            </w:pPr>
            <w:r w:rsidRPr="00802030">
              <w:rPr>
                <w:rFonts w:eastAsia="Calibri"/>
                <w:sz w:val="18"/>
                <w:szCs w:val="18"/>
              </w:rPr>
              <w:t>Недостаточное методическое сопровождение деятельности молодых педагогов</w:t>
            </w:r>
          </w:p>
          <w:p w:rsidR="00802030" w:rsidRPr="00802030" w:rsidRDefault="00802030" w:rsidP="00FD7C7C">
            <w:pPr>
              <w:ind w:firstLine="709"/>
              <w:jc w:val="both"/>
              <w:rPr>
                <w:rFonts w:eastAsia="Calibri"/>
                <w:sz w:val="18"/>
                <w:szCs w:val="18"/>
                <w:lang w:eastAsia="en-US"/>
              </w:rPr>
            </w:pPr>
          </w:p>
        </w:tc>
        <w:tc>
          <w:tcPr>
            <w:tcW w:w="1904" w:type="dxa"/>
          </w:tcPr>
          <w:p w:rsidR="00802030" w:rsidRPr="00802030" w:rsidRDefault="00802030" w:rsidP="00FD7C7C">
            <w:pPr>
              <w:ind w:firstLine="709"/>
              <w:jc w:val="both"/>
              <w:rPr>
                <w:rFonts w:eastAsia="Calibri"/>
                <w:sz w:val="18"/>
                <w:szCs w:val="18"/>
                <w:lang w:eastAsia="en-US"/>
              </w:rPr>
            </w:pPr>
            <w:r w:rsidRPr="00802030">
              <w:rPr>
                <w:rFonts w:eastAsia="Calibri"/>
                <w:sz w:val="18"/>
                <w:szCs w:val="18"/>
              </w:rPr>
              <w:t>Недостаточное финансирование</w:t>
            </w:r>
          </w:p>
        </w:tc>
      </w:tr>
      <w:tr w:rsidR="00802030" w:rsidRPr="00802030" w:rsidTr="00802030">
        <w:trPr>
          <w:trHeight w:val="1152"/>
        </w:trPr>
        <w:tc>
          <w:tcPr>
            <w:tcW w:w="459" w:type="dxa"/>
            <w:vMerge w:val="restart"/>
            <w:textDirection w:val="btLr"/>
          </w:tcPr>
          <w:p w:rsidR="00802030" w:rsidRPr="00802030" w:rsidRDefault="00802030" w:rsidP="00FD7C7C">
            <w:pPr>
              <w:ind w:left="113" w:right="113" w:firstLine="709"/>
              <w:jc w:val="center"/>
              <w:rPr>
                <w:rFonts w:eastAsia="Calibri"/>
                <w:sz w:val="18"/>
                <w:szCs w:val="18"/>
                <w:lang w:eastAsia="en-US"/>
              </w:rPr>
            </w:pPr>
            <w:r w:rsidRPr="00802030">
              <w:rPr>
                <w:rFonts w:eastAsia="Calibri"/>
                <w:sz w:val="18"/>
                <w:szCs w:val="18"/>
                <w:lang w:eastAsia="en-US"/>
              </w:rPr>
              <w:t xml:space="preserve">Угрозы </w:t>
            </w:r>
          </w:p>
        </w:tc>
        <w:tc>
          <w:tcPr>
            <w:tcW w:w="3193" w:type="dxa"/>
          </w:tcPr>
          <w:p w:rsidR="00802030" w:rsidRPr="00802030" w:rsidRDefault="00802030" w:rsidP="00FD7C7C">
            <w:pPr>
              <w:tabs>
                <w:tab w:val="left" w:pos="990"/>
              </w:tabs>
              <w:ind w:firstLine="709"/>
              <w:jc w:val="both"/>
              <w:textAlignment w:val="baseline"/>
              <w:rPr>
                <w:rFonts w:eastAsia="Calibri"/>
                <w:sz w:val="18"/>
                <w:szCs w:val="18"/>
              </w:rPr>
            </w:pPr>
            <w:r w:rsidRPr="00802030">
              <w:rPr>
                <w:rFonts w:eastAsia="Calibri"/>
                <w:sz w:val="18"/>
                <w:szCs w:val="18"/>
              </w:rPr>
              <w:t>Отсутствие квалифицированных кадров на период запуска проекта в ОУ</w:t>
            </w:r>
          </w:p>
          <w:p w:rsidR="00802030" w:rsidRPr="00802030" w:rsidRDefault="00802030" w:rsidP="00FD7C7C">
            <w:pPr>
              <w:ind w:firstLine="709"/>
              <w:jc w:val="both"/>
              <w:rPr>
                <w:rFonts w:eastAsia="Calibri"/>
                <w:sz w:val="18"/>
                <w:szCs w:val="18"/>
              </w:rPr>
            </w:pPr>
          </w:p>
        </w:tc>
        <w:tc>
          <w:tcPr>
            <w:tcW w:w="2436" w:type="dxa"/>
          </w:tcPr>
          <w:p w:rsidR="00802030" w:rsidRPr="00802030" w:rsidRDefault="00802030" w:rsidP="00FD7C7C">
            <w:pPr>
              <w:ind w:firstLine="709"/>
              <w:jc w:val="both"/>
              <w:rPr>
                <w:rFonts w:eastAsia="Calibri"/>
                <w:lang w:eastAsia="en-US"/>
              </w:rPr>
            </w:pPr>
            <w:r w:rsidRPr="00802030">
              <w:rPr>
                <w:rFonts w:eastAsia="Calibri"/>
                <w:lang w:eastAsia="en-US"/>
              </w:rPr>
              <w:t>Привлечение специалистов в ОУ</w:t>
            </w:r>
          </w:p>
        </w:tc>
        <w:tc>
          <w:tcPr>
            <w:tcW w:w="1527" w:type="dxa"/>
            <w:tcBorders>
              <w:bottom w:val="nil"/>
            </w:tcBorders>
          </w:tcPr>
          <w:p w:rsidR="00802030" w:rsidRPr="00802030" w:rsidRDefault="00802030" w:rsidP="00FD7C7C">
            <w:pPr>
              <w:ind w:firstLine="709"/>
              <w:jc w:val="both"/>
              <w:rPr>
                <w:rFonts w:eastAsia="Calibri"/>
                <w:sz w:val="18"/>
                <w:szCs w:val="18"/>
                <w:lang w:eastAsia="en-US"/>
              </w:rPr>
            </w:pPr>
          </w:p>
        </w:tc>
        <w:tc>
          <w:tcPr>
            <w:tcW w:w="2089" w:type="dxa"/>
            <w:vMerge w:val="restart"/>
          </w:tcPr>
          <w:p w:rsidR="00802030" w:rsidRPr="00802030" w:rsidRDefault="00802030" w:rsidP="00FD7C7C">
            <w:pPr>
              <w:ind w:firstLine="709"/>
              <w:jc w:val="both"/>
              <w:rPr>
                <w:rFonts w:eastAsia="Calibri"/>
                <w:sz w:val="18"/>
                <w:szCs w:val="18"/>
                <w:lang w:eastAsia="en-US"/>
              </w:rPr>
            </w:pPr>
          </w:p>
        </w:tc>
        <w:tc>
          <w:tcPr>
            <w:tcW w:w="1614" w:type="dxa"/>
            <w:vMerge w:val="restart"/>
          </w:tcPr>
          <w:p w:rsidR="00802030" w:rsidRPr="00802030" w:rsidRDefault="00802030" w:rsidP="00FD7C7C">
            <w:pPr>
              <w:ind w:firstLine="709"/>
              <w:jc w:val="both"/>
              <w:rPr>
                <w:rFonts w:eastAsia="Calibri"/>
                <w:sz w:val="18"/>
                <w:szCs w:val="18"/>
                <w:lang w:eastAsia="en-US"/>
              </w:rPr>
            </w:pPr>
          </w:p>
        </w:tc>
        <w:tc>
          <w:tcPr>
            <w:tcW w:w="1786" w:type="dxa"/>
            <w:vMerge w:val="restart"/>
          </w:tcPr>
          <w:p w:rsidR="00802030" w:rsidRPr="00802030" w:rsidRDefault="00802030" w:rsidP="00FD7C7C">
            <w:pPr>
              <w:ind w:firstLine="709"/>
              <w:jc w:val="both"/>
              <w:rPr>
                <w:rFonts w:eastAsia="Calibri"/>
                <w:sz w:val="18"/>
                <w:szCs w:val="18"/>
                <w:lang w:eastAsia="en-US"/>
              </w:rPr>
            </w:pPr>
          </w:p>
        </w:tc>
        <w:tc>
          <w:tcPr>
            <w:tcW w:w="1904" w:type="dxa"/>
            <w:vMerge w:val="restart"/>
          </w:tcPr>
          <w:p w:rsidR="00802030" w:rsidRPr="00802030" w:rsidRDefault="00802030" w:rsidP="00FD7C7C">
            <w:pPr>
              <w:ind w:firstLine="709"/>
              <w:jc w:val="both"/>
              <w:rPr>
                <w:rFonts w:eastAsia="Calibri"/>
                <w:sz w:val="18"/>
                <w:szCs w:val="18"/>
                <w:lang w:eastAsia="en-US"/>
              </w:rPr>
            </w:pPr>
          </w:p>
        </w:tc>
      </w:tr>
      <w:tr w:rsidR="00802030" w:rsidRPr="00802030" w:rsidTr="00802030">
        <w:tc>
          <w:tcPr>
            <w:tcW w:w="459" w:type="dxa"/>
            <w:vMerge/>
          </w:tcPr>
          <w:p w:rsidR="00802030" w:rsidRPr="00802030" w:rsidRDefault="00802030" w:rsidP="00FD7C7C">
            <w:pPr>
              <w:ind w:firstLine="709"/>
              <w:jc w:val="both"/>
              <w:rPr>
                <w:rFonts w:eastAsia="Calibri"/>
                <w:sz w:val="18"/>
                <w:szCs w:val="18"/>
                <w:lang w:eastAsia="en-US"/>
              </w:rPr>
            </w:pPr>
          </w:p>
        </w:tc>
        <w:tc>
          <w:tcPr>
            <w:tcW w:w="3193" w:type="dxa"/>
          </w:tcPr>
          <w:p w:rsidR="00802030" w:rsidRPr="00802030" w:rsidRDefault="00802030" w:rsidP="00FD7C7C">
            <w:pPr>
              <w:tabs>
                <w:tab w:val="left" w:pos="0"/>
              </w:tabs>
              <w:ind w:firstLine="709"/>
              <w:textAlignment w:val="baseline"/>
              <w:rPr>
                <w:rFonts w:eastAsia="Calibri"/>
                <w:sz w:val="18"/>
                <w:szCs w:val="18"/>
              </w:rPr>
            </w:pPr>
            <w:r w:rsidRPr="00802030">
              <w:rPr>
                <w:rFonts w:eastAsia="Calibri"/>
                <w:sz w:val="18"/>
                <w:szCs w:val="18"/>
              </w:rPr>
              <w:t xml:space="preserve">Сопротивление педагогических кадров инновациям </w:t>
            </w:r>
          </w:p>
          <w:p w:rsidR="00802030" w:rsidRPr="00802030" w:rsidRDefault="00802030" w:rsidP="00FD7C7C">
            <w:pPr>
              <w:tabs>
                <w:tab w:val="left" w:pos="990"/>
              </w:tabs>
              <w:ind w:firstLine="709"/>
              <w:jc w:val="both"/>
              <w:textAlignment w:val="baseline"/>
              <w:rPr>
                <w:rFonts w:eastAsia="Calibri"/>
                <w:sz w:val="18"/>
                <w:szCs w:val="18"/>
              </w:rPr>
            </w:pPr>
          </w:p>
          <w:p w:rsidR="00802030" w:rsidRPr="00802030" w:rsidRDefault="00802030" w:rsidP="00FD7C7C">
            <w:pPr>
              <w:ind w:firstLine="709"/>
              <w:jc w:val="both"/>
              <w:rPr>
                <w:rFonts w:eastAsia="Calibri"/>
                <w:sz w:val="18"/>
                <w:szCs w:val="18"/>
              </w:rPr>
            </w:pPr>
          </w:p>
        </w:tc>
        <w:tc>
          <w:tcPr>
            <w:tcW w:w="3963" w:type="dxa"/>
            <w:gridSpan w:val="2"/>
            <w:vMerge w:val="restart"/>
            <w:tcBorders>
              <w:top w:val="nil"/>
            </w:tcBorders>
          </w:tcPr>
          <w:p w:rsidR="00802030" w:rsidRPr="00802030" w:rsidRDefault="00802030" w:rsidP="00FD7C7C">
            <w:pPr>
              <w:ind w:firstLine="709"/>
              <w:jc w:val="both"/>
              <w:rPr>
                <w:rFonts w:eastAsia="Calibri"/>
                <w:lang w:eastAsia="en-US"/>
              </w:rPr>
            </w:pPr>
            <w:r w:rsidRPr="00802030">
              <w:rPr>
                <w:rFonts w:eastAsia="Calibri"/>
                <w:lang w:eastAsia="en-US"/>
              </w:rPr>
              <w:t>Создание условий для эффективной работы педагогов</w:t>
            </w:r>
          </w:p>
          <w:p w:rsidR="00802030" w:rsidRPr="00802030" w:rsidRDefault="00802030" w:rsidP="00FD7C7C">
            <w:pPr>
              <w:ind w:firstLine="709"/>
              <w:jc w:val="both"/>
              <w:rPr>
                <w:rFonts w:eastAsia="Calibri"/>
                <w:lang w:eastAsia="en-US"/>
              </w:rPr>
            </w:pPr>
          </w:p>
          <w:p w:rsidR="00802030" w:rsidRPr="00802030" w:rsidRDefault="00802030" w:rsidP="00FD7C7C">
            <w:pPr>
              <w:ind w:firstLine="709"/>
              <w:jc w:val="both"/>
              <w:rPr>
                <w:rFonts w:eastAsia="Calibri"/>
                <w:sz w:val="18"/>
                <w:szCs w:val="18"/>
                <w:lang w:eastAsia="en-US"/>
              </w:rPr>
            </w:pPr>
            <w:r w:rsidRPr="00802030">
              <w:rPr>
                <w:rFonts w:eastAsia="Calibri"/>
                <w:lang w:eastAsia="en-US"/>
              </w:rPr>
              <w:t>Разработка дополнительных критериев оплаты труда</w:t>
            </w:r>
          </w:p>
        </w:tc>
        <w:tc>
          <w:tcPr>
            <w:tcW w:w="2089" w:type="dxa"/>
            <w:vMerge/>
          </w:tcPr>
          <w:p w:rsidR="00802030" w:rsidRPr="00802030" w:rsidRDefault="00802030" w:rsidP="00FD7C7C">
            <w:pPr>
              <w:ind w:firstLine="709"/>
              <w:jc w:val="both"/>
              <w:rPr>
                <w:rFonts w:eastAsia="Calibri"/>
                <w:sz w:val="18"/>
                <w:szCs w:val="18"/>
                <w:lang w:eastAsia="en-US"/>
              </w:rPr>
            </w:pPr>
          </w:p>
        </w:tc>
        <w:tc>
          <w:tcPr>
            <w:tcW w:w="1614" w:type="dxa"/>
            <w:vMerge/>
          </w:tcPr>
          <w:p w:rsidR="00802030" w:rsidRPr="00802030" w:rsidRDefault="00802030" w:rsidP="00FD7C7C">
            <w:pPr>
              <w:ind w:firstLine="709"/>
              <w:jc w:val="both"/>
              <w:rPr>
                <w:rFonts w:eastAsia="Calibri"/>
                <w:sz w:val="18"/>
                <w:szCs w:val="18"/>
                <w:lang w:eastAsia="en-US"/>
              </w:rPr>
            </w:pPr>
          </w:p>
        </w:tc>
        <w:tc>
          <w:tcPr>
            <w:tcW w:w="1786" w:type="dxa"/>
            <w:vMerge/>
          </w:tcPr>
          <w:p w:rsidR="00802030" w:rsidRPr="00802030" w:rsidRDefault="00802030" w:rsidP="00FD7C7C">
            <w:pPr>
              <w:ind w:firstLine="709"/>
              <w:jc w:val="both"/>
              <w:rPr>
                <w:rFonts w:eastAsia="Calibri"/>
                <w:sz w:val="18"/>
                <w:szCs w:val="18"/>
                <w:lang w:eastAsia="en-US"/>
              </w:rPr>
            </w:pPr>
          </w:p>
        </w:tc>
        <w:tc>
          <w:tcPr>
            <w:tcW w:w="1904" w:type="dxa"/>
            <w:vMerge/>
          </w:tcPr>
          <w:p w:rsidR="00802030" w:rsidRPr="00802030" w:rsidRDefault="00802030" w:rsidP="00FD7C7C">
            <w:pPr>
              <w:ind w:firstLine="709"/>
              <w:jc w:val="both"/>
              <w:rPr>
                <w:rFonts w:eastAsia="Calibri"/>
                <w:sz w:val="18"/>
                <w:szCs w:val="18"/>
                <w:lang w:eastAsia="en-US"/>
              </w:rPr>
            </w:pPr>
          </w:p>
        </w:tc>
      </w:tr>
      <w:tr w:rsidR="00802030" w:rsidRPr="00802030" w:rsidTr="00802030">
        <w:tc>
          <w:tcPr>
            <w:tcW w:w="459" w:type="dxa"/>
            <w:vMerge/>
          </w:tcPr>
          <w:p w:rsidR="00802030" w:rsidRPr="00802030" w:rsidRDefault="00802030" w:rsidP="00FD7C7C">
            <w:pPr>
              <w:ind w:firstLine="709"/>
              <w:jc w:val="both"/>
              <w:rPr>
                <w:rFonts w:eastAsia="Calibri"/>
                <w:sz w:val="18"/>
                <w:szCs w:val="18"/>
                <w:lang w:eastAsia="en-US"/>
              </w:rPr>
            </w:pPr>
          </w:p>
        </w:tc>
        <w:tc>
          <w:tcPr>
            <w:tcW w:w="3193" w:type="dxa"/>
          </w:tcPr>
          <w:p w:rsidR="00802030" w:rsidRPr="00802030" w:rsidRDefault="00802030" w:rsidP="00FD7C7C">
            <w:pPr>
              <w:ind w:firstLine="709"/>
              <w:jc w:val="both"/>
              <w:rPr>
                <w:rFonts w:eastAsia="Calibri"/>
                <w:sz w:val="18"/>
                <w:szCs w:val="18"/>
                <w:lang w:eastAsia="en-US"/>
              </w:rPr>
            </w:pPr>
            <w:r w:rsidRPr="00802030">
              <w:rPr>
                <w:rFonts w:eastAsia="Calibri"/>
                <w:sz w:val="18"/>
                <w:szCs w:val="18"/>
              </w:rPr>
              <w:t>Отсутствие  системы индикаторов и показателей, позволяющих оценить работу педагогического коллектива на всех этапах инновационной деятельности</w:t>
            </w:r>
            <w:r w:rsidRPr="00802030">
              <w:rPr>
                <w:rFonts w:eastAsia="Calibri"/>
                <w:sz w:val="18"/>
                <w:szCs w:val="18"/>
                <w:lang w:eastAsia="en-US"/>
              </w:rPr>
              <w:t xml:space="preserve"> </w:t>
            </w:r>
          </w:p>
        </w:tc>
        <w:tc>
          <w:tcPr>
            <w:tcW w:w="3963" w:type="dxa"/>
            <w:gridSpan w:val="2"/>
            <w:vMerge/>
            <w:tcBorders>
              <w:top w:val="nil"/>
            </w:tcBorders>
          </w:tcPr>
          <w:p w:rsidR="00802030" w:rsidRPr="00802030" w:rsidRDefault="00802030" w:rsidP="00FD7C7C">
            <w:pPr>
              <w:ind w:firstLine="709"/>
              <w:jc w:val="both"/>
              <w:rPr>
                <w:rFonts w:eastAsia="Calibri"/>
                <w:sz w:val="18"/>
                <w:szCs w:val="18"/>
                <w:lang w:eastAsia="en-US"/>
              </w:rPr>
            </w:pPr>
          </w:p>
        </w:tc>
        <w:tc>
          <w:tcPr>
            <w:tcW w:w="2089" w:type="dxa"/>
            <w:vMerge/>
            <w:tcBorders>
              <w:bottom w:val="nil"/>
            </w:tcBorders>
          </w:tcPr>
          <w:p w:rsidR="00802030" w:rsidRPr="00802030" w:rsidRDefault="00802030" w:rsidP="00FD7C7C">
            <w:pPr>
              <w:ind w:firstLine="709"/>
              <w:jc w:val="both"/>
              <w:rPr>
                <w:rFonts w:eastAsia="Calibri"/>
                <w:sz w:val="18"/>
                <w:szCs w:val="18"/>
                <w:lang w:eastAsia="en-US"/>
              </w:rPr>
            </w:pPr>
          </w:p>
        </w:tc>
        <w:tc>
          <w:tcPr>
            <w:tcW w:w="1614" w:type="dxa"/>
            <w:vMerge/>
          </w:tcPr>
          <w:p w:rsidR="00802030" w:rsidRPr="00802030" w:rsidRDefault="00802030" w:rsidP="00FD7C7C">
            <w:pPr>
              <w:ind w:firstLine="709"/>
              <w:jc w:val="both"/>
              <w:rPr>
                <w:rFonts w:eastAsia="Calibri"/>
                <w:sz w:val="18"/>
                <w:szCs w:val="18"/>
                <w:lang w:eastAsia="en-US"/>
              </w:rPr>
            </w:pPr>
          </w:p>
        </w:tc>
        <w:tc>
          <w:tcPr>
            <w:tcW w:w="1786" w:type="dxa"/>
            <w:vMerge/>
          </w:tcPr>
          <w:p w:rsidR="00802030" w:rsidRPr="00802030" w:rsidRDefault="00802030" w:rsidP="00FD7C7C">
            <w:pPr>
              <w:ind w:firstLine="709"/>
              <w:jc w:val="both"/>
              <w:rPr>
                <w:rFonts w:eastAsia="Calibri"/>
                <w:sz w:val="18"/>
                <w:szCs w:val="18"/>
                <w:lang w:eastAsia="en-US"/>
              </w:rPr>
            </w:pPr>
          </w:p>
        </w:tc>
        <w:tc>
          <w:tcPr>
            <w:tcW w:w="1904" w:type="dxa"/>
            <w:vMerge/>
          </w:tcPr>
          <w:p w:rsidR="00802030" w:rsidRPr="00802030" w:rsidRDefault="00802030" w:rsidP="00FD7C7C">
            <w:pPr>
              <w:ind w:firstLine="709"/>
              <w:jc w:val="both"/>
              <w:rPr>
                <w:rFonts w:eastAsia="Calibri"/>
                <w:sz w:val="18"/>
                <w:szCs w:val="18"/>
                <w:lang w:eastAsia="en-US"/>
              </w:rPr>
            </w:pPr>
          </w:p>
        </w:tc>
      </w:tr>
      <w:tr w:rsidR="00802030" w:rsidRPr="00802030" w:rsidTr="00802030">
        <w:tc>
          <w:tcPr>
            <w:tcW w:w="459" w:type="dxa"/>
            <w:vMerge/>
          </w:tcPr>
          <w:p w:rsidR="00802030" w:rsidRPr="00802030" w:rsidRDefault="00802030" w:rsidP="00FD7C7C">
            <w:pPr>
              <w:ind w:firstLine="709"/>
              <w:jc w:val="both"/>
              <w:rPr>
                <w:rFonts w:eastAsia="Calibri"/>
                <w:sz w:val="18"/>
                <w:szCs w:val="18"/>
                <w:lang w:eastAsia="en-US"/>
              </w:rPr>
            </w:pPr>
          </w:p>
        </w:tc>
        <w:tc>
          <w:tcPr>
            <w:tcW w:w="3193" w:type="dxa"/>
          </w:tcPr>
          <w:p w:rsidR="00802030" w:rsidRPr="00802030" w:rsidRDefault="00802030" w:rsidP="00FD7C7C">
            <w:pPr>
              <w:ind w:firstLine="709"/>
              <w:jc w:val="both"/>
              <w:rPr>
                <w:rFonts w:eastAsia="Calibri"/>
                <w:sz w:val="18"/>
                <w:szCs w:val="18"/>
              </w:rPr>
            </w:pPr>
            <w:r w:rsidRPr="00802030">
              <w:rPr>
                <w:rFonts w:eastAsia="Calibri"/>
                <w:sz w:val="18"/>
                <w:szCs w:val="18"/>
              </w:rPr>
              <w:t>Профессиональное выгорание</w:t>
            </w:r>
          </w:p>
          <w:p w:rsidR="00802030" w:rsidRPr="00802030" w:rsidRDefault="00802030" w:rsidP="00FD7C7C">
            <w:pPr>
              <w:ind w:firstLine="709"/>
              <w:jc w:val="both"/>
              <w:rPr>
                <w:rFonts w:eastAsia="Calibri"/>
                <w:sz w:val="18"/>
                <w:szCs w:val="18"/>
                <w:lang w:eastAsia="en-US"/>
              </w:rPr>
            </w:pPr>
          </w:p>
        </w:tc>
        <w:tc>
          <w:tcPr>
            <w:tcW w:w="6052" w:type="dxa"/>
            <w:gridSpan w:val="3"/>
            <w:tcBorders>
              <w:top w:val="nil"/>
            </w:tcBorders>
          </w:tcPr>
          <w:p w:rsidR="00802030" w:rsidRPr="00802030" w:rsidRDefault="00802030" w:rsidP="00FD7C7C">
            <w:pPr>
              <w:ind w:firstLine="709"/>
              <w:jc w:val="both"/>
              <w:rPr>
                <w:rFonts w:eastAsia="Calibri"/>
                <w:lang w:eastAsia="en-US"/>
              </w:rPr>
            </w:pPr>
            <w:r w:rsidRPr="00802030">
              <w:rPr>
                <w:rFonts w:eastAsia="Calibri"/>
                <w:lang w:eastAsia="en-US"/>
              </w:rPr>
              <w:t>Организация психологического сопровождения учителей</w:t>
            </w:r>
          </w:p>
        </w:tc>
        <w:tc>
          <w:tcPr>
            <w:tcW w:w="1614" w:type="dxa"/>
            <w:vMerge/>
            <w:tcBorders>
              <w:bottom w:val="nil"/>
            </w:tcBorders>
          </w:tcPr>
          <w:p w:rsidR="00802030" w:rsidRPr="00802030" w:rsidRDefault="00802030" w:rsidP="00FD7C7C">
            <w:pPr>
              <w:ind w:firstLine="709"/>
              <w:jc w:val="both"/>
              <w:rPr>
                <w:rFonts w:eastAsia="Calibri"/>
                <w:sz w:val="18"/>
                <w:szCs w:val="18"/>
                <w:lang w:eastAsia="en-US"/>
              </w:rPr>
            </w:pPr>
          </w:p>
        </w:tc>
        <w:tc>
          <w:tcPr>
            <w:tcW w:w="1786" w:type="dxa"/>
            <w:vMerge/>
          </w:tcPr>
          <w:p w:rsidR="00802030" w:rsidRPr="00802030" w:rsidRDefault="00802030" w:rsidP="00FD7C7C">
            <w:pPr>
              <w:ind w:firstLine="709"/>
              <w:jc w:val="both"/>
              <w:rPr>
                <w:rFonts w:eastAsia="Calibri"/>
                <w:sz w:val="18"/>
                <w:szCs w:val="18"/>
                <w:lang w:eastAsia="en-US"/>
              </w:rPr>
            </w:pPr>
          </w:p>
        </w:tc>
        <w:tc>
          <w:tcPr>
            <w:tcW w:w="1904" w:type="dxa"/>
            <w:vMerge/>
          </w:tcPr>
          <w:p w:rsidR="00802030" w:rsidRPr="00802030" w:rsidRDefault="00802030" w:rsidP="00FD7C7C">
            <w:pPr>
              <w:ind w:firstLine="709"/>
              <w:jc w:val="both"/>
              <w:rPr>
                <w:rFonts w:eastAsia="Calibri"/>
                <w:sz w:val="18"/>
                <w:szCs w:val="18"/>
                <w:lang w:eastAsia="en-US"/>
              </w:rPr>
            </w:pPr>
          </w:p>
        </w:tc>
      </w:tr>
      <w:tr w:rsidR="00802030" w:rsidRPr="00802030" w:rsidTr="00802030">
        <w:trPr>
          <w:cantSplit/>
          <w:trHeight w:val="628"/>
        </w:trPr>
        <w:tc>
          <w:tcPr>
            <w:tcW w:w="459" w:type="dxa"/>
            <w:vMerge w:val="restart"/>
            <w:textDirection w:val="btLr"/>
          </w:tcPr>
          <w:p w:rsidR="00802030" w:rsidRPr="00802030" w:rsidRDefault="00802030" w:rsidP="00FD7C7C">
            <w:pPr>
              <w:ind w:left="113" w:right="113" w:firstLine="709"/>
              <w:jc w:val="center"/>
              <w:rPr>
                <w:rFonts w:eastAsia="Calibri"/>
                <w:sz w:val="18"/>
                <w:szCs w:val="18"/>
                <w:lang w:eastAsia="en-US"/>
              </w:rPr>
            </w:pPr>
            <w:r w:rsidRPr="00802030">
              <w:rPr>
                <w:rFonts w:eastAsia="Calibri"/>
                <w:sz w:val="18"/>
                <w:szCs w:val="18"/>
                <w:lang w:eastAsia="en-US"/>
              </w:rPr>
              <w:t>Возможности</w:t>
            </w:r>
          </w:p>
        </w:tc>
        <w:tc>
          <w:tcPr>
            <w:tcW w:w="3193" w:type="dxa"/>
          </w:tcPr>
          <w:p w:rsidR="00802030" w:rsidRPr="00802030" w:rsidRDefault="00802030" w:rsidP="00FD7C7C">
            <w:pPr>
              <w:ind w:firstLine="709"/>
              <w:jc w:val="both"/>
              <w:textAlignment w:val="baseline"/>
              <w:rPr>
                <w:rFonts w:eastAsia="Calibri"/>
                <w:sz w:val="18"/>
                <w:szCs w:val="18"/>
              </w:rPr>
            </w:pPr>
            <w:r w:rsidRPr="00802030">
              <w:rPr>
                <w:rFonts w:eastAsia="Calibri"/>
                <w:sz w:val="18"/>
                <w:szCs w:val="18"/>
              </w:rPr>
              <w:t xml:space="preserve">Использование опыта педагогов инновационных школ </w:t>
            </w:r>
          </w:p>
          <w:p w:rsidR="00802030" w:rsidRPr="00802030" w:rsidRDefault="00802030" w:rsidP="00FD7C7C">
            <w:pPr>
              <w:ind w:firstLine="709"/>
              <w:jc w:val="both"/>
              <w:rPr>
                <w:rFonts w:eastAsia="Calibri"/>
                <w:sz w:val="18"/>
                <w:szCs w:val="18"/>
                <w:lang w:eastAsia="en-US"/>
              </w:rPr>
            </w:pPr>
          </w:p>
        </w:tc>
        <w:tc>
          <w:tcPr>
            <w:tcW w:w="7666" w:type="dxa"/>
            <w:gridSpan w:val="4"/>
            <w:vMerge w:val="restart"/>
            <w:tcBorders>
              <w:top w:val="nil"/>
            </w:tcBorders>
          </w:tcPr>
          <w:p w:rsidR="00802030" w:rsidRPr="00802030" w:rsidRDefault="00802030" w:rsidP="00FD7C7C">
            <w:pPr>
              <w:ind w:firstLine="709"/>
              <w:jc w:val="both"/>
              <w:rPr>
                <w:rFonts w:eastAsia="Calibri"/>
                <w:lang w:eastAsia="en-US"/>
              </w:rPr>
            </w:pPr>
            <w:r w:rsidRPr="00802030">
              <w:rPr>
                <w:rFonts w:eastAsia="Calibri"/>
                <w:lang w:eastAsia="en-US"/>
              </w:rPr>
              <w:t xml:space="preserve">Диссеминация педагогического опыта </w:t>
            </w:r>
          </w:p>
        </w:tc>
        <w:tc>
          <w:tcPr>
            <w:tcW w:w="1786" w:type="dxa"/>
            <w:vMerge/>
          </w:tcPr>
          <w:p w:rsidR="00802030" w:rsidRPr="00802030" w:rsidRDefault="00802030" w:rsidP="00FD7C7C">
            <w:pPr>
              <w:ind w:firstLine="709"/>
              <w:jc w:val="both"/>
              <w:rPr>
                <w:rFonts w:eastAsia="Calibri"/>
                <w:lang w:eastAsia="en-US"/>
              </w:rPr>
            </w:pPr>
          </w:p>
        </w:tc>
        <w:tc>
          <w:tcPr>
            <w:tcW w:w="1904" w:type="dxa"/>
            <w:vMerge/>
          </w:tcPr>
          <w:p w:rsidR="00802030" w:rsidRPr="00802030" w:rsidRDefault="00802030" w:rsidP="00FD7C7C">
            <w:pPr>
              <w:ind w:firstLine="709"/>
              <w:jc w:val="both"/>
              <w:rPr>
                <w:rFonts w:eastAsia="Calibri"/>
                <w:lang w:eastAsia="en-US"/>
              </w:rPr>
            </w:pPr>
          </w:p>
        </w:tc>
      </w:tr>
      <w:tr w:rsidR="00802030" w:rsidRPr="00802030" w:rsidTr="00802030">
        <w:trPr>
          <w:cantSplit/>
          <w:trHeight w:val="553"/>
        </w:trPr>
        <w:tc>
          <w:tcPr>
            <w:tcW w:w="459" w:type="dxa"/>
            <w:vMerge/>
            <w:textDirection w:val="btLr"/>
          </w:tcPr>
          <w:p w:rsidR="00802030" w:rsidRPr="00802030" w:rsidRDefault="00802030" w:rsidP="00FD7C7C">
            <w:pPr>
              <w:ind w:left="113" w:right="113" w:firstLine="709"/>
              <w:jc w:val="both"/>
              <w:rPr>
                <w:rFonts w:eastAsia="Calibri"/>
                <w:sz w:val="18"/>
                <w:szCs w:val="18"/>
                <w:lang w:eastAsia="en-US"/>
              </w:rPr>
            </w:pPr>
          </w:p>
        </w:tc>
        <w:tc>
          <w:tcPr>
            <w:tcW w:w="3193" w:type="dxa"/>
          </w:tcPr>
          <w:p w:rsidR="00802030" w:rsidRPr="00802030" w:rsidRDefault="00802030" w:rsidP="00FD7C7C">
            <w:pPr>
              <w:ind w:firstLine="709"/>
              <w:jc w:val="both"/>
              <w:textAlignment w:val="baseline"/>
              <w:rPr>
                <w:rFonts w:eastAsia="Calibri"/>
                <w:sz w:val="18"/>
                <w:szCs w:val="18"/>
              </w:rPr>
            </w:pPr>
            <w:r w:rsidRPr="00802030">
              <w:rPr>
                <w:rFonts w:eastAsia="Calibri"/>
                <w:sz w:val="18"/>
                <w:szCs w:val="18"/>
              </w:rPr>
              <w:t xml:space="preserve">Повышение уровня </w:t>
            </w:r>
            <w:proofErr w:type="gramStart"/>
            <w:r w:rsidRPr="00802030">
              <w:rPr>
                <w:rFonts w:eastAsia="Calibri"/>
                <w:sz w:val="18"/>
                <w:szCs w:val="18"/>
              </w:rPr>
              <w:t>ИКТ-компетентности</w:t>
            </w:r>
            <w:proofErr w:type="gramEnd"/>
            <w:r w:rsidRPr="00802030">
              <w:rPr>
                <w:rFonts w:eastAsia="Calibri"/>
                <w:sz w:val="18"/>
                <w:szCs w:val="18"/>
              </w:rPr>
              <w:t xml:space="preserve"> педагогов</w:t>
            </w:r>
          </w:p>
          <w:p w:rsidR="00802030" w:rsidRPr="00802030" w:rsidRDefault="00802030" w:rsidP="00FD7C7C">
            <w:pPr>
              <w:ind w:firstLine="709"/>
              <w:jc w:val="both"/>
              <w:rPr>
                <w:rFonts w:eastAsia="Calibri"/>
                <w:sz w:val="18"/>
                <w:szCs w:val="18"/>
                <w:lang w:eastAsia="en-US"/>
              </w:rPr>
            </w:pPr>
          </w:p>
        </w:tc>
        <w:tc>
          <w:tcPr>
            <w:tcW w:w="7666" w:type="dxa"/>
            <w:gridSpan w:val="4"/>
            <w:vMerge/>
            <w:tcBorders>
              <w:top w:val="nil"/>
            </w:tcBorders>
          </w:tcPr>
          <w:p w:rsidR="00802030" w:rsidRPr="00802030" w:rsidRDefault="00802030" w:rsidP="00FD7C7C">
            <w:pPr>
              <w:ind w:firstLine="709"/>
              <w:jc w:val="both"/>
              <w:rPr>
                <w:rFonts w:eastAsia="Calibri"/>
                <w:lang w:eastAsia="en-US"/>
              </w:rPr>
            </w:pPr>
          </w:p>
        </w:tc>
        <w:tc>
          <w:tcPr>
            <w:tcW w:w="1786" w:type="dxa"/>
            <w:vMerge/>
            <w:tcBorders>
              <w:bottom w:val="nil"/>
            </w:tcBorders>
          </w:tcPr>
          <w:p w:rsidR="00802030" w:rsidRPr="00802030" w:rsidRDefault="00802030" w:rsidP="00FD7C7C">
            <w:pPr>
              <w:ind w:firstLine="709"/>
              <w:jc w:val="both"/>
              <w:rPr>
                <w:rFonts w:eastAsia="Calibri"/>
                <w:lang w:eastAsia="en-US"/>
              </w:rPr>
            </w:pPr>
          </w:p>
        </w:tc>
        <w:tc>
          <w:tcPr>
            <w:tcW w:w="1904" w:type="dxa"/>
            <w:vMerge/>
          </w:tcPr>
          <w:p w:rsidR="00802030" w:rsidRPr="00802030" w:rsidRDefault="00802030" w:rsidP="00FD7C7C">
            <w:pPr>
              <w:ind w:firstLine="709"/>
              <w:jc w:val="both"/>
              <w:rPr>
                <w:rFonts w:eastAsia="Calibri"/>
                <w:lang w:eastAsia="en-US"/>
              </w:rPr>
            </w:pPr>
          </w:p>
        </w:tc>
      </w:tr>
      <w:tr w:rsidR="00802030" w:rsidRPr="00802030" w:rsidTr="00802030">
        <w:trPr>
          <w:cantSplit/>
          <w:trHeight w:val="619"/>
        </w:trPr>
        <w:tc>
          <w:tcPr>
            <w:tcW w:w="459" w:type="dxa"/>
            <w:vMerge/>
            <w:textDirection w:val="btLr"/>
          </w:tcPr>
          <w:p w:rsidR="00802030" w:rsidRPr="00802030" w:rsidRDefault="00802030" w:rsidP="00FD7C7C">
            <w:pPr>
              <w:ind w:left="113" w:right="113" w:firstLine="709"/>
              <w:jc w:val="both"/>
              <w:rPr>
                <w:rFonts w:eastAsia="Calibri"/>
                <w:sz w:val="18"/>
                <w:szCs w:val="18"/>
                <w:lang w:eastAsia="en-US"/>
              </w:rPr>
            </w:pPr>
          </w:p>
        </w:tc>
        <w:tc>
          <w:tcPr>
            <w:tcW w:w="3193" w:type="dxa"/>
          </w:tcPr>
          <w:p w:rsidR="00802030" w:rsidRPr="00802030" w:rsidRDefault="00802030" w:rsidP="00FD7C7C">
            <w:pPr>
              <w:ind w:firstLine="709"/>
              <w:jc w:val="both"/>
              <w:textAlignment w:val="baseline"/>
              <w:rPr>
                <w:rFonts w:eastAsia="Calibri"/>
                <w:sz w:val="18"/>
                <w:szCs w:val="18"/>
                <w:lang w:eastAsia="en-US"/>
              </w:rPr>
            </w:pPr>
            <w:r w:rsidRPr="00802030">
              <w:rPr>
                <w:rFonts w:eastAsia="Calibri"/>
                <w:sz w:val="18"/>
                <w:szCs w:val="18"/>
              </w:rPr>
              <w:t>Формирование банка методических разработок</w:t>
            </w:r>
          </w:p>
        </w:tc>
        <w:tc>
          <w:tcPr>
            <w:tcW w:w="9452" w:type="dxa"/>
            <w:gridSpan w:val="5"/>
            <w:tcBorders>
              <w:top w:val="nil"/>
            </w:tcBorders>
          </w:tcPr>
          <w:p w:rsidR="00802030" w:rsidRPr="00802030" w:rsidRDefault="00802030" w:rsidP="00FD7C7C">
            <w:pPr>
              <w:ind w:firstLine="709"/>
              <w:jc w:val="both"/>
              <w:rPr>
                <w:rFonts w:eastAsia="Calibri"/>
                <w:lang w:eastAsia="en-US"/>
              </w:rPr>
            </w:pPr>
            <w:r w:rsidRPr="00802030">
              <w:rPr>
                <w:rFonts w:eastAsia="Calibri"/>
                <w:lang w:eastAsia="en-US"/>
              </w:rPr>
              <w:t xml:space="preserve">Совместная разработка методических материалов </w:t>
            </w:r>
          </w:p>
        </w:tc>
        <w:tc>
          <w:tcPr>
            <w:tcW w:w="1904" w:type="dxa"/>
            <w:vMerge/>
            <w:tcBorders>
              <w:bottom w:val="nil"/>
            </w:tcBorders>
          </w:tcPr>
          <w:p w:rsidR="00802030" w:rsidRPr="00802030" w:rsidRDefault="00802030" w:rsidP="00FD7C7C">
            <w:pPr>
              <w:ind w:firstLine="709"/>
              <w:jc w:val="both"/>
              <w:rPr>
                <w:rFonts w:eastAsia="Calibri"/>
                <w:lang w:eastAsia="en-US"/>
              </w:rPr>
            </w:pPr>
          </w:p>
        </w:tc>
      </w:tr>
      <w:tr w:rsidR="00802030" w:rsidRPr="00802030" w:rsidTr="00802030">
        <w:trPr>
          <w:cantSplit/>
          <w:trHeight w:val="713"/>
        </w:trPr>
        <w:tc>
          <w:tcPr>
            <w:tcW w:w="459" w:type="dxa"/>
            <w:vMerge/>
            <w:textDirection w:val="btLr"/>
          </w:tcPr>
          <w:p w:rsidR="00802030" w:rsidRPr="00802030" w:rsidRDefault="00802030" w:rsidP="00FD7C7C">
            <w:pPr>
              <w:ind w:left="113" w:right="113" w:firstLine="709"/>
              <w:jc w:val="both"/>
              <w:rPr>
                <w:rFonts w:eastAsia="Calibri"/>
                <w:sz w:val="18"/>
                <w:szCs w:val="18"/>
                <w:lang w:eastAsia="en-US"/>
              </w:rPr>
            </w:pPr>
          </w:p>
        </w:tc>
        <w:tc>
          <w:tcPr>
            <w:tcW w:w="3193" w:type="dxa"/>
          </w:tcPr>
          <w:p w:rsidR="00802030" w:rsidRPr="00802030" w:rsidRDefault="00802030" w:rsidP="00FD7C7C">
            <w:pPr>
              <w:ind w:firstLine="709"/>
              <w:jc w:val="both"/>
              <w:textAlignment w:val="baseline"/>
              <w:rPr>
                <w:rFonts w:eastAsia="Calibri"/>
                <w:sz w:val="18"/>
                <w:szCs w:val="18"/>
              </w:rPr>
            </w:pPr>
            <w:r w:rsidRPr="00802030">
              <w:rPr>
                <w:rFonts w:eastAsia="Calibri"/>
                <w:sz w:val="18"/>
                <w:szCs w:val="18"/>
              </w:rPr>
              <w:t>Шаговая доступность повышения уровня методических компетентностей</w:t>
            </w:r>
          </w:p>
          <w:p w:rsidR="00802030" w:rsidRPr="00802030" w:rsidRDefault="00802030" w:rsidP="00FD7C7C">
            <w:pPr>
              <w:ind w:firstLine="709"/>
              <w:jc w:val="both"/>
              <w:textAlignment w:val="baseline"/>
              <w:rPr>
                <w:rFonts w:eastAsia="Calibri"/>
                <w:sz w:val="18"/>
                <w:szCs w:val="18"/>
              </w:rPr>
            </w:pPr>
          </w:p>
        </w:tc>
        <w:tc>
          <w:tcPr>
            <w:tcW w:w="11356" w:type="dxa"/>
            <w:gridSpan w:val="6"/>
            <w:tcBorders>
              <w:top w:val="nil"/>
            </w:tcBorders>
          </w:tcPr>
          <w:p w:rsidR="00802030" w:rsidRPr="00802030" w:rsidRDefault="00802030" w:rsidP="00FD7C7C">
            <w:pPr>
              <w:ind w:firstLine="709"/>
              <w:jc w:val="both"/>
              <w:rPr>
                <w:rFonts w:eastAsia="Calibri"/>
                <w:lang w:eastAsia="en-US"/>
              </w:rPr>
            </w:pPr>
            <w:r w:rsidRPr="00802030">
              <w:rPr>
                <w:rFonts w:eastAsia="Calibri"/>
                <w:lang w:eastAsia="en-US"/>
              </w:rPr>
              <w:t>Создание школьного центра инноваций</w:t>
            </w:r>
          </w:p>
        </w:tc>
      </w:tr>
    </w:tbl>
    <w:p w:rsidR="00802030" w:rsidRPr="00802030" w:rsidRDefault="00802030" w:rsidP="00FD7C7C">
      <w:pPr>
        <w:ind w:firstLine="709"/>
        <w:jc w:val="both"/>
        <w:rPr>
          <w:rFonts w:eastAsia="Calibri"/>
          <w:sz w:val="28"/>
          <w:szCs w:val="28"/>
          <w:lang w:eastAsia="en-US"/>
        </w:rPr>
        <w:sectPr w:rsidR="00802030" w:rsidRPr="00802030" w:rsidSect="00802030">
          <w:pgSz w:w="16838" w:h="11906" w:orient="landscape"/>
          <w:pgMar w:top="1134" w:right="567" w:bottom="1134" w:left="1134" w:header="708" w:footer="708" w:gutter="0"/>
          <w:cols w:space="708"/>
          <w:docGrid w:linePitch="360"/>
        </w:sectPr>
      </w:pPr>
    </w:p>
    <w:p w:rsidR="00802030" w:rsidRPr="00802030" w:rsidRDefault="00630AF8" w:rsidP="00FD7C7C">
      <w:pPr>
        <w:keepNext/>
        <w:spacing w:line="360" w:lineRule="auto"/>
        <w:ind w:firstLine="709"/>
        <w:jc w:val="both"/>
        <w:outlineLvl w:val="2"/>
        <w:rPr>
          <w:rFonts w:eastAsia="Calibri"/>
          <w:b/>
          <w:bCs/>
          <w:sz w:val="28"/>
          <w:szCs w:val="28"/>
          <w:lang w:eastAsia="en-US"/>
        </w:rPr>
      </w:pPr>
      <w:bookmarkStart w:id="49" w:name="_Toc359424385"/>
      <w:bookmarkStart w:id="50" w:name="_Toc395889179"/>
      <w:bookmarkStart w:id="51" w:name="_Toc397015150"/>
      <w:r>
        <w:rPr>
          <w:rFonts w:eastAsia="Calibri"/>
          <w:b/>
          <w:bCs/>
          <w:sz w:val="28"/>
          <w:szCs w:val="28"/>
          <w:lang w:eastAsia="en-US"/>
        </w:rPr>
        <w:lastRenderedPageBreak/>
        <w:t>5</w:t>
      </w:r>
      <w:r w:rsidR="00802030" w:rsidRPr="00802030">
        <w:rPr>
          <w:rFonts w:eastAsia="Calibri"/>
          <w:b/>
          <w:bCs/>
          <w:sz w:val="28"/>
          <w:szCs w:val="28"/>
          <w:lang w:eastAsia="en-US"/>
        </w:rPr>
        <w:t>.1.2 Цель и задачи проекта</w:t>
      </w:r>
      <w:bookmarkEnd w:id="49"/>
      <w:bookmarkEnd w:id="50"/>
      <w:bookmarkEnd w:id="51"/>
    </w:p>
    <w:p w:rsidR="00802030" w:rsidRPr="00802030" w:rsidRDefault="00802030" w:rsidP="00FD7C7C">
      <w:pPr>
        <w:tabs>
          <w:tab w:val="left" w:pos="709"/>
        </w:tabs>
        <w:spacing w:line="360" w:lineRule="auto"/>
        <w:ind w:firstLine="709"/>
        <w:jc w:val="both"/>
        <w:rPr>
          <w:rFonts w:eastAsia="Calibri"/>
          <w:sz w:val="28"/>
          <w:szCs w:val="28"/>
          <w:lang w:eastAsia="en-US"/>
        </w:rPr>
      </w:pPr>
      <w:r w:rsidRPr="00802030">
        <w:rPr>
          <w:rFonts w:eastAsia="Calibri"/>
          <w:i/>
          <w:sz w:val="28"/>
          <w:szCs w:val="28"/>
          <w:lang w:eastAsia="en-US"/>
        </w:rPr>
        <w:t>Главная цель проекта</w:t>
      </w:r>
      <w:r w:rsidRPr="00802030">
        <w:rPr>
          <w:rFonts w:eastAsia="Calibri"/>
          <w:sz w:val="28"/>
          <w:szCs w:val="28"/>
          <w:lang w:eastAsia="en-US"/>
        </w:rPr>
        <w:t>: п</w:t>
      </w:r>
      <w:r w:rsidRPr="00802030">
        <w:rPr>
          <w:rFonts w:eastAsia="Calibri"/>
          <w:bCs/>
          <w:sz w:val="28"/>
          <w:szCs w:val="28"/>
          <w:lang w:eastAsia="en-US"/>
        </w:rPr>
        <w:t>овысить инновационный потенциал педагогов МОУ СОШ №40 путем</w:t>
      </w:r>
      <w:r w:rsidRPr="00802030">
        <w:rPr>
          <w:rFonts w:eastAsia="Calibri"/>
          <w:sz w:val="28"/>
          <w:szCs w:val="28"/>
          <w:lang w:eastAsia="en-US"/>
        </w:rPr>
        <w:t xml:space="preserve"> создания школьного центра инноваций как подразделения в организационной структуре методической службы школы.</w:t>
      </w:r>
    </w:p>
    <w:p w:rsidR="00802030" w:rsidRPr="00802030" w:rsidRDefault="00802030" w:rsidP="00FD7C7C">
      <w:pPr>
        <w:tabs>
          <w:tab w:val="left" w:pos="851"/>
        </w:tabs>
        <w:spacing w:line="360" w:lineRule="auto"/>
        <w:ind w:firstLine="709"/>
        <w:jc w:val="both"/>
        <w:rPr>
          <w:rFonts w:eastAsia="Calibri"/>
          <w:sz w:val="28"/>
          <w:szCs w:val="28"/>
          <w:lang w:eastAsia="en-US"/>
        </w:rPr>
      </w:pPr>
      <w:r w:rsidRPr="00802030">
        <w:rPr>
          <w:rFonts w:eastAsia="Calibri"/>
          <w:bCs/>
          <w:i/>
          <w:sz w:val="28"/>
          <w:szCs w:val="28"/>
          <w:lang w:eastAsia="en-US"/>
        </w:rPr>
        <w:t>Проектная идея</w:t>
      </w:r>
      <w:r w:rsidRPr="00802030">
        <w:rPr>
          <w:rFonts w:eastAsia="Calibri"/>
          <w:i/>
          <w:sz w:val="28"/>
          <w:szCs w:val="28"/>
          <w:lang w:eastAsia="en-US"/>
        </w:rPr>
        <w:t>:</w:t>
      </w:r>
      <w:r w:rsidRPr="00802030">
        <w:rPr>
          <w:rFonts w:eastAsia="Calibri"/>
          <w:sz w:val="28"/>
          <w:szCs w:val="28"/>
          <w:lang w:eastAsia="en-US"/>
        </w:rPr>
        <w:t xml:space="preserve"> создание школьного центра инноваций, способствующего формированию и развитию инновационного потенциала педагогического коллектива МОУ СОШ №40.</w:t>
      </w:r>
    </w:p>
    <w:p w:rsidR="00802030" w:rsidRPr="00802030" w:rsidRDefault="00370FA4" w:rsidP="00FD7C7C">
      <w:pPr>
        <w:keepNext/>
        <w:tabs>
          <w:tab w:val="left" w:pos="993"/>
        </w:tabs>
        <w:spacing w:line="360" w:lineRule="auto"/>
        <w:ind w:firstLine="709"/>
        <w:jc w:val="both"/>
        <w:outlineLvl w:val="2"/>
        <w:rPr>
          <w:rFonts w:eastAsia="Calibri"/>
          <w:b/>
          <w:bCs/>
          <w:sz w:val="28"/>
          <w:szCs w:val="28"/>
          <w:lang w:eastAsia="en-US"/>
        </w:rPr>
      </w:pPr>
      <w:bookmarkStart w:id="52" w:name="_Toc359424386"/>
      <w:bookmarkStart w:id="53" w:name="_Toc395889180"/>
      <w:bookmarkStart w:id="54" w:name="_Toc397015151"/>
      <w:r>
        <w:rPr>
          <w:rFonts w:eastAsia="Calibri"/>
          <w:b/>
          <w:bCs/>
          <w:sz w:val="28"/>
          <w:szCs w:val="28"/>
          <w:lang w:eastAsia="en-US"/>
        </w:rPr>
        <w:t>5</w:t>
      </w:r>
      <w:r w:rsidR="00802030" w:rsidRPr="00802030">
        <w:rPr>
          <w:rFonts w:eastAsia="Calibri"/>
          <w:b/>
          <w:bCs/>
          <w:sz w:val="28"/>
          <w:szCs w:val="28"/>
          <w:lang w:eastAsia="en-US"/>
        </w:rPr>
        <w:t>.1.3 Проектное решение</w:t>
      </w:r>
      <w:bookmarkEnd w:id="52"/>
      <w:bookmarkEnd w:id="53"/>
      <w:bookmarkEnd w:id="54"/>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Описание комплекса мероприятий по достижению желаемого результата включает структурную декомпозицию работ проекта, закрепление исполнителей, расчет необходимых материальных и временных ресурсов. </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Система взаимодействия школьного центра инноваций с внутренней и внешней средой представлена на рисунке 3.4.</w:t>
      </w:r>
    </w:p>
    <w:p w:rsidR="00802030" w:rsidRDefault="007A7C21" w:rsidP="00FD7C7C">
      <w:pPr>
        <w:spacing w:line="360" w:lineRule="auto"/>
        <w:ind w:firstLine="709"/>
        <w:jc w:val="both"/>
        <w:rPr>
          <w:rFonts w:eastAsia="Calibri"/>
          <w:sz w:val="28"/>
          <w:szCs w:val="28"/>
          <w:lang w:eastAsia="en-US"/>
        </w:rPr>
      </w:pPr>
      <w:r>
        <w:rPr>
          <w:rFonts w:eastAsia="Calibri"/>
          <w:noProof/>
          <w:sz w:val="28"/>
          <w:szCs w:val="28"/>
        </w:rPr>
        <w:pict>
          <v:group id="_x0000_s1272" editas="canvas" style="position:absolute;left:0;text-align:left;margin-left:12.55pt;margin-top:47pt;width:473pt;height:297pt;z-index:251713024" coordorigin="2289,11263" coordsize="6832,4320">
            <o:lock v:ext="edit" aspectratio="t"/>
            <v:shape id="_x0000_s1273" type="#_x0000_t75" style="position:absolute;left:2289;top:11263;width:6832;height:4320"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74" type="#_x0000_t23" style="position:absolute;left:3003;top:11263;width:5403;height:4320" adj="2454">
              <v:textbox style="mso-next-textbox:#_x0000_s1274">
                <w:txbxContent>
                  <w:p w:rsidR="001B6895" w:rsidRDefault="001B6895" w:rsidP="00802030"/>
                  <w:p w:rsidR="001B6895" w:rsidRDefault="001B6895" w:rsidP="00802030"/>
                </w:txbxContent>
              </v:textbox>
            </v:shape>
            <v:roundrect id="_x0000_s1275" style="position:absolute;left:4831;top:12965;width:1827;height:1178" arcsize="10923f">
              <v:textbox style="mso-next-textbox:#_x0000_s1275">
                <w:txbxContent>
                  <w:p w:rsidR="001B6895" w:rsidRDefault="001B6895" w:rsidP="00802030">
                    <w:pPr>
                      <w:jc w:val="center"/>
                    </w:pPr>
                    <w:r>
                      <w:t>Школьный центр инноваций</w:t>
                    </w:r>
                  </w:p>
                </w:txbxContent>
              </v:textbox>
            </v:roundrect>
            <v:roundrect id="_x0000_s1276" style="position:absolute;left:6897;top:11263;width:2145;height:786" arcsize="10923f">
              <v:textbox style="mso-next-textbox:#_x0000_s1276">
                <w:txbxContent>
                  <w:p w:rsidR="001B6895" w:rsidRDefault="001B6895" w:rsidP="00802030">
                    <w:pPr>
                      <w:jc w:val="center"/>
                    </w:pPr>
                    <w:r>
                      <w:t>Нормативно-правовые акты</w:t>
                    </w:r>
                  </w:p>
                </w:txbxContent>
              </v:textbox>
            </v:roundrect>
            <v:roundrect id="_x0000_s1277" style="position:absolute;left:8406;top:12310;width:715;height:2618" arcsize="10923f">
              <v:textbox style="layout-flow:vertical;mso-layout-flow-alt:bottom-to-top;mso-next-textbox:#_x0000_s1277">
                <w:txbxContent>
                  <w:p w:rsidR="001B6895" w:rsidRDefault="001B6895" w:rsidP="00802030">
                    <w:pPr>
                      <w:jc w:val="center"/>
                    </w:pPr>
                    <w:r>
                      <w:t>Инновационные школы</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78" type="#_x0000_t69" style="position:absolute;left:3004;top:13227;width:1827;height:1047">
              <v:textbox style="mso-next-textbox:#_x0000_s1278">
                <w:txbxContent>
                  <w:p w:rsidR="001B6895" w:rsidRPr="001E37BA" w:rsidRDefault="001B6895" w:rsidP="00802030">
                    <w:r w:rsidRPr="001E37BA">
                      <w:t>Методическое взаимодействие</w:t>
                    </w:r>
                  </w:p>
                </w:txbxContent>
              </v:textbox>
            </v:shape>
            <v:shape id="_x0000_s1279" type="#_x0000_t69" style="position:absolute;left:6658;top:13227;width:1748;height:1047">
              <v:textbox style="mso-next-textbox:#_x0000_s1279">
                <w:txbxContent>
                  <w:p w:rsidR="001B6895" w:rsidRDefault="001B6895" w:rsidP="00802030">
                    <w:r w:rsidRPr="00952B3A">
                      <w:rPr>
                        <w:sz w:val="22"/>
                        <w:szCs w:val="22"/>
                      </w:rPr>
                      <w:t>Образовательны</w:t>
                    </w:r>
                    <w:r w:rsidRPr="00024E46">
                      <w:t>е технологии</w:t>
                    </w:r>
                  </w:p>
                </w:txbxContent>
              </v:textbox>
            </v:shape>
            <v:roundrect id="_x0000_s1280" style="position:absolute;left:2289;top:12179;width:715;height:2619" arcsize="10923f">
              <v:textbox style="layout-flow:vertical;mso-layout-flow-alt:bottom-to-top;mso-next-textbox:#_x0000_s1280">
                <w:txbxContent>
                  <w:p w:rsidR="001B6895" w:rsidRDefault="001B6895" w:rsidP="00802030">
                    <w:pPr>
                      <w:jc w:val="center"/>
                    </w:pPr>
                    <w:r>
                      <w:t>ВУЗы</w:t>
                    </w:r>
                  </w:p>
                </w:txbxContent>
              </v:textbox>
            </v:roundrect>
            <v:rect id="_x0000_s1281" style="position:absolute;left:5148;top:12310;width:1193;height:394">
              <v:textbox>
                <w:txbxContent>
                  <w:p w:rsidR="001B6895" w:rsidRPr="00E3218D" w:rsidRDefault="001B6895" w:rsidP="00802030">
                    <w:pPr>
                      <w:jc w:val="center"/>
                      <w:rPr>
                        <w:sz w:val="18"/>
                        <w:szCs w:val="18"/>
                      </w:rPr>
                    </w:pPr>
                    <w:r>
                      <w:rPr>
                        <w:sz w:val="18"/>
                        <w:szCs w:val="18"/>
                      </w:rPr>
                      <w:t>Педагоги - профессионалы</w:t>
                    </w:r>
                  </w:p>
                </w:txbxContent>
              </v:textbox>
            </v:rect>
            <v:rect id="_x0000_s1282" style="position:absolute;left:6341;top:12310;width:1191;height:394">
              <v:textbox>
                <w:txbxContent>
                  <w:p w:rsidR="001B6895" w:rsidRPr="00E3218D" w:rsidRDefault="001B6895" w:rsidP="00802030">
                    <w:pPr>
                      <w:jc w:val="center"/>
                      <w:rPr>
                        <w:sz w:val="18"/>
                        <w:szCs w:val="18"/>
                      </w:rPr>
                    </w:pPr>
                    <w:r>
                      <w:rPr>
                        <w:sz w:val="18"/>
                        <w:szCs w:val="18"/>
                      </w:rPr>
                      <w:t>Педагоги - консерваторы</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83" type="#_x0000_t70" style="position:absolute;left:4911;top:12703;width:79;height:262">
              <v:textbox style="layout-flow:vertical-ideographic"/>
            </v:shape>
            <v:shape id="_x0000_s1284" type="#_x0000_t70" style="position:absolute;left:6420;top:12703;width:80;height:262">
              <v:textbox style="layout-flow:vertical-ideographic"/>
            </v:shape>
            <v:rect id="_x0000_s1285" style="position:absolute;left:5149;top:11918;width:1192;height:393">
              <v:textbox style="mso-next-textbox:#_x0000_s1285">
                <w:txbxContent>
                  <w:p w:rsidR="001B6895" w:rsidRDefault="001B6895" w:rsidP="00802030">
                    <w:pPr>
                      <w:jc w:val="center"/>
                    </w:pPr>
                    <w:r>
                      <w:t>Учителя</w:t>
                    </w:r>
                  </w:p>
                </w:txbxContent>
              </v:textbox>
            </v:rect>
            <v:shape id="_x0000_s1286" type="#_x0000_t68" style="position:absolute;left:3878;top:14274;width:397;height:654">
              <v:textbox style="layout-flow:vertical-ideographic"/>
            </v:shape>
            <v:shape id="_x0000_s1287" type="#_x0000_t68" style="position:absolute;left:7081;top:14341;width:397;height:652">
              <v:textbox style="layout-flow:vertical-ideographic"/>
            </v:shape>
            <v:shape id="_x0000_s1288" type="#_x0000_t67" style="position:absolute;left:7771;top:12048;width:317;height:524">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9" type="#_x0000_t13" style="position:absolute;left:4672;top:11525;width:636;height:262"/>
            <v:rect id="_x0000_s1290" style="position:absolute;left:3957;top:12311;width:1192;height:393">
              <v:textbox style="mso-next-textbox:#_x0000_s1290">
                <w:txbxContent>
                  <w:p w:rsidR="001B6895" w:rsidRPr="003D1E2C" w:rsidRDefault="001B6895" w:rsidP="00802030">
                    <w:pPr>
                      <w:jc w:val="center"/>
                      <w:rPr>
                        <w:sz w:val="18"/>
                        <w:szCs w:val="18"/>
                      </w:rPr>
                    </w:pPr>
                    <w:r w:rsidRPr="003D1E2C">
                      <w:rPr>
                        <w:sz w:val="18"/>
                        <w:szCs w:val="18"/>
                      </w:rPr>
                      <w:t>Молодые специалисты</w:t>
                    </w:r>
                  </w:p>
                </w:txbxContent>
              </v:textbox>
            </v:rect>
            <v:shape id="_x0000_s1291" type="#_x0000_t13" style="position:absolute;left:3004;top:12441;width:794;height:131"/>
            <v:roundrect id="_x0000_s1292" style="position:absolute;left:2527;top:11263;width:2145;height:785" arcsize="10923f">
              <v:textbox style="mso-next-textbox:#_x0000_s1292">
                <w:txbxContent>
                  <w:p w:rsidR="001B6895" w:rsidRDefault="001B6895" w:rsidP="00802030">
                    <w:pPr>
                      <w:jc w:val="center"/>
                    </w:pPr>
                    <w:proofErr w:type="spellStart"/>
                    <w:r>
                      <w:t>ФГОСы</w:t>
                    </w:r>
                    <w:proofErr w:type="spellEnd"/>
                  </w:p>
                </w:txbxContent>
              </v:textbox>
            </v:roundrect>
            <v:roundrect id="_x0000_s1293" style="position:absolute;left:3003;top:14797;width:2145;height:786" arcsize="10923f">
              <v:textbox style="mso-next-textbox:#_x0000_s1293">
                <w:txbxContent>
                  <w:p w:rsidR="001B6895" w:rsidRPr="00024E46" w:rsidRDefault="001B6895" w:rsidP="00802030">
                    <w:r w:rsidRPr="00024E46">
                      <w:t>Информационно-образовательное пространство школы</w:t>
                    </w:r>
                  </w:p>
                </w:txbxContent>
              </v:textbox>
            </v:roundrect>
            <v:roundrect id="_x0000_s1294" style="position:absolute;left:6261;top:14798;width:2145;height:785" arcsize="10923f">
              <v:textbox style="mso-next-textbox:#_x0000_s1294">
                <w:txbxContent>
                  <w:p w:rsidR="001B6895" w:rsidRDefault="001B6895" w:rsidP="00802030">
                    <w:r w:rsidRPr="00024E46">
                      <w:t>МКУ «Центр развития образования г. Твери»</w:t>
                    </w:r>
                  </w:p>
                </w:txbxContent>
              </v:textbox>
            </v:roundrect>
          </v:group>
        </w:pict>
      </w:r>
      <w:r w:rsidR="00802030" w:rsidRPr="00802030">
        <w:rPr>
          <w:rFonts w:eastAsia="Calibri"/>
          <w:sz w:val="28"/>
          <w:szCs w:val="28"/>
          <w:lang w:eastAsia="en-US"/>
        </w:rPr>
        <w:t>Планирование промежуточных результатов проекта по фазам жизненного цикла и определение исполнителей указано в приложении</w:t>
      </w:r>
      <w:proofErr w:type="gramStart"/>
      <w:r w:rsidR="00802030" w:rsidRPr="00802030">
        <w:rPr>
          <w:rFonts w:eastAsia="Calibri"/>
          <w:sz w:val="28"/>
          <w:szCs w:val="28"/>
          <w:lang w:eastAsia="en-US"/>
        </w:rPr>
        <w:t xml:space="preserve"> А</w:t>
      </w:r>
      <w:proofErr w:type="gramEnd"/>
      <w:r w:rsidR="00802030" w:rsidRPr="00802030">
        <w:rPr>
          <w:rFonts w:eastAsia="Calibri"/>
          <w:sz w:val="28"/>
          <w:szCs w:val="28"/>
          <w:lang w:eastAsia="en-US"/>
        </w:rPr>
        <w:t xml:space="preserve"> и Б.</w:t>
      </w: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Default="00370FA4" w:rsidP="00FD7C7C">
      <w:pPr>
        <w:spacing w:line="360" w:lineRule="auto"/>
        <w:ind w:firstLine="709"/>
        <w:jc w:val="both"/>
        <w:rPr>
          <w:rFonts w:eastAsia="Calibri"/>
          <w:sz w:val="28"/>
          <w:szCs w:val="28"/>
          <w:lang w:eastAsia="en-US"/>
        </w:rPr>
      </w:pPr>
    </w:p>
    <w:p w:rsidR="00370FA4" w:rsidRPr="00802030" w:rsidRDefault="00370FA4" w:rsidP="00FD7C7C">
      <w:pPr>
        <w:spacing w:line="360" w:lineRule="auto"/>
        <w:ind w:firstLine="709"/>
        <w:jc w:val="center"/>
        <w:rPr>
          <w:rFonts w:eastAsia="Calibri"/>
          <w:sz w:val="28"/>
          <w:szCs w:val="28"/>
          <w:lang w:eastAsia="en-US"/>
        </w:rPr>
      </w:pPr>
      <w:r w:rsidRPr="00802030">
        <w:rPr>
          <w:rFonts w:eastAsia="Calibri"/>
          <w:sz w:val="28"/>
          <w:szCs w:val="28"/>
          <w:lang w:eastAsia="en-US"/>
        </w:rPr>
        <w:t xml:space="preserve">Рисунок </w:t>
      </w:r>
      <w:r w:rsidR="00630AF8">
        <w:rPr>
          <w:rFonts w:eastAsia="Calibri"/>
          <w:sz w:val="28"/>
          <w:szCs w:val="28"/>
          <w:lang w:eastAsia="en-US"/>
        </w:rPr>
        <w:t>5</w:t>
      </w:r>
      <w:r w:rsidRPr="00802030">
        <w:rPr>
          <w:rFonts w:eastAsia="Calibri"/>
          <w:sz w:val="28"/>
          <w:szCs w:val="28"/>
          <w:lang w:eastAsia="en-US"/>
        </w:rPr>
        <w:t>.4 - Система взаимодействия школьного центра инноваций с внутренней и внешней средой</w:t>
      </w:r>
    </w:p>
    <w:p w:rsidR="00802030" w:rsidRPr="00802030" w:rsidRDefault="00802030" w:rsidP="00FD7C7C">
      <w:pPr>
        <w:spacing w:line="360" w:lineRule="auto"/>
        <w:ind w:firstLine="709"/>
        <w:jc w:val="both"/>
        <w:rPr>
          <w:rFonts w:eastAsia="Calibri"/>
          <w:color w:val="FF0000"/>
          <w:sz w:val="28"/>
          <w:szCs w:val="28"/>
          <w:lang w:eastAsia="en-US"/>
        </w:rPr>
        <w:sectPr w:rsidR="00802030" w:rsidRPr="00802030" w:rsidSect="00802030">
          <w:pgSz w:w="11906" w:h="16838"/>
          <w:pgMar w:top="1134" w:right="567" w:bottom="1134" w:left="1134" w:header="709" w:footer="709" w:gutter="0"/>
          <w:cols w:space="708"/>
          <w:docGrid w:linePitch="360"/>
        </w:sectPr>
      </w:pP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lastRenderedPageBreak/>
        <w:t xml:space="preserve">Представленная на рисунке </w:t>
      </w:r>
      <w:r w:rsidR="00630AF8">
        <w:rPr>
          <w:rFonts w:eastAsia="Calibri"/>
          <w:sz w:val="28"/>
          <w:szCs w:val="28"/>
          <w:lang w:eastAsia="en-US"/>
        </w:rPr>
        <w:t>5</w:t>
      </w:r>
      <w:r w:rsidRPr="00802030">
        <w:rPr>
          <w:rFonts w:eastAsia="Calibri"/>
          <w:sz w:val="28"/>
          <w:szCs w:val="28"/>
          <w:lang w:eastAsia="en-US"/>
        </w:rPr>
        <w:t xml:space="preserve">.4 система наглядно показывает процесс профессионального роста педагогических кадров через методическое взаимодействие образовательного учреждения с вузами, инновационными школами, МКУ «Центр развития образования г. Твери». </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Школьный центр инноваций, учитывая рекомендации МКУ «Центр развития образования г. Твери», разрабатывает локальные акты, памятки, организует </w:t>
      </w:r>
      <w:proofErr w:type="spellStart"/>
      <w:r w:rsidRPr="00802030">
        <w:rPr>
          <w:rFonts w:eastAsia="Calibri"/>
          <w:sz w:val="28"/>
          <w:szCs w:val="28"/>
          <w:lang w:eastAsia="en-US"/>
        </w:rPr>
        <w:t>внутришкольное</w:t>
      </w:r>
      <w:proofErr w:type="spellEnd"/>
      <w:r w:rsidRPr="00802030">
        <w:rPr>
          <w:rFonts w:eastAsia="Calibri"/>
          <w:sz w:val="28"/>
          <w:szCs w:val="28"/>
          <w:lang w:eastAsia="en-US"/>
        </w:rPr>
        <w:t xml:space="preserve"> обучение педагогов через проведение тренингов, практических занятий, видеоконференций, круглых столов, педагогических </w:t>
      </w:r>
      <w:proofErr w:type="spellStart"/>
      <w:r w:rsidRPr="00802030">
        <w:rPr>
          <w:rFonts w:eastAsia="Calibri"/>
          <w:sz w:val="28"/>
          <w:szCs w:val="28"/>
          <w:lang w:eastAsia="en-US"/>
        </w:rPr>
        <w:t>стажировочных</w:t>
      </w:r>
      <w:proofErr w:type="spellEnd"/>
      <w:r w:rsidRPr="00802030">
        <w:rPr>
          <w:rFonts w:eastAsia="Calibri"/>
          <w:sz w:val="28"/>
          <w:szCs w:val="28"/>
          <w:lang w:eastAsia="en-US"/>
        </w:rPr>
        <w:t xml:space="preserve"> площадок, то есть обеспечивает методическое сопровождение и поддержку деятельности педагогов в условиях инновационной деятельности. При ежегодном повышении квалификации педагогов в школьном инновационном центре одновременно решается вопрос </w:t>
      </w:r>
      <w:proofErr w:type="spellStart"/>
      <w:r w:rsidRPr="00802030">
        <w:rPr>
          <w:rFonts w:eastAsia="Calibri"/>
          <w:sz w:val="28"/>
          <w:szCs w:val="28"/>
          <w:lang w:eastAsia="en-US"/>
        </w:rPr>
        <w:t>практико</w:t>
      </w:r>
      <w:proofErr w:type="spellEnd"/>
      <w:r w:rsidRPr="00802030">
        <w:rPr>
          <w:rFonts w:eastAsia="Calibri"/>
          <w:sz w:val="28"/>
          <w:szCs w:val="28"/>
          <w:lang w:eastAsia="en-US"/>
        </w:rPr>
        <w:t xml:space="preserve"> – ориентированного, системного подхода к реализации Федеральных государственных образовательных стандартов.</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Школьный центр инноваций становится зоной формирования инновационного потенциала педагога, способного реализовывать на высоком методическом уровне новые образовательные стандарты на разных ступенях основного общего образования.</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 xml:space="preserve">Описание взаимосвязанных и взаимообусловленных действий (мероприятий) по обеспечению решения проблем и достижению целей указано в приложении В. </w:t>
      </w:r>
    </w:p>
    <w:p w:rsidR="00802030" w:rsidRPr="00802030" w:rsidRDefault="00802030" w:rsidP="00FD7C7C">
      <w:pPr>
        <w:spacing w:line="360" w:lineRule="auto"/>
        <w:ind w:firstLine="709"/>
        <w:jc w:val="both"/>
        <w:rPr>
          <w:rFonts w:eastAsia="Calibri"/>
          <w:sz w:val="28"/>
          <w:szCs w:val="28"/>
          <w:lang w:eastAsia="en-US"/>
        </w:rPr>
      </w:pPr>
    </w:p>
    <w:p w:rsidR="00802030" w:rsidRPr="00802030" w:rsidRDefault="00370FA4" w:rsidP="00FD7C7C">
      <w:pPr>
        <w:keepNext/>
        <w:spacing w:line="360" w:lineRule="auto"/>
        <w:ind w:firstLine="709"/>
        <w:jc w:val="both"/>
        <w:outlineLvl w:val="2"/>
        <w:rPr>
          <w:rFonts w:eastAsia="Calibri"/>
          <w:b/>
          <w:bCs/>
          <w:sz w:val="28"/>
          <w:szCs w:val="28"/>
          <w:lang w:eastAsia="en-US"/>
        </w:rPr>
      </w:pPr>
      <w:bookmarkStart w:id="55" w:name="_Toc359424387"/>
      <w:bookmarkStart w:id="56" w:name="_Toc395889181"/>
      <w:bookmarkStart w:id="57" w:name="_Toc397015152"/>
      <w:r>
        <w:rPr>
          <w:rFonts w:eastAsia="Calibri"/>
          <w:b/>
          <w:bCs/>
          <w:sz w:val="28"/>
          <w:szCs w:val="28"/>
          <w:lang w:eastAsia="en-US"/>
        </w:rPr>
        <w:t>5</w:t>
      </w:r>
      <w:r w:rsidR="00802030" w:rsidRPr="00802030">
        <w:rPr>
          <w:rFonts w:eastAsia="Calibri"/>
          <w:b/>
          <w:bCs/>
          <w:sz w:val="28"/>
          <w:szCs w:val="28"/>
          <w:lang w:eastAsia="en-US"/>
        </w:rPr>
        <w:t>.1.4 Оценка необходимых для реализации ресурсов</w:t>
      </w:r>
      <w:bookmarkEnd w:id="55"/>
      <w:bookmarkEnd w:id="56"/>
      <w:bookmarkEnd w:id="57"/>
    </w:p>
    <w:p w:rsidR="00802030" w:rsidRPr="00802030" w:rsidRDefault="00802030" w:rsidP="00FD7C7C">
      <w:pPr>
        <w:spacing w:line="360" w:lineRule="auto"/>
        <w:ind w:firstLine="709"/>
        <w:jc w:val="both"/>
        <w:rPr>
          <w:rFonts w:eastAsia="Calibri"/>
          <w:sz w:val="28"/>
          <w:szCs w:val="28"/>
        </w:rPr>
      </w:pPr>
    </w:p>
    <w:p w:rsidR="00802030" w:rsidRPr="00802030" w:rsidRDefault="00802030" w:rsidP="00FD7C7C">
      <w:pPr>
        <w:spacing w:line="360" w:lineRule="auto"/>
        <w:ind w:firstLine="709"/>
        <w:jc w:val="both"/>
        <w:rPr>
          <w:rFonts w:eastAsia="Calibri"/>
          <w:sz w:val="28"/>
          <w:szCs w:val="28"/>
        </w:rPr>
      </w:pPr>
      <w:r w:rsidRPr="00802030">
        <w:rPr>
          <w:rFonts w:eastAsia="Calibri"/>
          <w:sz w:val="28"/>
          <w:szCs w:val="28"/>
        </w:rPr>
        <w:t>Для реализации проекта необходимы кадровые, информационные, инфраструктурные, материально-технические и финансовые ресурсы.</w:t>
      </w: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Определение ресурсов и формирование бюджета указано в приложении Г. Сумма на материально-техническое обеспечение деятельности проекта составит 163 625</w:t>
      </w:r>
      <w:r w:rsidRPr="00802030">
        <w:rPr>
          <w:rFonts w:eastAsia="Calibri"/>
          <w:sz w:val="22"/>
          <w:szCs w:val="22"/>
          <w:lang w:eastAsia="en-US"/>
        </w:rPr>
        <w:t xml:space="preserve"> </w:t>
      </w:r>
      <w:r w:rsidRPr="00802030">
        <w:rPr>
          <w:rFonts w:eastAsia="Calibri"/>
          <w:sz w:val="28"/>
          <w:szCs w:val="28"/>
          <w:lang w:eastAsia="en-US"/>
        </w:rPr>
        <w:t xml:space="preserve">рублей в год. Основная доля данных ресурсов придется на приобретение канцелярских товаров и выпуск методических пособий. </w:t>
      </w: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lastRenderedPageBreak/>
        <w:t xml:space="preserve">Оплата труда сотрудникам, привлекаемым в проекте, указана в таблице </w:t>
      </w:r>
      <w:r w:rsidR="00630AF8">
        <w:rPr>
          <w:rFonts w:eastAsia="Calibri"/>
          <w:sz w:val="28"/>
          <w:szCs w:val="28"/>
          <w:lang w:eastAsia="en-US"/>
        </w:rPr>
        <w:t>5</w:t>
      </w:r>
      <w:r w:rsidRPr="00802030">
        <w:rPr>
          <w:rFonts w:eastAsia="Calibri"/>
          <w:sz w:val="28"/>
          <w:szCs w:val="28"/>
          <w:lang w:eastAsia="en-US"/>
        </w:rPr>
        <w:t xml:space="preserve">.3. Общая сумма, необходимая на оплату труда сотрудников с отчислениями, составила 704 967,9 рублей в год. </w:t>
      </w: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Средняя занятость по проекту всего педагогического коллектива составит 8,3%. Большую часть работ по проекту будут выполнять штатные сотрудники учебного заведения, занятость которых составит 58%.</w:t>
      </w:r>
    </w:p>
    <w:p w:rsidR="00802030" w:rsidRPr="00802030" w:rsidRDefault="00802030" w:rsidP="0095143D">
      <w:pPr>
        <w:spacing w:line="360" w:lineRule="auto"/>
        <w:rPr>
          <w:rFonts w:eastAsia="Calibri"/>
          <w:sz w:val="28"/>
          <w:szCs w:val="28"/>
          <w:lang w:eastAsia="en-US"/>
        </w:rPr>
      </w:pPr>
      <w:r w:rsidRPr="00802030">
        <w:rPr>
          <w:rFonts w:eastAsia="Calibri"/>
          <w:sz w:val="28"/>
          <w:szCs w:val="28"/>
          <w:lang w:eastAsia="en-US"/>
        </w:rPr>
        <w:t xml:space="preserve">Таблица </w:t>
      </w:r>
      <w:r w:rsidR="00630AF8">
        <w:rPr>
          <w:rFonts w:eastAsia="Calibri"/>
          <w:sz w:val="28"/>
          <w:szCs w:val="28"/>
          <w:lang w:eastAsia="en-US"/>
        </w:rPr>
        <w:t>5</w:t>
      </w:r>
      <w:r w:rsidRPr="00802030">
        <w:rPr>
          <w:rFonts w:eastAsia="Calibri"/>
          <w:sz w:val="28"/>
          <w:szCs w:val="28"/>
          <w:lang w:eastAsia="en-US"/>
        </w:rPr>
        <w:t>.3 - Оплата труда сотрудников, привлекаемых к участию в проекте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1775"/>
        <w:gridCol w:w="1477"/>
        <w:gridCol w:w="1559"/>
        <w:gridCol w:w="1418"/>
        <w:gridCol w:w="1842"/>
      </w:tblGrid>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Должность по проекту (вид работ)</w:t>
            </w:r>
          </w:p>
        </w:tc>
        <w:tc>
          <w:tcPr>
            <w:tcW w:w="1775" w:type="dxa"/>
          </w:tcPr>
          <w:p w:rsidR="00802030" w:rsidRPr="00802030" w:rsidRDefault="00802030" w:rsidP="001B6895">
            <w:pPr>
              <w:jc w:val="both"/>
              <w:rPr>
                <w:rFonts w:eastAsia="Calibri"/>
                <w:lang w:eastAsia="en-US"/>
              </w:rPr>
            </w:pPr>
            <w:r w:rsidRPr="00802030">
              <w:rPr>
                <w:rFonts w:eastAsia="Calibri"/>
                <w:lang w:eastAsia="en-US"/>
              </w:rPr>
              <w:t>Оплата труда (при условии полной занятости)</w:t>
            </w:r>
          </w:p>
        </w:tc>
        <w:tc>
          <w:tcPr>
            <w:tcW w:w="1477" w:type="dxa"/>
          </w:tcPr>
          <w:p w:rsidR="00802030" w:rsidRPr="00802030" w:rsidRDefault="00802030" w:rsidP="001B6895">
            <w:pPr>
              <w:jc w:val="both"/>
              <w:rPr>
                <w:rFonts w:eastAsia="Calibri"/>
                <w:lang w:eastAsia="en-US"/>
              </w:rPr>
            </w:pPr>
            <w:r w:rsidRPr="00802030">
              <w:rPr>
                <w:rFonts w:eastAsia="Calibri"/>
                <w:lang w:eastAsia="en-US"/>
              </w:rPr>
              <w:t>Количество, чел</w:t>
            </w:r>
          </w:p>
        </w:tc>
        <w:tc>
          <w:tcPr>
            <w:tcW w:w="1559" w:type="dxa"/>
          </w:tcPr>
          <w:p w:rsidR="00802030" w:rsidRPr="00802030" w:rsidRDefault="00802030" w:rsidP="001B6895">
            <w:pPr>
              <w:jc w:val="both"/>
              <w:rPr>
                <w:rFonts w:eastAsia="Calibri"/>
                <w:lang w:eastAsia="en-US"/>
              </w:rPr>
            </w:pPr>
            <w:r w:rsidRPr="00802030">
              <w:rPr>
                <w:rFonts w:eastAsia="Calibri"/>
                <w:lang w:eastAsia="en-US"/>
              </w:rPr>
              <w:t>Занятость в проекте в 1 месяце, %</w:t>
            </w:r>
          </w:p>
          <w:p w:rsidR="00802030" w:rsidRPr="00802030" w:rsidRDefault="00802030" w:rsidP="001B6895">
            <w:pPr>
              <w:jc w:val="both"/>
              <w:rPr>
                <w:rFonts w:eastAsia="Calibri"/>
                <w:lang w:eastAsia="en-US"/>
              </w:rPr>
            </w:pPr>
          </w:p>
        </w:tc>
        <w:tc>
          <w:tcPr>
            <w:tcW w:w="1418" w:type="dxa"/>
          </w:tcPr>
          <w:p w:rsidR="00802030" w:rsidRPr="00802030" w:rsidRDefault="00802030" w:rsidP="001B6895">
            <w:pPr>
              <w:jc w:val="both"/>
              <w:rPr>
                <w:rFonts w:eastAsia="Calibri"/>
                <w:lang w:eastAsia="en-US"/>
              </w:rPr>
            </w:pPr>
            <w:r w:rsidRPr="00802030">
              <w:rPr>
                <w:rFonts w:eastAsia="Calibri"/>
                <w:lang w:eastAsia="en-US"/>
              </w:rPr>
              <w:t xml:space="preserve">Занятость в проекте, мес. </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Всего, руб. с отчислениями </w:t>
            </w:r>
          </w:p>
        </w:tc>
      </w:tr>
      <w:tr w:rsidR="00802030" w:rsidRPr="00802030" w:rsidTr="00802030">
        <w:tc>
          <w:tcPr>
            <w:tcW w:w="2243" w:type="dxa"/>
          </w:tcPr>
          <w:p w:rsidR="00802030" w:rsidRPr="00802030" w:rsidRDefault="00802030" w:rsidP="001B6895">
            <w:pPr>
              <w:jc w:val="center"/>
              <w:rPr>
                <w:rFonts w:eastAsia="Calibri"/>
                <w:lang w:eastAsia="en-US"/>
              </w:rPr>
            </w:pPr>
            <w:r w:rsidRPr="00802030">
              <w:rPr>
                <w:rFonts w:eastAsia="Calibri"/>
                <w:lang w:eastAsia="en-US"/>
              </w:rPr>
              <w:t>1</w:t>
            </w:r>
          </w:p>
        </w:tc>
        <w:tc>
          <w:tcPr>
            <w:tcW w:w="1775" w:type="dxa"/>
          </w:tcPr>
          <w:p w:rsidR="00802030" w:rsidRPr="00802030" w:rsidRDefault="00802030" w:rsidP="001B6895">
            <w:pPr>
              <w:jc w:val="center"/>
              <w:rPr>
                <w:rFonts w:eastAsia="Calibri"/>
                <w:lang w:eastAsia="en-US"/>
              </w:rPr>
            </w:pPr>
            <w:r w:rsidRPr="00802030">
              <w:rPr>
                <w:rFonts w:eastAsia="Calibri"/>
                <w:lang w:eastAsia="en-US"/>
              </w:rPr>
              <w:t>2</w:t>
            </w:r>
          </w:p>
        </w:tc>
        <w:tc>
          <w:tcPr>
            <w:tcW w:w="1477" w:type="dxa"/>
          </w:tcPr>
          <w:p w:rsidR="00802030" w:rsidRPr="00802030" w:rsidRDefault="00802030" w:rsidP="001B6895">
            <w:pPr>
              <w:jc w:val="center"/>
              <w:rPr>
                <w:rFonts w:eastAsia="Calibri"/>
                <w:lang w:eastAsia="en-US"/>
              </w:rPr>
            </w:pPr>
            <w:r w:rsidRPr="00802030">
              <w:rPr>
                <w:rFonts w:eastAsia="Calibri"/>
                <w:lang w:eastAsia="en-US"/>
              </w:rPr>
              <w:t>3</w:t>
            </w:r>
          </w:p>
        </w:tc>
        <w:tc>
          <w:tcPr>
            <w:tcW w:w="1559" w:type="dxa"/>
          </w:tcPr>
          <w:p w:rsidR="00802030" w:rsidRPr="00802030" w:rsidRDefault="00802030" w:rsidP="001B6895">
            <w:pPr>
              <w:jc w:val="center"/>
              <w:rPr>
                <w:rFonts w:eastAsia="Calibri"/>
                <w:lang w:eastAsia="en-US"/>
              </w:rPr>
            </w:pPr>
            <w:r w:rsidRPr="00802030">
              <w:rPr>
                <w:rFonts w:eastAsia="Calibri"/>
                <w:lang w:eastAsia="en-US"/>
              </w:rPr>
              <w:t>4</w:t>
            </w:r>
          </w:p>
        </w:tc>
        <w:tc>
          <w:tcPr>
            <w:tcW w:w="1418" w:type="dxa"/>
          </w:tcPr>
          <w:p w:rsidR="00802030" w:rsidRPr="00802030" w:rsidRDefault="00802030" w:rsidP="001B6895">
            <w:pPr>
              <w:jc w:val="center"/>
              <w:rPr>
                <w:rFonts w:eastAsia="Calibri"/>
                <w:lang w:eastAsia="en-US"/>
              </w:rPr>
            </w:pPr>
            <w:r w:rsidRPr="00802030">
              <w:rPr>
                <w:rFonts w:eastAsia="Calibri"/>
                <w:lang w:eastAsia="en-US"/>
              </w:rPr>
              <w:t>5</w:t>
            </w:r>
          </w:p>
        </w:tc>
        <w:tc>
          <w:tcPr>
            <w:tcW w:w="1842" w:type="dxa"/>
          </w:tcPr>
          <w:p w:rsidR="00802030" w:rsidRPr="00802030" w:rsidRDefault="00802030" w:rsidP="001B6895">
            <w:pPr>
              <w:jc w:val="center"/>
              <w:rPr>
                <w:rFonts w:eastAsia="Calibri"/>
                <w:lang w:eastAsia="en-US"/>
              </w:rPr>
            </w:pPr>
            <w:r w:rsidRPr="00802030">
              <w:rPr>
                <w:rFonts w:eastAsia="Calibri"/>
                <w:lang w:eastAsia="en-US"/>
              </w:rPr>
              <w:t>6</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Директор </w:t>
            </w:r>
          </w:p>
        </w:tc>
        <w:tc>
          <w:tcPr>
            <w:tcW w:w="1775" w:type="dxa"/>
          </w:tcPr>
          <w:p w:rsidR="00802030" w:rsidRPr="00802030" w:rsidRDefault="00802030" w:rsidP="001B6895">
            <w:pPr>
              <w:jc w:val="both"/>
              <w:rPr>
                <w:rFonts w:eastAsia="Calibri"/>
                <w:lang w:eastAsia="en-US"/>
              </w:rPr>
            </w:pPr>
            <w:r w:rsidRPr="00802030">
              <w:rPr>
                <w:rFonts w:eastAsia="Calibri"/>
                <w:lang w:eastAsia="en-US"/>
              </w:rPr>
              <w:t xml:space="preserve">25 000 руб. </w:t>
            </w:r>
          </w:p>
        </w:tc>
        <w:tc>
          <w:tcPr>
            <w:tcW w:w="1477" w:type="dxa"/>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Pr>
          <w:p w:rsidR="00802030" w:rsidRPr="00802030" w:rsidRDefault="00802030" w:rsidP="001B6895">
            <w:pPr>
              <w:jc w:val="both"/>
              <w:rPr>
                <w:rFonts w:eastAsia="Calibri"/>
                <w:lang w:eastAsia="en-US"/>
              </w:rPr>
            </w:pPr>
            <w:r w:rsidRPr="00802030">
              <w:rPr>
                <w:rFonts w:eastAsia="Calibri"/>
                <w:lang w:eastAsia="en-US"/>
              </w:rPr>
              <w:t>15%</w:t>
            </w:r>
          </w:p>
        </w:tc>
        <w:tc>
          <w:tcPr>
            <w:tcW w:w="1418" w:type="dxa"/>
          </w:tcPr>
          <w:p w:rsidR="00802030" w:rsidRPr="00802030" w:rsidRDefault="00802030" w:rsidP="001B6895">
            <w:pPr>
              <w:jc w:val="both"/>
              <w:rPr>
                <w:rFonts w:eastAsia="Calibri"/>
                <w:lang w:eastAsia="en-US"/>
              </w:rPr>
            </w:pPr>
            <w:r w:rsidRPr="00802030">
              <w:rPr>
                <w:rFonts w:eastAsia="Calibri"/>
                <w:lang w:eastAsia="en-US"/>
              </w:rPr>
              <w:t xml:space="preserve">1,8 </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8788,5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Заместитель директора по УВР</w:t>
            </w:r>
          </w:p>
        </w:tc>
        <w:tc>
          <w:tcPr>
            <w:tcW w:w="1775" w:type="dxa"/>
          </w:tcPr>
          <w:p w:rsidR="00802030" w:rsidRPr="00802030" w:rsidRDefault="00802030" w:rsidP="001B6895">
            <w:pPr>
              <w:jc w:val="both"/>
              <w:rPr>
                <w:rFonts w:eastAsia="Calibri"/>
                <w:lang w:eastAsia="en-US"/>
              </w:rPr>
            </w:pPr>
            <w:r w:rsidRPr="00802030">
              <w:rPr>
                <w:rFonts w:eastAsia="Calibri"/>
                <w:lang w:eastAsia="en-US"/>
              </w:rPr>
              <w:t xml:space="preserve">20 000 руб. </w:t>
            </w:r>
          </w:p>
        </w:tc>
        <w:tc>
          <w:tcPr>
            <w:tcW w:w="1477" w:type="dxa"/>
          </w:tcPr>
          <w:p w:rsidR="00802030" w:rsidRPr="00802030" w:rsidRDefault="00802030" w:rsidP="001B6895">
            <w:pPr>
              <w:jc w:val="both"/>
              <w:rPr>
                <w:rFonts w:eastAsia="Calibri"/>
                <w:lang w:eastAsia="en-US"/>
              </w:rPr>
            </w:pPr>
            <w:r w:rsidRPr="00802030">
              <w:rPr>
                <w:rFonts w:eastAsia="Calibri"/>
                <w:lang w:eastAsia="en-US"/>
              </w:rPr>
              <w:t>2</w:t>
            </w:r>
          </w:p>
        </w:tc>
        <w:tc>
          <w:tcPr>
            <w:tcW w:w="1559" w:type="dxa"/>
          </w:tcPr>
          <w:p w:rsidR="00802030" w:rsidRPr="00802030" w:rsidRDefault="00802030" w:rsidP="001B6895">
            <w:pPr>
              <w:jc w:val="both"/>
              <w:rPr>
                <w:rFonts w:eastAsia="Calibri"/>
                <w:lang w:eastAsia="en-US"/>
              </w:rPr>
            </w:pPr>
            <w:r w:rsidRPr="00802030">
              <w:rPr>
                <w:rFonts w:eastAsia="Calibri"/>
                <w:lang w:eastAsia="en-US"/>
              </w:rPr>
              <w:t>75%</w:t>
            </w:r>
          </w:p>
        </w:tc>
        <w:tc>
          <w:tcPr>
            <w:tcW w:w="1418" w:type="dxa"/>
          </w:tcPr>
          <w:p w:rsidR="00802030" w:rsidRPr="00802030" w:rsidRDefault="00802030" w:rsidP="001B6895">
            <w:pPr>
              <w:jc w:val="both"/>
              <w:rPr>
                <w:rFonts w:eastAsia="Calibri"/>
                <w:lang w:eastAsia="en-US"/>
              </w:rPr>
            </w:pPr>
            <w:r w:rsidRPr="00802030">
              <w:rPr>
                <w:rFonts w:eastAsia="Calibri"/>
                <w:lang w:eastAsia="en-US"/>
              </w:rPr>
              <w:t>9</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117180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Психолог </w:t>
            </w:r>
          </w:p>
        </w:tc>
        <w:tc>
          <w:tcPr>
            <w:tcW w:w="1775" w:type="dxa"/>
          </w:tcPr>
          <w:p w:rsidR="00802030" w:rsidRPr="00802030" w:rsidRDefault="00802030" w:rsidP="001B6895">
            <w:pPr>
              <w:jc w:val="both"/>
              <w:rPr>
                <w:rFonts w:eastAsia="Calibri"/>
                <w:lang w:eastAsia="en-US"/>
              </w:rPr>
            </w:pPr>
            <w:r w:rsidRPr="00802030">
              <w:rPr>
                <w:rFonts w:eastAsia="Calibri"/>
                <w:lang w:eastAsia="en-US"/>
              </w:rPr>
              <w:t>15 000 руб.</w:t>
            </w:r>
          </w:p>
        </w:tc>
        <w:tc>
          <w:tcPr>
            <w:tcW w:w="1477" w:type="dxa"/>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Pr>
          <w:p w:rsidR="00802030" w:rsidRPr="00802030" w:rsidRDefault="00802030" w:rsidP="001B6895">
            <w:pPr>
              <w:jc w:val="both"/>
              <w:rPr>
                <w:rFonts w:eastAsia="Calibri"/>
                <w:lang w:eastAsia="en-US"/>
              </w:rPr>
            </w:pPr>
            <w:r w:rsidRPr="00802030">
              <w:rPr>
                <w:rFonts w:eastAsia="Calibri"/>
                <w:lang w:eastAsia="en-US"/>
              </w:rPr>
              <w:t>8,3%</w:t>
            </w:r>
          </w:p>
        </w:tc>
        <w:tc>
          <w:tcPr>
            <w:tcW w:w="1418" w:type="dxa"/>
          </w:tcPr>
          <w:p w:rsidR="00802030" w:rsidRPr="00802030" w:rsidRDefault="00802030" w:rsidP="001B6895">
            <w:pPr>
              <w:jc w:val="both"/>
              <w:rPr>
                <w:rFonts w:eastAsia="Calibri"/>
                <w:lang w:eastAsia="en-US"/>
              </w:rPr>
            </w:pPr>
            <w:r w:rsidRPr="00802030">
              <w:rPr>
                <w:rFonts w:eastAsia="Calibri"/>
                <w:lang w:eastAsia="en-US"/>
              </w:rPr>
              <w:t>1</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23 436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Делопроизводитель </w:t>
            </w:r>
          </w:p>
        </w:tc>
        <w:tc>
          <w:tcPr>
            <w:tcW w:w="1775" w:type="dxa"/>
          </w:tcPr>
          <w:p w:rsidR="00802030" w:rsidRPr="00802030" w:rsidRDefault="00802030" w:rsidP="001B6895">
            <w:pPr>
              <w:jc w:val="both"/>
              <w:rPr>
                <w:rFonts w:eastAsia="Calibri"/>
                <w:lang w:eastAsia="en-US"/>
              </w:rPr>
            </w:pPr>
            <w:r w:rsidRPr="00802030">
              <w:rPr>
                <w:rFonts w:eastAsia="Calibri"/>
                <w:lang w:eastAsia="en-US"/>
              </w:rPr>
              <w:t xml:space="preserve">10 000 руб. </w:t>
            </w:r>
          </w:p>
        </w:tc>
        <w:tc>
          <w:tcPr>
            <w:tcW w:w="1477" w:type="dxa"/>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Pr>
          <w:p w:rsidR="00802030" w:rsidRPr="00802030" w:rsidRDefault="00802030" w:rsidP="001B6895">
            <w:pPr>
              <w:jc w:val="both"/>
              <w:rPr>
                <w:rFonts w:eastAsia="Calibri"/>
                <w:lang w:eastAsia="en-US"/>
              </w:rPr>
            </w:pPr>
            <w:r w:rsidRPr="00802030">
              <w:rPr>
                <w:rFonts w:eastAsia="Calibri"/>
                <w:lang w:eastAsia="en-US"/>
              </w:rPr>
              <w:t>8,3%</w:t>
            </w:r>
          </w:p>
        </w:tc>
        <w:tc>
          <w:tcPr>
            <w:tcW w:w="1418" w:type="dxa"/>
          </w:tcPr>
          <w:p w:rsidR="00802030" w:rsidRPr="00802030" w:rsidRDefault="00802030" w:rsidP="001B6895">
            <w:pPr>
              <w:jc w:val="both"/>
              <w:rPr>
                <w:rFonts w:eastAsia="Calibri"/>
                <w:lang w:eastAsia="en-US"/>
              </w:rPr>
            </w:pPr>
            <w:r w:rsidRPr="00802030">
              <w:rPr>
                <w:rFonts w:eastAsia="Calibri"/>
                <w:lang w:eastAsia="en-US"/>
              </w:rPr>
              <w:t>1</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6510 руб. </w:t>
            </w:r>
          </w:p>
        </w:tc>
      </w:tr>
      <w:tr w:rsidR="00802030" w:rsidRPr="00802030" w:rsidTr="00802030">
        <w:tc>
          <w:tcPr>
            <w:tcW w:w="2243" w:type="dxa"/>
            <w:tcBorders>
              <w:bottom w:val="nil"/>
            </w:tcBorders>
          </w:tcPr>
          <w:p w:rsidR="00802030" w:rsidRPr="00802030" w:rsidRDefault="00802030" w:rsidP="001B6895">
            <w:pPr>
              <w:jc w:val="both"/>
              <w:rPr>
                <w:rFonts w:eastAsia="Calibri"/>
                <w:lang w:eastAsia="en-US"/>
              </w:rPr>
            </w:pPr>
            <w:r w:rsidRPr="00802030">
              <w:rPr>
                <w:rFonts w:eastAsia="Calibri"/>
                <w:lang w:eastAsia="en-US"/>
              </w:rPr>
              <w:t>Юрист Управления образования администрации г. Твери</w:t>
            </w:r>
          </w:p>
        </w:tc>
        <w:tc>
          <w:tcPr>
            <w:tcW w:w="1775" w:type="dxa"/>
            <w:tcBorders>
              <w:bottom w:val="nil"/>
            </w:tcBorders>
          </w:tcPr>
          <w:p w:rsidR="00802030" w:rsidRPr="00802030" w:rsidRDefault="00802030" w:rsidP="001B6895">
            <w:pPr>
              <w:jc w:val="both"/>
              <w:rPr>
                <w:rFonts w:eastAsia="Calibri"/>
                <w:lang w:eastAsia="en-US"/>
              </w:rPr>
            </w:pPr>
            <w:r w:rsidRPr="00802030">
              <w:rPr>
                <w:rFonts w:eastAsia="Calibri"/>
                <w:lang w:eastAsia="en-US"/>
              </w:rPr>
              <w:t>20 000 руб.</w:t>
            </w:r>
          </w:p>
        </w:tc>
        <w:tc>
          <w:tcPr>
            <w:tcW w:w="1477" w:type="dxa"/>
            <w:tcBorders>
              <w:bottom w:val="nil"/>
            </w:tcBorders>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Borders>
              <w:bottom w:val="nil"/>
            </w:tcBorders>
          </w:tcPr>
          <w:p w:rsidR="00802030" w:rsidRPr="00802030" w:rsidRDefault="00802030" w:rsidP="001B6895">
            <w:pPr>
              <w:jc w:val="both"/>
              <w:rPr>
                <w:rFonts w:eastAsia="Calibri"/>
                <w:lang w:eastAsia="en-US"/>
              </w:rPr>
            </w:pPr>
            <w:r w:rsidRPr="00802030">
              <w:rPr>
                <w:rFonts w:eastAsia="Calibri"/>
                <w:lang w:eastAsia="en-US"/>
              </w:rPr>
              <w:t>3%</w:t>
            </w:r>
          </w:p>
        </w:tc>
        <w:tc>
          <w:tcPr>
            <w:tcW w:w="1418" w:type="dxa"/>
            <w:tcBorders>
              <w:bottom w:val="nil"/>
            </w:tcBorders>
          </w:tcPr>
          <w:p w:rsidR="00802030" w:rsidRPr="00802030" w:rsidRDefault="00802030" w:rsidP="001B6895">
            <w:pPr>
              <w:jc w:val="both"/>
              <w:rPr>
                <w:rFonts w:eastAsia="Calibri"/>
                <w:lang w:eastAsia="en-US"/>
              </w:rPr>
            </w:pPr>
            <w:r w:rsidRPr="00802030">
              <w:rPr>
                <w:rFonts w:eastAsia="Calibri"/>
                <w:lang w:eastAsia="en-US"/>
              </w:rPr>
              <w:t>0,25</w:t>
            </w:r>
          </w:p>
        </w:tc>
        <w:tc>
          <w:tcPr>
            <w:tcW w:w="1842" w:type="dxa"/>
            <w:tcBorders>
              <w:bottom w:val="nil"/>
            </w:tcBorders>
          </w:tcPr>
          <w:p w:rsidR="00802030" w:rsidRPr="00802030" w:rsidRDefault="00802030" w:rsidP="001B6895">
            <w:pPr>
              <w:jc w:val="both"/>
              <w:rPr>
                <w:rFonts w:eastAsia="Calibri"/>
                <w:lang w:eastAsia="en-US"/>
              </w:rPr>
            </w:pPr>
            <w:r w:rsidRPr="00802030">
              <w:rPr>
                <w:rFonts w:eastAsia="Calibri"/>
                <w:lang w:eastAsia="en-US"/>
              </w:rPr>
              <w:t xml:space="preserve">3255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Заместитель директора по ВР </w:t>
            </w:r>
          </w:p>
        </w:tc>
        <w:tc>
          <w:tcPr>
            <w:tcW w:w="1775" w:type="dxa"/>
          </w:tcPr>
          <w:p w:rsidR="00802030" w:rsidRPr="00802030" w:rsidRDefault="00802030" w:rsidP="001B6895">
            <w:pPr>
              <w:jc w:val="both"/>
              <w:rPr>
                <w:rFonts w:eastAsia="Calibri"/>
                <w:lang w:eastAsia="en-US"/>
              </w:rPr>
            </w:pPr>
            <w:r w:rsidRPr="00802030">
              <w:rPr>
                <w:rFonts w:eastAsia="Calibri"/>
                <w:lang w:eastAsia="en-US"/>
              </w:rPr>
              <w:t xml:space="preserve">20 000 руб. </w:t>
            </w:r>
          </w:p>
        </w:tc>
        <w:tc>
          <w:tcPr>
            <w:tcW w:w="1477" w:type="dxa"/>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Pr>
          <w:p w:rsidR="00802030" w:rsidRPr="00802030" w:rsidRDefault="00802030" w:rsidP="001B6895">
            <w:pPr>
              <w:jc w:val="both"/>
              <w:rPr>
                <w:rFonts w:eastAsia="Calibri"/>
                <w:lang w:eastAsia="en-US"/>
              </w:rPr>
            </w:pPr>
            <w:r w:rsidRPr="00802030">
              <w:rPr>
                <w:rFonts w:eastAsia="Calibri"/>
                <w:lang w:eastAsia="en-US"/>
              </w:rPr>
              <w:t>8,3%</w:t>
            </w:r>
          </w:p>
        </w:tc>
        <w:tc>
          <w:tcPr>
            <w:tcW w:w="1418" w:type="dxa"/>
          </w:tcPr>
          <w:p w:rsidR="00802030" w:rsidRPr="00802030" w:rsidRDefault="00802030" w:rsidP="001B6895">
            <w:pPr>
              <w:jc w:val="both"/>
              <w:rPr>
                <w:rFonts w:eastAsia="Calibri"/>
                <w:lang w:eastAsia="en-US"/>
              </w:rPr>
            </w:pPr>
            <w:r w:rsidRPr="00802030">
              <w:rPr>
                <w:rFonts w:eastAsia="Calibri"/>
                <w:lang w:eastAsia="en-US"/>
              </w:rPr>
              <w:t>1</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13020 руб. </w:t>
            </w:r>
          </w:p>
        </w:tc>
      </w:tr>
      <w:tr w:rsidR="00802030" w:rsidRPr="00802030" w:rsidTr="00802030">
        <w:tc>
          <w:tcPr>
            <w:tcW w:w="2243" w:type="dxa"/>
          </w:tcPr>
          <w:p w:rsidR="00802030" w:rsidRPr="00802030" w:rsidRDefault="00802030" w:rsidP="001B6895">
            <w:pPr>
              <w:jc w:val="both"/>
              <w:rPr>
                <w:rFonts w:eastAsia="Calibri"/>
                <w:lang w:eastAsia="en-US"/>
              </w:rPr>
            </w:pPr>
            <w:proofErr w:type="spellStart"/>
            <w:r w:rsidRPr="00802030">
              <w:rPr>
                <w:rFonts w:eastAsia="Calibri"/>
                <w:lang w:eastAsia="en-US"/>
              </w:rPr>
              <w:t>Тьютор</w:t>
            </w:r>
            <w:proofErr w:type="spellEnd"/>
            <w:r w:rsidRPr="00802030">
              <w:rPr>
                <w:rFonts w:eastAsia="Calibri"/>
                <w:lang w:eastAsia="en-US"/>
              </w:rPr>
              <w:t xml:space="preserve"> кабинета здоровья </w:t>
            </w:r>
          </w:p>
        </w:tc>
        <w:tc>
          <w:tcPr>
            <w:tcW w:w="1775" w:type="dxa"/>
          </w:tcPr>
          <w:p w:rsidR="00802030" w:rsidRPr="00802030" w:rsidRDefault="00802030" w:rsidP="001B6895">
            <w:pPr>
              <w:jc w:val="both"/>
              <w:rPr>
                <w:rFonts w:eastAsia="Calibri"/>
                <w:lang w:eastAsia="en-US"/>
              </w:rPr>
            </w:pPr>
            <w:r w:rsidRPr="00802030">
              <w:rPr>
                <w:rFonts w:eastAsia="Calibri"/>
                <w:lang w:eastAsia="en-US"/>
              </w:rPr>
              <w:t xml:space="preserve">8 000 руб. </w:t>
            </w:r>
          </w:p>
        </w:tc>
        <w:tc>
          <w:tcPr>
            <w:tcW w:w="1477" w:type="dxa"/>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Pr>
          <w:p w:rsidR="00802030" w:rsidRPr="00802030" w:rsidRDefault="00802030" w:rsidP="001B6895">
            <w:pPr>
              <w:jc w:val="both"/>
              <w:rPr>
                <w:rFonts w:eastAsia="Calibri"/>
                <w:lang w:eastAsia="en-US"/>
              </w:rPr>
            </w:pPr>
            <w:r w:rsidRPr="00802030">
              <w:rPr>
                <w:rFonts w:eastAsia="Calibri"/>
                <w:lang w:eastAsia="en-US"/>
              </w:rPr>
              <w:t>8,3%</w:t>
            </w:r>
          </w:p>
        </w:tc>
        <w:tc>
          <w:tcPr>
            <w:tcW w:w="1418" w:type="dxa"/>
          </w:tcPr>
          <w:p w:rsidR="00802030" w:rsidRPr="00802030" w:rsidRDefault="00802030" w:rsidP="001B6895">
            <w:pPr>
              <w:jc w:val="both"/>
              <w:rPr>
                <w:rFonts w:eastAsia="Calibri"/>
                <w:lang w:eastAsia="en-US"/>
              </w:rPr>
            </w:pPr>
            <w:r w:rsidRPr="00802030">
              <w:rPr>
                <w:rFonts w:eastAsia="Calibri"/>
                <w:lang w:eastAsia="en-US"/>
              </w:rPr>
              <w:t>1</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9374,4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Педагог-наставник </w:t>
            </w:r>
          </w:p>
        </w:tc>
        <w:tc>
          <w:tcPr>
            <w:tcW w:w="1775" w:type="dxa"/>
          </w:tcPr>
          <w:p w:rsidR="00802030" w:rsidRPr="00802030" w:rsidRDefault="00802030" w:rsidP="001B6895">
            <w:pPr>
              <w:jc w:val="both"/>
              <w:rPr>
                <w:rFonts w:eastAsia="Calibri"/>
                <w:lang w:eastAsia="en-US"/>
              </w:rPr>
            </w:pPr>
            <w:r w:rsidRPr="00802030">
              <w:rPr>
                <w:rFonts w:eastAsia="Calibri"/>
                <w:lang w:eastAsia="en-US"/>
              </w:rPr>
              <w:t>20 000 руб.</w:t>
            </w:r>
          </w:p>
        </w:tc>
        <w:tc>
          <w:tcPr>
            <w:tcW w:w="1477" w:type="dxa"/>
          </w:tcPr>
          <w:p w:rsidR="00802030" w:rsidRPr="00802030" w:rsidRDefault="00802030" w:rsidP="001B6895">
            <w:pPr>
              <w:jc w:val="both"/>
              <w:rPr>
                <w:rFonts w:eastAsia="Calibri"/>
                <w:lang w:eastAsia="en-US"/>
              </w:rPr>
            </w:pPr>
            <w:r w:rsidRPr="00802030">
              <w:rPr>
                <w:rFonts w:eastAsia="Calibri"/>
                <w:lang w:eastAsia="en-US"/>
              </w:rPr>
              <w:t>3</w:t>
            </w:r>
          </w:p>
        </w:tc>
        <w:tc>
          <w:tcPr>
            <w:tcW w:w="1559" w:type="dxa"/>
          </w:tcPr>
          <w:p w:rsidR="00802030" w:rsidRPr="00802030" w:rsidRDefault="00802030" w:rsidP="001B6895">
            <w:pPr>
              <w:jc w:val="both"/>
              <w:rPr>
                <w:rFonts w:eastAsia="Calibri"/>
                <w:lang w:eastAsia="en-US"/>
              </w:rPr>
            </w:pPr>
            <w:r w:rsidRPr="00802030">
              <w:rPr>
                <w:rFonts w:eastAsia="Calibri"/>
                <w:lang w:eastAsia="en-US"/>
              </w:rPr>
              <w:t>33,3%</w:t>
            </w:r>
          </w:p>
        </w:tc>
        <w:tc>
          <w:tcPr>
            <w:tcW w:w="1418" w:type="dxa"/>
          </w:tcPr>
          <w:p w:rsidR="00802030" w:rsidRPr="00802030" w:rsidRDefault="00802030" w:rsidP="001B6895">
            <w:pPr>
              <w:jc w:val="both"/>
              <w:rPr>
                <w:rFonts w:eastAsia="Calibri"/>
                <w:lang w:eastAsia="en-US"/>
              </w:rPr>
            </w:pPr>
            <w:r w:rsidRPr="00802030">
              <w:rPr>
                <w:rFonts w:eastAsia="Calibri"/>
                <w:lang w:eastAsia="en-US"/>
              </w:rPr>
              <w:t>4</w:t>
            </w:r>
          </w:p>
        </w:tc>
        <w:tc>
          <w:tcPr>
            <w:tcW w:w="1842" w:type="dxa"/>
          </w:tcPr>
          <w:p w:rsidR="00802030" w:rsidRPr="00802030" w:rsidRDefault="00802030" w:rsidP="001B6895">
            <w:pPr>
              <w:jc w:val="both"/>
              <w:rPr>
                <w:rFonts w:eastAsia="Calibri"/>
                <w:lang w:eastAsia="en-US"/>
              </w:rPr>
            </w:pPr>
            <w:r w:rsidRPr="00802030">
              <w:rPr>
                <w:rFonts w:eastAsia="Calibri"/>
                <w:lang w:eastAsia="en-US"/>
              </w:rPr>
              <w:t>62496 руб.</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Системный администратор </w:t>
            </w:r>
          </w:p>
        </w:tc>
        <w:tc>
          <w:tcPr>
            <w:tcW w:w="1775" w:type="dxa"/>
          </w:tcPr>
          <w:p w:rsidR="00802030" w:rsidRPr="00802030" w:rsidRDefault="00802030" w:rsidP="001B6895">
            <w:pPr>
              <w:jc w:val="both"/>
              <w:rPr>
                <w:rFonts w:eastAsia="Calibri"/>
                <w:lang w:eastAsia="en-US"/>
              </w:rPr>
            </w:pPr>
            <w:r w:rsidRPr="00802030">
              <w:rPr>
                <w:rFonts w:eastAsia="Calibri"/>
                <w:lang w:eastAsia="en-US"/>
              </w:rPr>
              <w:t xml:space="preserve">15 000 руб. </w:t>
            </w:r>
          </w:p>
        </w:tc>
        <w:tc>
          <w:tcPr>
            <w:tcW w:w="1477" w:type="dxa"/>
          </w:tcPr>
          <w:p w:rsidR="00802030" w:rsidRPr="00802030" w:rsidRDefault="00802030" w:rsidP="001B6895">
            <w:pPr>
              <w:jc w:val="both"/>
              <w:rPr>
                <w:rFonts w:eastAsia="Calibri"/>
                <w:lang w:eastAsia="en-US"/>
              </w:rPr>
            </w:pPr>
            <w:r w:rsidRPr="00802030">
              <w:rPr>
                <w:rFonts w:eastAsia="Calibri"/>
                <w:lang w:eastAsia="en-US"/>
              </w:rPr>
              <w:t>1</w:t>
            </w:r>
          </w:p>
        </w:tc>
        <w:tc>
          <w:tcPr>
            <w:tcW w:w="1559" w:type="dxa"/>
          </w:tcPr>
          <w:p w:rsidR="00802030" w:rsidRPr="00802030" w:rsidRDefault="00802030" w:rsidP="001B6895">
            <w:pPr>
              <w:jc w:val="both"/>
              <w:rPr>
                <w:rFonts w:eastAsia="Calibri"/>
                <w:lang w:eastAsia="en-US"/>
              </w:rPr>
            </w:pPr>
            <w:r w:rsidRPr="00802030">
              <w:rPr>
                <w:rFonts w:eastAsia="Calibri"/>
                <w:lang w:eastAsia="en-US"/>
              </w:rPr>
              <w:t>33,3 %</w:t>
            </w:r>
          </w:p>
        </w:tc>
        <w:tc>
          <w:tcPr>
            <w:tcW w:w="1418" w:type="dxa"/>
          </w:tcPr>
          <w:p w:rsidR="00802030" w:rsidRPr="00802030" w:rsidRDefault="00802030" w:rsidP="001B6895">
            <w:pPr>
              <w:jc w:val="both"/>
              <w:rPr>
                <w:rFonts w:eastAsia="Calibri"/>
                <w:lang w:eastAsia="en-US"/>
              </w:rPr>
            </w:pPr>
            <w:r w:rsidRPr="00802030">
              <w:rPr>
                <w:rFonts w:eastAsia="Calibri"/>
                <w:lang w:eastAsia="en-US"/>
              </w:rPr>
              <w:t>4</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15 624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 xml:space="preserve">Работник центра инноваций </w:t>
            </w:r>
          </w:p>
        </w:tc>
        <w:tc>
          <w:tcPr>
            <w:tcW w:w="1775" w:type="dxa"/>
          </w:tcPr>
          <w:p w:rsidR="00802030" w:rsidRPr="00802030" w:rsidRDefault="00802030" w:rsidP="001B6895">
            <w:pPr>
              <w:jc w:val="both"/>
              <w:rPr>
                <w:rFonts w:eastAsia="Calibri"/>
                <w:lang w:eastAsia="en-US"/>
              </w:rPr>
            </w:pPr>
            <w:r w:rsidRPr="00802030">
              <w:rPr>
                <w:rFonts w:eastAsia="Calibri"/>
                <w:lang w:eastAsia="en-US"/>
              </w:rPr>
              <w:t>20 000 руб.</w:t>
            </w:r>
          </w:p>
        </w:tc>
        <w:tc>
          <w:tcPr>
            <w:tcW w:w="1477" w:type="dxa"/>
          </w:tcPr>
          <w:p w:rsidR="00802030" w:rsidRPr="00802030" w:rsidRDefault="00802030" w:rsidP="001B6895">
            <w:pPr>
              <w:jc w:val="both"/>
              <w:rPr>
                <w:rFonts w:eastAsia="Calibri"/>
                <w:lang w:eastAsia="en-US"/>
              </w:rPr>
            </w:pPr>
            <w:r w:rsidRPr="00802030">
              <w:rPr>
                <w:rFonts w:eastAsia="Calibri"/>
                <w:lang w:eastAsia="en-US"/>
              </w:rPr>
              <w:t>7</w:t>
            </w:r>
          </w:p>
        </w:tc>
        <w:tc>
          <w:tcPr>
            <w:tcW w:w="1559" w:type="dxa"/>
          </w:tcPr>
          <w:p w:rsidR="00802030" w:rsidRPr="00802030" w:rsidRDefault="00802030" w:rsidP="001B6895">
            <w:pPr>
              <w:jc w:val="both"/>
              <w:rPr>
                <w:rFonts w:eastAsia="Calibri"/>
                <w:lang w:eastAsia="en-US"/>
              </w:rPr>
            </w:pPr>
            <w:r w:rsidRPr="00802030">
              <w:rPr>
                <w:rFonts w:eastAsia="Calibri"/>
                <w:lang w:eastAsia="en-US"/>
              </w:rPr>
              <w:t>58,3%</w:t>
            </w:r>
          </w:p>
        </w:tc>
        <w:tc>
          <w:tcPr>
            <w:tcW w:w="1418" w:type="dxa"/>
          </w:tcPr>
          <w:p w:rsidR="00802030" w:rsidRPr="00802030" w:rsidRDefault="00802030" w:rsidP="001B6895">
            <w:pPr>
              <w:jc w:val="both"/>
              <w:rPr>
                <w:rFonts w:eastAsia="Calibri"/>
                <w:lang w:eastAsia="en-US"/>
              </w:rPr>
            </w:pPr>
            <w:r w:rsidRPr="00802030">
              <w:rPr>
                <w:rFonts w:eastAsia="Calibri"/>
                <w:lang w:eastAsia="en-US"/>
              </w:rPr>
              <w:t>7</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382 788 руб. </w:t>
            </w:r>
          </w:p>
        </w:tc>
      </w:tr>
      <w:tr w:rsidR="00802030" w:rsidRPr="00802030" w:rsidTr="00802030">
        <w:tc>
          <w:tcPr>
            <w:tcW w:w="2243" w:type="dxa"/>
          </w:tcPr>
          <w:p w:rsidR="00802030" w:rsidRPr="00802030" w:rsidRDefault="00802030" w:rsidP="001B6895">
            <w:pPr>
              <w:jc w:val="both"/>
              <w:rPr>
                <w:rFonts w:eastAsia="Calibri"/>
                <w:lang w:eastAsia="en-US"/>
              </w:rPr>
            </w:pPr>
            <w:r w:rsidRPr="00802030">
              <w:rPr>
                <w:rFonts w:eastAsia="Calibri"/>
                <w:lang w:eastAsia="en-US"/>
              </w:rPr>
              <w:t>Педагог ОУ (патронаж)</w:t>
            </w:r>
          </w:p>
        </w:tc>
        <w:tc>
          <w:tcPr>
            <w:tcW w:w="1775" w:type="dxa"/>
          </w:tcPr>
          <w:p w:rsidR="00802030" w:rsidRPr="00802030" w:rsidRDefault="00802030" w:rsidP="001B6895">
            <w:pPr>
              <w:jc w:val="both"/>
              <w:rPr>
                <w:rFonts w:eastAsia="Calibri"/>
                <w:lang w:eastAsia="en-US"/>
              </w:rPr>
            </w:pPr>
            <w:r w:rsidRPr="00802030">
              <w:rPr>
                <w:rFonts w:eastAsia="Calibri"/>
                <w:lang w:eastAsia="en-US"/>
              </w:rPr>
              <w:t>4 000 руб.</w:t>
            </w:r>
          </w:p>
        </w:tc>
        <w:tc>
          <w:tcPr>
            <w:tcW w:w="1477" w:type="dxa"/>
          </w:tcPr>
          <w:p w:rsidR="00802030" w:rsidRPr="00802030" w:rsidRDefault="00802030" w:rsidP="001B6895">
            <w:pPr>
              <w:jc w:val="both"/>
              <w:rPr>
                <w:rFonts w:eastAsia="Calibri"/>
                <w:lang w:eastAsia="en-US"/>
              </w:rPr>
            </w:pPr>
            <w:r w:rsidRPr="00802030">
              <w:rPr>
                <w:rFonts w:eastAsia="Calibri"/>
                <w:lang w:eastAsia="en-US"/>
              </w:rPr>
              <w:t>12</w:t>
            </w:r>
          </w:p>
        </w:tc>
        <w:tc>
          <w:tcPr>
            <w:tcW w:w="1559" w:type="dxa"/>
          </w:tcPr>
          <w:p w:rsidR="00802030" w:rsidRPr="00802030" w:rsidRDefault="00802030" w:rsidP="001B6895">
            <w:pPr>
              <w:jc w:val="both"/>
              <w:rPr>
                <w:rFonts w:eastAsia="Calibri"/>
                <w:lang w:eastAsia="en-US"/>
              </w:rPr>
            </w:pPr>
            <w:r w:rsidRPr="00802030">
              <w:rPr>
                <w:rFonts w:eastAsia="Calibri"/>
                <w:lang w:eastAsia="en-US"/>
              </w:rPr>
              <w:t>8,3%</w:t>
            </w:r>
          </w:p>
        </w:tc>
        <w:tc>
          <w:tcPr>
            <w:tcW w:w="1418" w:type="dxa"/>
          </w:tcPr>
          <w:p w:rsidR="00802030" w:rsidRPr="00802030" w:rsidRDefault="00802030" w:rsidP="001B6895">
            <w:pPr>
              <w:jc w:val="both"/>
              <w:rPr>
                <w:rFonts w:eastAsia="Calibri"/>
                <w:lang w:eastAsia="en-US"/>
              </w:rPr>
            </w:pPr>
            <w:r w:rsidRPr="00802030">
              <w:rPr>
                <w:rFonts w:eastAsia="Calibri"/>
                <w:lang w:eastAsia="en-US"/>
              </w:rPr>
              <w:t>1</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62 496 руб. </w:t>
            </w:r>
          </w:p>
        </w:tc>
      </w:tr>
      <w:tr w:rsidR="00802030" w:rsidRPr="00802030" w:rsidTr="00802030">
        <w:tc>
          <w:tcPr>
            <w:tcW w:w="8472" w:type="dxa"/>
            <w:gridSpan w:val="5"/>
          </w:tcPr>
          <w:p w:rsidR="00802030" w:rsidRPr="00802030" w:rsidRDefault="00802030" w:rsidP="001B6895">
            <w:pPr>
              <w:jc w:val="right"/>
              <w:rPr>
                <w:rFonts w:eastAsia="Calibri"/>
                <w:lang w:eastAsia="en-US"/>
              </w:rPr>
            </w:pPr>
            <w:r w:rsidRPr="00802030">
              <w:rPr>
                <w:rFonts w:eastAsia="Calibri"/>
                <w:lang w:eastAsia="en-US"/>
              </w:rPr>
              <w:t>Итого:</w:t>
            </w:r>
          </w:p>
        </w:tc>
        <w:tc>
          <w:tcPr>
            <w:tcW w:w="1842" w:type="dxa"/>
          </w:tcPr>
          <w:p w:rsidR="00802030" w:rsidRPr="00802030" w:rsidRDefault="00802030" w:rsidP="001B6895">
            <w:pPr>
              <w:jc w:val="both"/>
              <w:rPr>
                <w:rFonts w:eastAsia="Calibri"/>
                <w:lang w:eastAsia="en-US"/>
              </w:rPr>
            </w:pPr>
            <w:r w:rsidRPr="00802030">
              <w:rPr>
                <w:rFonts w:eastAsia="Calibri"/>
                <w:lang w:eastAsia="en-US"/>
              </w:rPr>
              <w:t xml:space="preserve">704 967,9 руб. </w:t>
            </w:r>
          </w:p>
        </w:tc>
      </w:tr>
    </w:tbl>
    <w:p w:rsidR="00802030" w:rsidRPr="00802030" w:rsidRDefault="00802030" w:rsidP="00FD7C7C">
      <w:pPr>
        <w:tabs>
          <w:tab w:val="left" w:pos="8222"/>
        </w:tabs>
        <w:spacing w:line="360" w:lineRule="auto"/>
        <w:ind w:firstLine="709"/>
        <w:jc w:val="both"/>
        <w:rPr>
          <w:rFonts w:eastAsia="Calibri"/>
          <w:sz w:val="28"/>
          <w:szCs w:val="28"/>
          <w:lang w:eastAsia="en-US"/>
        </w:rPr>
      </w:pPr>
    </w:p>
    <w:p w:rsidR="00802030" w:rsidRPr="00802030" w:rsidRDefault="00802030" w:rsidP="00FD7C7C">
      <w:pPr>
        <w:tabs>
          <w:tab w:val="left" w:pos="8222"/>
        </w:tabs>
        <w:spacing w:line="360" w:lineRule="auto"/>
        <w:ind w:firstLine="709"/>
        <w:jc w:val="both"/>
        <w:rPr>
          <w:rFonts w:ascii="Calibri" w:eastAsia="Calibri" w:hAnsi="Calibri" w:cs="Calibri"/>
          <w:sz w:val="28"/>
          <w:szCs w:val="28"/>
          <w:lang w:eastAsia="en-US"/>
        </w:rPr>
      </w:pPr>
      <w:r w:rsidRPr="00802030">
        <w:rPr>
          <w:rFonts w:eastAsia="Calibri"/>
          <w:sz w:val="28"/>
          <w:szCs w:val="28"/>
          <w:lang w:eastAsia="en-US"/>
        </w:rPr>
        <w:t xml:space="preserve">Календарный план указан в приложении Д. Сроки </w:t>
      </w:r>
      <w:proofErr w:type="gramStart"/>
      <w:r w:rsidRPr="00802030">
        <w:rPr>
          <w:rFonts w:eastAsia="Calibri"/>
          <w:sz w:val="28"/>
          <w:szCs w:val="28"/>
          <w:lang w:eastAsia="en-US"/>
        </w:rPr>
        <w:t>реализации</w:t>
      </w:r>
      <w:proofErr w:type="gramEnd"/>
      <w:r w:rsidRPr="00802030">
        <w:rPr>
          <w:rFonts w:eastAsia="Calibri"/>
          <w:sz w:val="28"/>
          <w:szCs w:val="28"/>
          <w:lang w:eastAsia="en-US"/>
        </w:rPr>
        <w:t xml:space="preserve"> и исполнители распределены с 1 сентября 201</w:t>
      </w:r>
      <w:r w:rsidR="0095143D">
        <w:rPr>
          <w:rFonts w:eastAsia="Calibri"/>
          <w:sz w:val="28"/>
          <w:szCs w:val="28"/>
          <w:lang w:eastAsia="en-US"/>
        </w:rPr>
        <w:t>4</w:t>
      </w:r>
      <w:r w:rsidRPr="00802030">
        <w:rPr>
          <w:rFonts w:eastAsia="Calibri"/>
          <w:sz w:val="28"/>
          <w:szCs w:val="28"/>
          <w:lang w:eastAsia="en-US"/>
        </w:rPr>
        <w:t xml:space="preserve"> года по июнь 201</w:t>
      </w:r>
      <w:r w:rsidR="0095143D">
        <w:rPr>
          <w:rFonts w:eastAsia="Calibri"/>
          <w:sz w:val="28"/>
          <w:szCs w:val="28"/>
          <w:lang w:eastAsia="en-US"/>
        </w:rPr>
        <w:t>5</w:t>
      </w:r>
      <w:r w:rsidRPr="00802030">
        <w:rPr>
          <w:rFonts w:eastAsia="Calibri"/>
          <w:sz w:val="28"/>
          <w:szCs w:val="28"/>
          <w:lang w:eastAsia="en-US"/>
        </w:rPr>
        <w:t xml:space="preserve"> года. Далее проект функционирует на базе учебного заведения постоянно</w:t>
      </w:r>
      <w:r w:rsidRPr="00802030">
        <w:rPr>
          <w:rFonts w:ascii="Calibri" w:eastAsia="Calibri" w:hAnsi="Calibri" w:cs="Calibri"/>
          <w:sz w:val="28"/>
          <w:szCs w:val="28"/>
          <w:lang w:eastAsia="en-US"/>
        </w:rPr>
        <w:t>.</w:t>
      </w: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 xml:space="preserve">Описание ожидаемых результатов, определение индикаторов и показателей </w:t>
      </w:r>
      <w:proofErr w:type="gramStart"/>
      <w:r w:rsidRPr="00802030">
        <w:rPr>
          <w:rFonts w:eastAsia="Calibri"/>
          <w:sz w:val="28"/>
          <w:szCs w:val="28"/>
          <w:lang w:eastAsia="en-US"/>
        </w:rPr>
        <w:t>указаны</w:t>
      </w:r>
      <w:proofErr w:type="gramEnd"/>
      <w:r w:rsidRPr="00802030">
        <w:rPr>
          <w:rFonts w:eastAsia="Calibri"/>
          <w:sz w:val="28"/>
          <w:szCs w:val="28"/>
          <w:lang w:eastAsia="en-US"/>
        </w:rPr>
        <w:t xml:space="preserve"> в таблице </w:t>
      </w:r>
      <w:r w:rsidR="00630AF8">
        <w:rPr>
          <w:rFonts w:eastAsia="Calibri"/>
          <w:sz w:val="28"/>
          <w:szCs w:val="28"/>
          <w:lang w:eastAsia="en-US"/>
        </w:rPr>
        <w:t>5</w:t>
      </w:r>
      <w:r w:rsidRPr="00802030">
        <w:rPr>
          <w:rFonts w:eastAsia="Calibri"/>
          <w:sz w:val="28"/>
          <w:szCs w:val="28"/>
          <w:lang w:eastAsia="en-US"/>
        </w:rPr>
        <w:t>.4. Для достижения запланированных результатов показатели и индикаторы определялись в рамках Концепции Федеральной целевой программы развития образования на 2011-2015 годы.</w:t>
      </w:r>
    </w:p>
    <w:p w:rsidR="00802030" w:rsidRPr="00802030" w:rsidRDefault="00802030" w:rsidP="00FD7C7C">
      <w:pPr>
        <w:tabs>
          <w:tab w:val="left" w:pos="8222"/>
        </w:tabs>
        <w:spacing w:line="360" w:lineRule="auto"/>
        <w:ind w:firstLine="709"/>
        <w:jc w:val="both"/>
        <w:rPr>
          <w:rFonts w:eastAsia="Calibri"/>
          <w:sz w:val="28"/>
          <w:szCs w:val="28"/>
          <w:lang w:eastAsia="en-US"/>
        </w:rPr>
        <w:sectPr w:rsidR="00802030" w:rsidRPr="00802030" w:rsidSect="00802030">
          <w:pgSz w:w="11906" w:h="16838"/>
          <w:pgMar w:top="1134" w:right="567" w:bottom="1134" w:left="1134" w:header="709" w:footer="709" w:gutter="0"/>
          <w:cols w:space="708"/>
          <w:docGrid w:linePitch="360"/>
        </w:sectPr>
      </w:pPr>
    </w:p>
    <w:p w:rsidR="00802030" w:rsidRPr="00802030" w:rsidRDefault="00802030" w:rsidP="0095143D">
      <w:pPr>
        <w:rPr>
          <w:rFonts w:eastAsia="Calibri"/>
          <w:sz w:val="28"/>
          <w:szCs w:val="28"/>
          <w:lang w:eastAsia="en-US"/>
        </w:rPr>
      </w:pPr>
      <w:r w:rsidRPr="00802030">
        <w:rPr>
          <w:rFonts w:eastAsia="Calibri"/>
          <w:sz w:val="28"/>
          <w:szCs w:val="28"/>
          <w:lang w:eastAsia="en-US"/>
        </w:rPr>
        <w:lastRenderedPageBreak/>
        <w:t xml:space="preserve">Таблица </w:t>
      </w:r>
      <w:r w:rsidR="00630AF8">
        <w:rPr>
          <w:rFonts w:eastAsia="Calibri"/>
          <w:sz w:val="28"/>
          <w:szCs w:val="28"/>
          <w:lang w:eastAsia="en-US"/>
        </w:rPr>
        <w:t>5</w:t>
      </w:r>
      <w:r w:rsidRPr="00802030">
        <w:rPr>
          <w:rFonts w:eastAsia="Calibri"/>
          <w:sz w:val="28"/>
          <w:szCs w:val="28"/>
          <w:lang w:eastAsia="en-US"/>
        </w:rPr>
        <w:t>.4 - Ожидаемые результаты, индикаторы и показатели</w:t>
      </w:r>
    </w:p>
    <w:p w:rsidR="00802030" w:rsidRPr="00802030" w:rsidRDefault="00802030" w:rsidP="00FD7C7C">
      <w:pPr>
        <w:ind w:firstLine="709"/>
        <w:jc w:val="both"/>
        <w:rPr>
          <w:rFonts w:eastAsia="Calibri"/>
          <w:sz w:val="28"/>
          <w:szCs w:val="28"/>
          <w:lang w:eastAsia="en-US"/>
        </w:rPr>
      </w:pPr>
    </w:p>
    <w:tbl>
      <w:tblPr>
        <w:tblpPr w:leftFromText="180" w:rightFromText="180" w:vertAnchor="text" w:horzAnchor="margin" w:tblpXSpec="center" w:tblpY="261"/>
        <w:tblW w:w="15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8"/>
        <w:gridCol w:w="3080"/>
        <w:gridCol w:w="3410"/>
        <w:gridCol w:w="4400"/>
        <w:gridCol w:w="686"/>
        <w:gridCol w:w="686"/>
        <w:gridCol w:w="718"/>
      </w:tblGrid>
      <w:tr w:rsidR="00802030" w:rsidRPr="00802030" w:rsidTr="00802030">
        <w:tc>
          <w:tcPr>
            <w:tcW w:w="2858" w:type="dxa"/>
            <w:vMerge w:val="restart"/>
          </w:tcPr>
          <w:p w:rsidR="00802030" w:rsidRPr="00802030" w:rsidRDefault="00802030" w:rsidP="001B6895">
            <w:pPr>
              <w:jc w:val="both"/>
              <w:rPr>
                <w:rFonts w:eastAsia="Calibri"/>
                <w:lang w:eastAsia="en-US"/>
              </w:rPr>
            </w:pPr>
            <w:r w:rsidRPr="00802030">
              <w:rPr>
                <w:rFonts w:eastAsia="Calibri"/>
                <w:lang w:eastAsia="en-US"/>
              </w:rPr>
              <w:t xml:space="preserve">Задачи </w:t>
            </w:r>
          </w:p>
        </w:tc>
        <w:tc>
          <w:tcPr>
            <w:tcW w:w="3080" w:type="dxa"/>
            <w:vMerge w:val="restart"/>
          </w:tcPr>
          <w:p w:rsidR="00802030" w:rsidRPr="00802030" w:rsidRDefault="00802030" w:rsidP="001B6895">
            <w:pPr>
              <w:jc w:val="both"/>
              <w:rPr>
                <w:rFonts w:eastAsia="Calibri"/>
                <w:lang w:eastAsia="en-US"/>
              </w:rPr>
            </w:pPr>
            <w:r w:rsidRPr="00802030">
              <w:rPr>
                <w:rFonts w:eastAsia="Calibri"/>
                <w:lang w:eastAsia="en-US"/>
              </w:rPr>
              <w:t xml:space="preserve">Результат </w:t>
            </w:r>
          </w:p>
        </w:tc>
        <w:tc>
          <w:tcPr>
            <w:tcW w:w="3410" w:type="dxa"/>
            <w:vMerge w:val="restart"/>
          </w:tcPr>
          <w:p w:rsidR="00802030" w:rsidRPr="00802030" w:rsidRDefault="00802030" w:rsidP="001B6895">
            <w:pPr>
              <w:jc w:val="both"/>
              <w:rPr>
                <w:rFonts w:eastAsia="Calibri"/>
                <w:lang w:eastAsia="en-US"/>
              </w:rPr>
            </w:pPr>
            <w:r w:rsidRPr="00802030">
              <w:rPr>
                <w:rFonts w:eastAsia="Calibri"/>
                <w:lang w:eastAsia="en-US"/>
              </w:rPr>
              <w:t>Показатель</w:t>
            </w:r>
          </w:p>
        </w:tc>
        <w:tc>
          <w:tcPr>
            <w:tcW w:w="4400" w:type="dxa"/>
            <w:vMerge w:val="restart"/>
          </w:tcPr>
          <w:p w:rsidR="00802030" w:rsidRPr="00802030" w:rsidRDefault="00802030" w:rsidP="001B6895">
            <w:pPr>
              <w:jc w:val="both"/>
              <w:rPr>
                <w:rFonts w:eastAsia="Calibri"/>
                <w:lang w:eastAsia="en-US"/>
              </w:rPr>
            </w:pPr>
            <w:r w:rsidRPr="00802030">
              <w:rPr>
                <w:rFonts w:eastAsia="Calibri"/>
                <w:lang w:eastAsia="en-US"/>
              </w:rPr>
              <w:t>Индикатор</w:t>
            </w:r>
          </w:p>
        </w:tc>
        <w:tc>
          <w:tcPr>
            <w:tcW w:w="2090" w:type="dxa"/>
            <w:gridSpan w:val="3"/>
          </w:tcPr>
          <w:p w:rsidR="00802030" w:rsidRPr="00802030" w:rsidRDefault="00802030" w:rsidP="0095143D">
            <w:pPr>
              <w:jc w:val="both"/>
              <w:rPr>
                <w:rFonts w:eastAsia="Calibri"/>
                <w:lang w:eastAsia="en-US"/>
              </w:rPr>
            </w:pPr>
            <w:r w:rsidRPr="00802030">
              <w:rPr>
                <w:rFonts w:eastAsia="Calibri"/>
                <w:lang w:eastAsia="en-US"/>
              </w:rPr>
              <w:t>Значение</w:t>
            </w:r>
            <w:proofErr w:type="gramStart"/>
            <w:r w:rsidRPr="00802030">
              <w:rPr>
                <w:rFonts w:eastAsia="Calibri"/>
                <w:lang w:eastAsia="en-US"/>
              </w:rPr>
              <w:t xml:space="preserve"> (%)</w:t>
            </w:r>
            <w:proofErr w:type="gramEnd"/>
          </w:p>
        </w:tc>
      </w:tr>
      <w:tr w:rsidR="00802030" w:rsidRPr="00802030" w:rsidTr="00802030">
        <w:tc>
          <w:tcPr>
            <w:tcW w:w="2858" w:type="dxa"/>
            <w:vMerge/>
          </w:tcPr>
          <w:p w:rsidR="00802030" w:rsidRPr="00802030" w:rsidRDefault="00802030" w:rsidP="001B6895">
            <w:pPr>
              <w:jc w:val="both"/>
              <w:rPr>
                <w:rFonts w:eastAsia="Calibri"/>
                <w:lang w:eastAsia="en-US"/>
              </w:rPr>
            </w:pPr>
          </w:p>
        </w:tc>
        <w:tc>
          <w:tcPr>
            <w:tcW w:w="3080" w:type="dxa"/>
            <w:vMerge/>
          </w:tcPr>
          <w:p w:rsidR="00802030" w:rsidRPr="00802030" w:rsidRDefault="00802030" w:rsidP="001B6895">
            <w:pPr>
              <w:jc w:val="both"/>
              <w:rPr>
                <w:rFonts w:eastAsia="Calibri"/>
                <w:lang w:eastAsia="en-US"/>
              </w:rPr>
            </w:pPr>
          </w:p>
        </w:tc>
        <w:tc>
          <w:tcPr>
            <w:tcW w:w="3410" w:type="dxa"/>
            <w:vMerge/>
          </w:tcPr>
          <w:p w:rsidR="00802030" w:rsidRPr="00802030" w:rsidRDefault="00802030" w:rsidP="001B6895">
            <w:pPr>
              <w:jc w:val="both"/>
              <w:rPr>
                <w:rFonts w:eastAsia="Calibri"/>
                <w:lang w:eastAsia="en-US"/>
              </w:rPr>
            </w:pPr>
          </w:p>
        </w:tc>
        <w:tc>
          <w:tcPr>
            <w:tcW w:w="4400" w:type="dxa"/>
            <w:vMerge/>
          </w:tcPr>
          <w:p w:rsidR="00802030" w:rsidRPr="00802030" w:rsidRDefault="00802030" w:rsidP="001B6895">
            <w:pPr>
              <w:jc w:val="both"/>
              <w:rPr>
                <w:rFonts w:eastAsia="Calibri"/>
                <w:lang w:eastAsia="en-US"/>
              </w:rPr>
            </w:pPr>
          </w:p>
        </w:tc>
        <w:tc>
          <w:tcPr>
            <w:tcW w:w="686" w:type="dxa"/>
          </w:tcPr>
          <w:p w:rsidR="00802030" w:rsidRPr="00802030" w:rsidRDefault="00802030" w:rsidP="0095143D">
            <w:pPr>
              <w:jc w:val="both"/>
              <w:rPr>
                <w:rFonts w:eastAsia="Calibri"/>
                <w:lang w:eastAsia="en-US"/>
              </w:rPr>
            </w:pPr>
            <w:r w:rsidRPr="00802030">
              <w:rPr>
                <w:rFonts w:eastAsia="Calibri"/>
                <w:sz w:val="22"/>
                <w:szCs w:val="22"/>
                <w:lang w:eastAsia="en-US"/>
              </w:rPr>
              <w:t>2013</w:t>
            </w:r>
          </w:p>
        </w:tc>
        <w:tc>
          <w:tcPr>
            <w:tcW w:w="686" w:type="dxa"/>
          </w:tcPr>
          <w:p w:rsidR="00802030" w:rsidRPr="00802030" w:rsidRDefault="00802030" w:rsidP="0095143D">
            <w:pPr>
              <w:jc w:val="both"/>
              <w:rPr>
                <w:rFonts w:eastAsia="Calibri"/>
                <w:lang w:eastAsia="en-US"/>
              </w:rPr>
            </w:pPr>
            <w:r w:rsidRPr="00802030">
              <w:rPr>
                <w:rFonts w:eastAsia="Calibri"/>
                <w:sz w:val="22"/>
                <w:szCs w:val="22"/>
                <w:lang w:eastAsia="en-US"/>
              </w:rPr>
              <w:t>2014</w:t>
            </w:r>
          </w:p>
        </w:tc>
        <w:tc>
          <w:tcPr>
            <w:tcW w:w="718" w:type="dxa"/>
          </w:tcPr>
          <w:p w:rsidR="00802030" w:rsidRPr="00802030" w:rsidRDefault="00802030" w:rsidP="0095143D">
            <w:pPr>
              <w:jc w:val="both"/>
              <w:rPr>
                <w:rFonts w:eastAsia="Calibri"/>
                <w:lang w:eastAsia="en-US"/>
              </w:rPr>
            </w:pPr>
            <w:r w:rsidRPr="00802030">
              <w:rPr>
                <w:rFonts w:eastAsia="Calibri"/>
                <w:sz w:val="22"/>
                <w:szCs w:val="22"/>
                <w:lang w:eastAsia="en-US"/>
              </w:rPr>
              <w:t>2015</w:t>
            </w:r>
          </w:p>
        </w:tc>
      </w:tr>
      <w:tr w:rsidR="00802030" w:rsidRPr="00802030" w:rsidTr="00802030">
        <w:tc>
          <w:tcPr>
            <w:tcW w:w="2858" w:type="dxa"/>
          </w:tcPr>
          <w:p w:rsidR="00802030" w:rsidRPr="00802030" w:rsidRDefault="00802030" w:rsidP="001B6895">
            <w:pPr>
              <w:jc w:val="both"/>
              <w:rPr>
                <w:rFonts w:eastAsia="Calibri"/>
                <w:lang w:eastAsia="en-US"/>
              </w:rPr>
            </w:pPr>
            <w:r w:rsidRPr="00802030">
              <w:rPr>
                <w:rFonts w:eastAsia="Calibri"/>
                <w:lang w:eastAsia="en-US"/>
              </w:rPr>
              <w:t xml:space="preserve">Создать школьный центр  инноваций </w:t>
            </w:r>
          </w:p>
        </w:tc>
        <w:tc>
          <w:tcPr>
            <w:tcW w:w="3080" w:type="dxa"/>
          </w:tcPr>
          <w:p w:rsidR="00802030" w:rsidRPr="00802030" w:rsidRDefault="00802030" w:rsidP="001B6895">
            <w:pPr>
              <w:jc w:val="both"/>
              <w:rPr>
                <w:rFonts w:eastAsia="Calibri"/>
                <w:lang w:eastAsia="en-US"/>
              </w:rPr>
            </w:pPr>
            <w:r w:rsidRPr="00802030">
              <w:rPr>
                <w:rFonts w:eastAsia="Calibri"/>
                <w:lang w:eastAsia="en-US"/>
              </w:rPr>
              <w:t xml:space="preserve">Школьный центр  инноваций </w:t>
            </w:r>
          </w:p>
        </w:tc>
        <w:tc>
          <w:tcPr>
            <w:tcW w:w="3410" w:type="dxa"/>
          </w:tcPr>
          <w:p w:rsidR="00802030" w:rsidRPr="00802030" w:rsidRDefault="00802030" w:rsidP="001B6895">
            <w:pPr>
              <w:jc w:val="both"/>
              <w:rPr>
                <w:rFonts w:eastAsia="Calibri"/>
                <w:lang w:eastAsia="en-US"/>
              </w:rPr>
            </w:pPr>
            <w:r w:rsidRPr="00802030">
              <w:rPr>
                <w:rFonts w:eastAsia="Calibri"/>
                <w:lang w:eastAsia="en-US"/>
              </w:rPr>
              <w:t xml:space="preserve">Наличие школьного центра  инноваций </w:t>
            </w:r>
          </w:p>
        </w:tc>
        <w:tc>
          <w:tcPr>
            <w:tcW w:w="4400" w:type="dxa"/>
          </w:tcPr>
          <w:p w:rsidR="00802030" w:rsidRPr="00802030" w:rsidRDefault="00802030" w:rsidP="001B6895">
            <w:pPr>
              <w:jc w:val="both"/>
              <w:rPr>
                <w:rFonts w:eastAsia="Calibri"/>
                <w:lang w:eastAsia="en-US"/>
              </w:rPr>
            </w:pPr>
            <w:r w:rsidRPr="00802030">
              <w:rPr>
                <w:rFonts w:eastAsia="Calibri"/>
                <w:lang w:eastAsia="en-US"/>
              </w:rPr>
              <w:t xml:space="preserve">1 центр на ОУ </w:t>
            </w:r>
          </w:p>
        </w:tc>
        <w:tc>
          <w:tcPr>
            <w:tcW w:w="686" w:type="dxa"/>
          </w:tcPr>
          <w:p w:rsidR="00802030" w:rsidRPr="00802030" w:rsidRDefault="00802030" w:rsidP="0095143D">
            <w:pPr>
              <w:jc w:val="both"/>
              <w:rPr>
                <w:rFonts w:eastAsia="Calibri"/>
                <w:lang w:eastAsia="en-US"/>
              </w:rPr>
            </w:pPr>
            <w:r w:rsidRPr="00802030">
              <w:rPr>
                <w:rFonts w:eastAsia="Calibri"/>
                <w:lang w:eastAsia="en-US"/>
              </w:rPr>
              <w:t>1</w:t>
            </w:r>
          </w:p>
        </w:tc>
        <w:tc>
          <w:tcPr>
            <w:tcW w:w="686" w:type="dxa"/>
          </w:tcPr>
          <w:p w:rsidR="00802030" w:rsidRPr="00802030" w:rsidRDefault="00802030" w:rsidP="0095143D">
            <w:pPr>
              <w:jc w:val="both"/>
              <w:rPr>
                <w:rFonts w:eastAsia="Calibri"/>
                <w:lang w:eastAsia="en-US"/>
              </w:rPr>
            </w:pPr>
            <w:r w:rsidRPr="00802030">
              <w:rPr>
                <w:rFonts w:eastAsia="Calibri"/>
                <w:lang w:eastAsia="en-US"/>
              </w:rPr>
              <w:t>1</w:t>
            </w:r>
          </w:p>
        </w:tc>
        <w:tc>
          <w:tcPr>
            <w:tcW w:w="718" w:type="dxa"/>
          </w:tcPr>
          <w:p w:rsidR="00802030" w:rsidRPr="00802030" w:rsidRDefault="00802030" w:rsidP="0095143D">
            <w:pPr>
              <w:jc w:val="both"/>
              <w:rPr>
                <w:rFonts w:eastAsia="Calibri"/>
                <w:lang w:eastAsia="en-US"/>
              </w:rPr>
            </w:pPr>
            <w:r w:rsidRPr="00802030">
              <w:rPr>
                <w:rFonts w:eastAsia="Calibri"/>
                <w:lang w:eastAsia="en-US"/>
              </w:rPr>
              <w:t>1</w:t>
            </w:r>
          </w:p>
        </w:tc>
      </w:tr>
      <w:tr w:rsidR="00802030" w:rsidRPr="00802030" w:rsidTr="00802030">
        <w:trPr>
          <w:trHeight w:val="1255"/>
        </w:trPr>
        <w:tc>
          <w:tcPr>
            <w:tcW w:w="2858" w:type="dxa"/>
            <w:vMerge w:val="restart"/>
          </w:tcPr>
          <w:p w:rsidR="00802030" w:rsidRPr="00802030" w:rsidRDefault="00802030" w:rsidP="001B6895">
            <w:pPr>
              <w:jc w:val="both"/>
              <w:rPr>
                <w:rFonts w:eastAsia="Calibri"/>
                <w:lang w:eastAsia="en-US"/>
              </w:rPr>
            </w:pPr>
            <w:r w:rsidRPr="00802030">
              <w:rPr>
                <w:rFonts w:eastAsia="Calibri"/>
                <w:lang w:eastAsia="en-US"/>
              </w:rPr>
              <w:t>Повысить мотивацию педагога к работе в системе инноваций</w:t>
            </w:r>
          </w:p>
        </w:tc>
        <w:tc>
          <w:tcPr>
            <w:tcW w:w="3080" w:type="dxa"/>
          </w:tcPr>
          <w:p w:rsidR="00802030" w:rsidRPr="00802030" w:rsidRDefault="00802030" w:rsidP="001B6895">
            <w:pPr>
              <w:jc w:val="both"/>
              <w:rPr>
                <w:rFonts w:eastAsia="Calibri"/>
                <w:lang w:eastAsia="en-US"/>
              </w:rPr>
            </w:pPr>
            <w:r w:rsidRPr="00802030">
              <w:rPr>
                <w:rFonts w:eastAsia="Calibri"/>
                <w:lang w:eastAsia="en-US"/>
              </w:rPr>
              <w:t>Система моральной и материальной мотивации, обеспечивающая эффективную работу педагога</w:t>
            </w:r>
          </w:p>
        </w:tc>
        <w:tc>
          <w:tcPr>
            <w:tcW w:w="3410" w:type="dxa"/>
          </w:tcPr>
          <w:p w:rsidR="00802030" w:rsidRPr="00802030" w:rsidRDefault="00802030" w:rsidP="001B6895">
            <w:pPr>
              <w:jc w:val="both"/>
              <w:rPr>
                <w:rFonts w:eastAsia="Calibri"/>
                <w:lang w:eastAsia="en-US"/>
              </w:rPr>
            </w:pPr>
            <w:r w:rsidRPr="00802030">
              <w:rPr>
                <w:rFonts w:eastAsia="Calibri"/>
                <w:lang w:eastAsia="en-US"/>
              </w:rPr>
              <w:t>Положение «О стимулирующей части ФОТ» с изменениями и дополнениями</w:t>
            </w:r>
          </w:p>
        </w:tc>
        <w:tc>
          <w:tcPr>
            <w:tcW w:w="4400" w:type="dxa"/>
          </w:tcPr>
          <w:p w:rsidR="00802030" w:rsidRPr="00802030" w:rsidRDefault="00802030" w:rsidP="001B6895">
            <w:pPr>
              <w:jc w:val="both"/>
              <w:rPr>
                <w:rFonts w:eastAsia="Calibri"/>
                <w:lang w:eastAsia="en-US"/>
              </w:rPr>
            </w:pPr>
            <w:r w:rsidRPr="00802030">
              <w:rPr>
                <w:rFonts w:eastAsia="Calibri"/>
                <w:lang w:eastAsia="en-US"/>
              </w:rPr>
              <w:t>Доля финансовых средств, направленных на стимулирование педагогов, активно использующих инновационные технологии</w:t>
            </w:r>
          </w:p>
        </w:tc>
        <w:tc>
          <w:tcPr>
            <w:tcW w:w="686" w:type="dxa"/>
          </w:tcPr>
          <w:p w:rsidR="00802030" w:rsidRPr="00802030" w:rsidRDefault="00802030" w:rsidP="0095143D">
            <w:pPr>
              <w:jc w:val="both"/>
              <w:rPr>
                <w:rFonts w:eastAsia="Calibri"/>
                <w:lang w:eastAsia="en-US"/>
              </w:rPr>
            </w:pPr>
            <w:r w:rsidRPr="00802030">
              <w:rPr>
                <w:rFonts w:eastAsia="Calibri"/>
                <w:lang w:eastAsia="en-US"/>
              </w:rPr>
              <w:t xml:space="preserve">25% от ставки </w:t>
            </w:r>
          </w:p>
          <w:p w:rsidR="00802030" w:rsidRPr="00802030" w:rsidRDefault="00802030" w:rsidP="0095143D">
            <w:pPr>
              <w:jc w:val="both"/>
              <w:rPr>
                <w:rFonts w:eastAsia="Calibri"/>
                <w:lang w:eastAsia="en-US"/>
              </w:rPr>
            </w:pPr>
          </w:p>
        </w:tc>
        <w:tc>
          <w:tcPr>
            <w:tcW w:w="686" w:type="dxa"/>
          </w:tcPr>
          <w:p w:rsidR="00802030" w:rsidRPr="00802030" w:rsidRDefault="00802030" w:rsidP="0095143D">
            <w:pPr>
              <w:jc w:val="both"/>
              <w:rPr>
                <w:rFonts w:eastAsia="Calibri"/>
                <w:lang w:eastAsia="en-US"/>
              </w:rPr>
            </w:pPr>
            <w:r w:rsidRPr="00802030">
              <w:rPr>
                <w:rFonts w:eastAsia="Calibri"/>
                <w:lang w:eastAsia="en-US"/>
              </w:rPr>
              <w:t xml:space="preserve">28%от ставки </w:t>
            </w:r>
          </w:p>
          <w:p w:rsidR="00802030" w:rsidRPr="00802030" w:rsidRDefault="00802030" w:rsidP="0095143D">
            <w:pPr>
              <w:jc w:val="both"/>
              <w:rPr>
                <w:rFonts w:eastAsia="Calibri"/>
                <w:lang w:eastAsia="en-US"/>
              </w:rPr>
            </w:pPr>
          </w:p>
        </w:tc>
        <w:tc>
          <w:tcPr>
            <w:tcW w:w="718" w:type="dxa"/>
          </w:tcPr>
          <w:p w:rsidR="00802030" w:rsidRPr="00802030" w:rsidRDefault="00802030" w:rsidP="0095143D">
            <w:pPr>
              <w:jc w:val="both"/>
              <w:rPr>
                <w:rFonts w:eastAsia="Calibri"/>
                <w:lang w:eastAsia="en-US"/>
              </w:rPr>
            </w:pPr>
            <w:r w:rsidRPr="00802030">
              <w:rPr>
                <w:rFonts w:eastAsia="Calibri"/>
                <w:lang w:eastAsia="en-US"/>
              </w:rPr>
              <w:t xml:space="preserve">30%от ставки </w:t>
            </w:r>
          </w:p>
          <w:p w:rsidR="00802030" w:rsidRPr="00802030" w:rsidRDefault="00802030" w:rsidP="0095143D">
            <w:pPr>
              <w:jc w:val="both"/>
              <w:rPr>
                <w:rFonts w:eastAsia="Calibri"/>
                <w:lang w:eastAsia="en-US"/>
              </w:rPr>
            </w:pPr>
          </w:p>
        </w:tc>
      </w:tr>
      <w:tr w:rsidR="00802030" w:rsidRPr="00802030" w:rsidTr="00802030">
        <w:tc>
          <w:tcPr>
            <w:tcW w:w="2858" w:type="dxa"/>
            <w:vMerge/>
          </w:tcPr>
          <w:p w:rsidR="00802030" w:rsidRPr="00802030" w:rsidRDefault="00802030" w:rsidP="001B6895">
            <w:pPr>
              <w:jc w:val="both"/>
              <w:rPr>
                <w:rFonts w:eastAsia="Calibri"/>
                <w:lang w:eastAsia="en-US"/>
              </w:rPr>
            </w:pPr>
          </w:p>
        </w:tc>
        <w:tc>
          <w:tcPr>
            <w:tcW w:w="3080" w:type="dxa"/>
          </w:tcPr>
          <w:p w:rsidR="00802030" w:rsidRPr="00802030" w:rsidRDefault="00802030" w:rsidP="001B6895">
            <w:pPr>
              <w:jc w:val="both"/>
              <w:rPr>
                <w:rFonts w:eastAsia="Calibri"/>
                <w:lang w:eastAsia="en-US"/>
              </w:rPr>
            </w:pPr>
            <w:r w:rsidRPr="00802030">
              <w:rPr>
                <w:rFonts w:eastAsia="Calibri"/>
                <w:lang w:eastAsia="en-US"/>
              </w:rPr>
              <w:t xml:space="preserve">Востребованность центра </w:t>
            </w:r>
          </w:p>
        </w:tc>
        <w:tc>
          <w:tcPr>
            <w:tcW w:w="3410" w:type="dxa"/>
          </w:tcPr>
          <w:p w:rsidR="00802030" w:rsidRPr="00802030" w:rsidRDefault="00802030" w:rsidP="001B6895">
            <w:pPr>
              <w:jc w:val="both"/>
              <w:rPr>
                <w:rFonts w:eastAsia="Calibri"/>
                <w:lang w:eastAsia="en-US"/>
              </w:rPr>
            </w:pPr>
            <w:r w:rsidRPr="00802030">
              <w:rPr>
                <w:rFonts w:eastAsia="Calibri"/>
                <w:lang w:eastAsia="en-US"/>
              </w:rPr>
              <w:t xml:space="preserve">Количество учителей, занятых в центре </w:t>
            </w:r>
          </w:p>
        </w:tc>
        <w:tc>
          <w:tcPr>
            <w:tcW w:w="4400" w:type="dxa"/>
          </w:tcPr>
          <w:p w:rsidR="00802030" w:rsidRPr="00802030" w:rsidRDefault="00802030" w:rsidP="001B6895">
            <w:pPr>
              <w:jc w:val="both"/>
              <w:rPr>
                <w:rFonts w:eastAsia="Calibri"/>
                <w:lang w:eastAsia="en-US"/>
              </w:rPr>
            </w:pPr>
            <w:r w:rsidRPr="00802030">
              <w:rPr>
                <w:rFonts w:eastAsia="Calibri"/>
                <w:lang w:eastAsia="en-US"/>
              </w:rPr>
              <w:t>Доля педагогов, активно  использующих инновационные технологии</w:t>
            </w:r>
          </w:p>
        </w:tc>
        <w:tc>
          <w:tcPr>
            <w:tcW w:w="686" w:type="dxa"/>
          </w:tcPr>
          <w:p w:rsidR="00802030" w:rsidRPr="00802030" w:rsidRDefault="00802030" w:rsidP="0095143D">
            <w:pPr>
              <w:jc w:val="both"/>
              <w:rPr>
                <w:rFonts w:eastAsia="Calibri"/>
                <w:lang w:eastAsia="en-US"/>
              </w:rPr>
            </w:pPr>
            <w:r w:rsidRPr="00802030">
              <w:rPr>
                <w:rFonts w:eastAsia="Calibri"/>
                <w:lang w:eastAsia="en-US"/>
              </w:rPr>
              <w:t>45</w:t>
            </w:r>
          </w:p>
        </w:tc>
        <w:tc>
          <w:tcPr>
            <w:tcW w:w="686" w:type="dxa"/>
          </w:tcPr>
          <w:p w:rsidR="00802030" w:rsidRPr="00802030" w:rsidRDefault="00802030" w:rsidP="0095143D">
            <w:pPr>
              <w:jc w:val="both"/>
              <w:rPr>
                <w:rFonts w:eastAsia="Calibri"/>
                <w:lang w:eastAsia="en-US"/>
              </w:rPr>
            </w:pPr>
            <w:r w:rsidRPr="00802030">
              <w:rPr>
                <w:rFonts w:eastAsia="Calibri"/>
                <w:lang w:eastAsia="en-US"/>
              </w:rPr>
              <w:t>65</w:t>
            </w:r>
          </w:p>
        </w:tc>
        <w:tc>
          <w:tcPr>
            <w:tcW w:w="718" w:type="dxa"/>
          </w:tcPr>
          <w:p w:rsidR="00802030" w:rsidRPr="00802030" w:rsidRDefault="00802030" w:rsidP="0095143D">
            <w:pPr>
              <w:jc w:val="both"/>
              <w:rPr>
                <w:rFonts w:eastAsia="Calibri"/>
                <w:lang w:eastAsia="en-US"/>
              </w:rPr>
            </w:pPr>
            <w:r w:rsidRPr="00802030">
              <w:rPr>
                <w:rFonts w:eastAsia="Calibri"/>
                <w:lang w:eastAsia="en-US"/>
              </w:rPr>
              <w:t>85</w:t>
            </w:r>
          </w:p>
        </w:tc>
      </w:tr>
      <w:tr w:rsidR="00802030" w:rsidRPr="00802030" w:rsidTr="00802030">
        <w:tc>
          <w:tcPr>
            <w:tcW w:w="2858" w:type="dxa"/>
          </w:tcPr>
          <w:p w:rsidR="00802030" w:rsidRPr="00802030" w:rsidRDefault="00802030" w:rsidP="001B6895">
            <w:pPr>
              <w:jc w:val="both"/>
              <w:rPr>
                <w:rFonts w:eastAsia="Calibri"/>
                <w:lang w:eastAsia="en-US"/>
              </w:rPr>
            </w:pPr>
            <w:r w:rsidRPr="00802030">
              <w:rPr>
                <w:rFonts w:eastAsia="Calibri"/>
                <w:lang w:eastAsia="en-US"/>
              </w:rPr>
              <w:t>Повысить ИКТ-компетентность педагогов  МОУ СОШ №40</w:t>
            </w:r>
          </w:p>
        </w:tc>
        <w:tc>
          <w:tcPr>
            <w:tcW w:w="3080" w:type="dxa"/>
          </w:tcPr>
          <w:p w:rsidR="00802030" w:rsidRPr="00802030" w:rsidRDefault="00802030" w:rsidP="001B6895">
            <w:pPr>
              <w:jc w:val="both"/>
              <w:rPr>
                <w:rFonts w:eastAsia="Calibri"/>
                <w:lang w:eastAsia="en-US"/>
              </w:rPr>
            </w:pPr>
            <w:r w:rsidRPr="00802030">
              <w:rPr>
                <w:rFonts w:eastAsia="Calibri"/>
                <w:lang w:eastAsia="en-US"/>
              </w:rPr>
              <w:t>Высокий уровень ИК</w:t>
            </w:r>
            <w:proofErr w:type="gramStart"/>
            <w:r w:rsidRPr="00802030">
              <w:rPr>
                <w:rFonts w:eastAsia="Calibri"/>
                <w:lang w:eastAsia="en-US"/>
              </w:rPr>
              <w:t>Т-</w:t>
            </w:r>
            <w:proofErr w:type="gramEnd"/>
            <w:r w:rsidRPr="00802030">
              <w:rPr>
                <w:rFonts w:eastAsia="Calibri"/>
                <w:lang w:eastAsia="en-US"/>
              </w:rPr>
              <w:t xml:space="preserve"> компетентность  педагогов в  МОУ СОШ №40</w:t>
            </w:r>
          </w:p>
        </w:tc>
        <w:tc>
          <w:tcPr>
            <w:tcW w:w="3410" w:type="dxa"/>
          </w:tcPr>
          <w:p w:rsidR="00802030" w:rsidRPr="00802030" w:rsidRDefault="00802030" w:rsidP="001B6895">
            <w:pPr>
              <w:jc w:val="both"/>
              <w:rPr>
                <w:rFonts w:eastAsia="Calibri"/>
                <w:lang w:eastAsia="en-US"/>
              </w:rPr>
            </w:pPr>
            <w:r w:rsidRPr="00802030">
              <w:rPr>
                <w:rFonts w:eastAsia="Calibri"/>
                <w:lang w:eastAsia="en-US"/>
              </w:rPr>
              <w:t xml:space="preserve">Количество учителей, имеющий высокий уровень ИКТ - компетентности  </w:t>
            </w:r>
          </w:p>
        </w:tc>
        <w:tc>
          <w:tcPr>
            <w:tcW w:w="4400" w:type="dxa"/>
          </w:tcPr>
          <w:p w:rsidR="00802030" w:rsidRPr="00802030" w:rsidRDefault="00802030" w:rsidP="001B6895">
            <w:pPr>
              <w:jc w:val="both"/>
              <w:rPr>
                <w:rFonts w:eastAsia="Calibri"/>
                <w:lang w:eastAsia="en-US"/>
              </w:rPr>
            </w:pPr>
            <w:r w:rsidRPr="00802030">
              <w:rPr>
                <w:rFonts w:eastAsia="Calibri"/>
                <w:lang w:eastAsia="en-US"/>
              </w:rPr>
              <w:t>Доля педагогов, имеющих высокий уровень ИКТ - компетентности</w:t>
            </w:r>
          </w:p>
        </w:tc>
        <w:tc>
          <w:tcPr>
            <w:tcW w:w="686" w:type="dxa"/>
          </w:tcPr>
          <w:p w:rsidR="00802030" w:rsidRPr="00802030" w:rsidRDefault="00802030" w:rsidP="0095143D">
            <w:pPr>
              <w:jc w:val="both"/>
              <w:rPr>
                <w:rFonts w:eastAsia="Calibri"/>
                <w:lang w:eastAsia="en-US"/>
              </w:rPr>
            </w:pPr>
            <w:r w:rsidRPr="00802030">
              <w:rPr>
                <w:rFonts w:eastAsia="Calibri"/>
                <w:lang w:eastAsia="en-US"/>
              </w:rPr>
              <w:t>54</w:t>
            </w:r>
          </w:p>
        </w:tc>
        <w:tc>
          <w:tcPr>
            <w:tcW w:w="686" w:type="dxa"/>
          </w:tcPr>
          <w:p w:rsidR="00802030" w:rsidRPr="00802030" w:rsidRDefault="00802030" w:rsidP="0095143D">
            <w:pPr>
              <w:jc w:val="both"/>
              <w:rPr>
                <w:rFonts w:eastAsia="Calibri"/>
                <w:lang w:eastAsia="en-US"/>
              </w:rPr>
            </w:pPr>
            <w:r w:rsidRPr="00802030">
              <w:rPr>
                <w:rFonts w:eastAsia="Calibri"/>
                <w:lang w:eastAsia="en-US"/>
              </w:rPr>
              <w:t>69</w:t>
            </w:r>
          </w:p>
        </w:tc>
        <w:tc>
          <w:tcPr>
            <w:tcW w:w="718" w:type="dxa"/>
          </w:tcPr>
          <w:p w:rsidR="00802030" w:rsidRPr="00802030" w:rsidRDefault="00802030" w:rsidP="0095143D">
            <w:pPr>
              <w:jc w:val="both"/>
              <w:rPr>
                <w:rFonts w:eastAsia="Calibri"/>
                <w:lang w:eastAsia="en-US"/>
              </w:rPr>
            </w:pPr>
            <w:r w:rsidRPr="00802030">
              <w:rPr>
                <w:rFonts w:eastAsia="Calibri"/>
                <w:lang w:eastAsia="en-US"/>
              </w:rPr>
              <w:t>85</w:t>
            </w:r>
          </w:p>
        </w:tc>
      </w:tr>
      <w:tr w:rsidR="00802030" w:rsidRPr="00802030" w:rsidTr="00802030">
        <w:tc>
          <w:tcPr>
            <w:tcW w:w="2858" w:type="dxa"/>
            <w:vMerge w:val="restart"/>
          </w:tcPr>
          <w:p w:rsidR="00802030" w:rsidRPr="00802030" w:rsidRDefault="00802030" w:rsidP="001B6895">
            <w:pPr>
              <w:jc w:val="both"/>
              <w:rPr>
                <w:rFonts w:eastAsia="Calibri"/>
                <w:lang w:eastAsia="en-US"/>
              </w:rPr>
            </w:pPr>
            <w:r w:rsidRPr="00802030">
              <w:rPr>
                <w:rFonts w:eastAsia="Calibri"/>
                <w:lang w:eastAsia="en-US"/>
              </w:rPr>
              <w:t xml:space="preserve">Использовать опыт работы инновационных школ </w:t>
            </w:r>
          </w:p>
        </w:tc>
        <w:tc>
          <w:tcPr>
            <w:tcW w:w="3080" w:type="dxa"/>
            <w:vMerge w:val="restart"/>
          </w:tcPr>
          <w:p w:rsidR="00802030" w:rsidRPr="00802030" w:rsidRDefault="00802030" w:rsidP="001B6895">
            <w:pPr>
              <w:jc w:val="both"/>
              <w:rPr>
                <w:rFonts w:eastAsia="Calibri"/>
                <w:lang w:eastAsia="en-US"/>
              </w:rPr>
            </w:pPr>
            <w:r w:rsidRPr="00802030">
              <w:rPr>
                <w:rFonts w:eastAsia="Calibri"/>
                <w:lang w:eastAsia="en-US"/>
              </w:rPr>
              <w:t>Организация методической и практической помощи педагогам, работающим в  МОУ СОШ №40</w:t>
            </w:r>
          </w:p>
        </w:tc>
        <w:tc>
          <w:tcPr>
            <w:tcW w:w="3410" w:type="dxa"/>
          </w:tcPr>
          <w:p w:rsidR="00802030" w:rsidRPr="00802030" w:rsidRDefault="00802030" w:rsidP="001B6895">
            <w:pPr>
              <w:jc w:val="both"/>
              <w:rPr>
                <w:rFonts w:eastAsia="Calibri"/>
                <w:lang w:eastAsia="en-US"/>
              </w:rPr>
            </w:pPr>
            <w:r w:rsidRPr="00802030">
              <w:rPr>
                <w:rFonts w:eastAsia="Calibri"/>
                <w:lang w:eastAsia="en-US"/>
              </w:rPr>
              <w:t xml:space="preserve">Количество учителей, использующих опыт инновационных школ </w:t>
            </w:r>
          </w:p>
        </w:tc>
        <w:tc>
          <w:tcPr>
            <w:tcW w:w="4400" w:type="dxa"/>
          </w:tcPr>
          <w:p w:rsidR="00802030" w:rsidRPr="00802030" w:rsidRDefault="00802030" w:rsidP="001B6895">
            <w:pPr>
              <w:jc w:val="both"/>
              <w:rPr>
                <w:rFonts w:eastAsia="Calibri"/>
                <w:lang w:eastAsia="en-US"/>
              </w:rPr>
            </w:pPr>
            <w:r w:rsidRPr="00802030">
              <w:rPr>
                <w:rFonts w:eastAsia="Calibri"/>
                <w:lang w:eastAsia="en-US"/>
              </w:rPr>
              <w:t xml:space="preserve">Доля учителей, внедривших опыт инновационных школ в свою профессиональную деятельность </w:t>
            </w:r>
          </w:p>
        </w:tc>
        <w:tc>
          <w:tcPr>
            <w:tcW w:w="686" w:type="dxa"/>
          </w:tcPr>
          <w:p w:rsidR="00802030" w:rsidRPr="00802030" w:rsidRDefault="00802030" w:rsidP="0095143D">
            <w:pPr>
              <w:jc w:val="both"/>
              <w:rPr>
                <w:rFonts w:eastAsia="Calibri"/>
                <w:lang w:eastAsia="en-US"/>
              </w:rPr>
            </w:pPr>
            <w:r w:rsidRPr="00802030">
              <w:rPr>
                <w:rFonts w:eastAsia="Calibri"/>
                <w:lang w:eastAsia="en-US"/>
              </w:rPr>
              <w:t>32</w:t>
            </w:r>
          </w:p>
        </w:tc>
        <w:tc>
          <w:tcPr>
            <w:tcW w:w="686" w:type="dxa"/>
          </w:tcPr>
          <w:p w:rsidR="00802030" w:rsidRPr="00802030" w:rsidRDefault="00802030" w:rsidP="0095143D">
            <w:pPr>
              <w:jc w:val="both"/>
              <w:rPr>
                <w:rFonts w:eastAsia="Calibri"/>
                <w:lang w:eastAsia="en-US"/>
              </w:rPr>
            </w:pPr>
            <w:r w:rsidRPr="00802030">
              <w:rPr>
                <w:rFonts w:eastAsia="Calibri"/>
                <w:lang w:eastAsia="en-US"/>
              </w:rPr>
              <w:t>45</w:t>
            </w:r>
          </w:p>
        </w:tc>
        <w:tc>
          <w:tcPr>
            <w:tcW w:w="718" w:type="dxa"/>
          </w:tcPr>
          <w:p w:rsidR="00802030" w:rsidRPr="00802030" w:rsidRDefault="00802030" w:rsidP="0095143D">
            <w:pPr>
              <w:jc w:val="both"/>
              <w:rPr>
                <w:rFonts w:eastAsia="Calibri"/>
                <w:lang w:eastAsia="en-US"/>
              </w:rPr>
            </w:pPr>
            <w:r w:rsidRPr="00802030">
              <w:rPr>
                <w:rFonts w:eastAsia="Calibri"/>
                <w:lang w:eastAsia="en-US"/>
              </w:rPr>
              <w:t>50</w:t>
            </w:r>
          </w:p>
        </w:tc>
      </w:tr>
      <w:tr w:rsidR="00802030" w:rsidRPr="00802030" w:rsidTr="00802030">
        <w:tc>
          <w:tcPr>
            <w:tcW w:w="2858" w:type="dxa"/>
            <w:vMerge/>
          </w:tcPr>
          <w:p w:rsidR="00802030" w:rsidRPr="00802030" w:rsidRDefault="00802030" w:rsidP="001B6895">
            <w:pPr>
              <w:jc w:val="both"/>
              <w:rPr>
                <w:rFonts w:eastAsia="Calibri"/>
                <w:lang w:eastAsia="en-US"/>
              </w:rPr>
            </w:pPr>
          </w:p>
        </w:tc>
        <w:tc>
          <w:tcPr>
            <w:tcW w:w="3080" w:type="dxa"/>
            <w:vMerge/>
          </w:tcPr>
          <w:p w:rsidR="00802030" w:rsidRPr="00802030" w:rsidRDefault="00802030" w:rsidP="001B6895">
            <w:pPr>
              <w:jc w:val="both"/>
              <w:rPr>
                <w:rFonts w:eastAsia="Calibri"/>
                <w:lang w:eastAsia="en-US"/>
              </w:rPr>
            </w:pPr>
          </w:p>
        </w:tc>
        <w:tc>
          <w:tcPr>
            <w:tcW w:w="3410" w:type="dxa"/>
          </w:tcPr>
          <w:p w:rsidR="00802030" w:rsidRPr="00802030" w:rsidRDefault="00802030" w:rsidP="001B6895">
            <w:pPr>
              <w:jc w:val="both"/>
              <w:rPr>
                <w:rFonts w:eastAsia="Calibri"/>
                <w:lang w:eastAsia="en-US"/>
              </w:rPr>
            </w:pPr>
            <w:r w:rsidRPr="00802030">
              <w:rPr>
                <w:rFonts w:eastAsia="Calibri"/>
                <w:lang w:eastAsia="en-US"/>
              </w:rPr>
              <w:t xml:space="preserve">Использование форм проектной деятельности в образовательном процессе </w:t>
            </w:r>
          </w:p>
        </w:tc>
        <w:tc>
          <w:tcPr>
            <w:tcW w:w="4400" w:type="dxa"/>
          </w:tcPr>
          <w:p w:rsidR="00802030" w:rsidRPr="00802030" w:rsidRDefault="00802030" w:rsidP="001B6895">
            <w:pPr>
              <w:jc w:val="both"/>
              <w:rPr>
                <w:rFonts w:eastAsia="Calibri"/>
                <w:lang w:eastAsia="en-US"/>
              </w:rPr>
            </w:pPr>
            <w:r w:rsidRPr="00802030">
              <w:rPr>
                <w:rFonts w:eastAsia="Calibri"/>
                <w:lang w:eastAsia="en-US"/>
              </w:rPr>
              <w:t>Доля форм и методов проектной деятельности в учебном процессе от общего количества часов на данный период</w:t>
            </w:r>
          </w:p>
        </w:tc>
        <w:tc>
          <w:tcPr>
            <w:tcW w:w="686" w:type="dxa"/>
          </w:tcPr>
          <w:p w:rsidR="00802030" w:rsidRPr="00802030" w:rsidRDefault="00802030" w:rsidP="0095143D">
            <w:pPr>
              <w:jc w:val="both"/>
              <w:rPr>
                <w:rFonts w:eastAsia="Calibri"/>
                <w:lang w:eastAsia="en-US"/>
              </w:rPr>
            </w:pPr>
            <w:r w:rsidRPr="00802030">
              <w:rPr>
                <w:rFonts w:eastAsia="Calibri"/>
                <w:lang w:eastAsia="en-US"/>
              </w:rPr>
              <w:t>10</w:t>
            </w:r>
          </w:p>
        </w:tc>
        <w:tc>
          <w:tcPr>
            <w:tcW w:w="686" w:type="dxa"/>
          </w:tcPr>
          <w:p w:rsidR="00802030" w:rsidRPr="00802030" w:rsidRDefault="00802030" w:rsidP="0095143D">
            <w:pPr>
              <w:jc w:val="both"/>
              <w:rPr>
                <w:rFonts w:eastAsia="Calibri"/>
                <w:lang w:eastAsia="en-US"/>
              </w:rPr>
            </w:pPr>
            <w:r w:rsidRPr="00802030">
              <w:rPr>
                <w:rFonts w:eastAsia="Calibri"/>
                <w:lang w:eastAsia="en-US"/>
              </w:rPr>
              <w:t>15</w:t>
            </w:r>
          </w:p>
        </w:tc>
        <w:tc>
          <w:tcPr>
            <w:tcW w:w="718" w:type="dxa"/>
          </w:tcPr>
          <w:p w:rsidR="00802030" w:rsidRPr="00802030" w:rsidRDefault="00802030" w:rsidP="0095143D">
            <w:pPr>
              <w:jc w:val="both"/>
              <w:rPr>
                <w:rFonts w:eastAsia="Calibri"/>
                <w:lang w:eastAsia="en-US"/>
              </w:rPr>
            </w:pPr>
            <w:r w:rsidRPr="00802030">
              <w:rPr>
                <w:rFonts w:eastAsia="Calibri"/>
                <w:lang w:eastAsia="en-US"/>
              </w:rPr>
              <w:t>20</w:t>
            </w:r>
          </w:p>
        </w:tc>
      </w:tr>
      <w:tr w:rsidR="00802030" w:rsidRPr="00802030" w:rsidTr="00802030">
        <w:tc>
          <w:tcPr>
            <w:tcW w:w="2858" w:type="dxa"/>
            <w:vAlign w:val="center"/>
          </w:tcPr>
          <w:p w:rsidR="00802030" w:rsidRPr="00802030" w:rsidRDefault="00802030" w:rsidP="001B6895">
            <w:pPr>
              <w:rPr>
                <w:rFonts w:eastAsia="Calibri"/>
                <w:lang w:eastAsia="en-US"/>
              </w:rPr>
            </w:pPr>
            <w:r w:rsidRPr="00802030">
              <w:rPr>
                <w:rFonts w:eastAsia="Calibri"/>
                <w:lang w:eastAsia="en-US"/>
              </w:rPr>
              <w:t xml:space="preserve">Оценить инновационный потенциал педагогов </w:t>
            </w:r>
          </w:p>
        </w:tc>
        <w:tc>
          <w:tcPr>
            <w:tcW w:w="3080" w:type="dxa"/>
            <w:vAlign w:val="center"/>
          </w:tcPr>
          <w:p w:rsidR="00802030" w:rsidRPr="00802030" w:rsidRDefault="00802030" w:rsidP="001B6895">
            <w:pPr>
              <w:jc w:val="both"/>
              <w:rPr>
                <w:rFonts w:eastAsia="Calibri"/>
                <w:lang w:eastAsia="en-US"/>
              </w:rPr>
            </w:pPr>
            <w:r w:rsidRPr="00802030">
              <w:rPr>
                <w:rFonts w:eastAsia="Calibri"/>
                <w:lang w:eastAsia="en-US"/>
              </w:rPr>
              <w:t xml:space="preserve">Готовность педагогического коллектива внедрять инновационные технологии </w:t>
            </w:r>
          </w:p>
        </w:tc>
        <w:tc>
          <w:tcPr>
            <w:tcW w:w="3410" w:type="dxa"/>
            <w:vAlign w:val="center"/>
          </w:tcPr>
          <w:p w:rsidR="00802030" w:rsidRPr="00802030" w:rsidRDefault="00802030" w:rsidP="001B6895">
            <w:pPr>
              <w:jc w:val="both"/>
              <w:rPr>
                <w:rFonts w:eastAsia="Calibri"/>
                <w:lang w:eastAsia="en-US"/>
              </w:rPr>
            </w:pPr>
            <w:r w:rsidRPr="00802030">
              <w:rPr>
                <w:rFonts w:eastAsia="Calibri"/>
                <w:lang w:eastAsia="en-US"/>
              </w:rPr>
              <w:t>Количество учителей, принимавших участие в инновационных проектах</w:t>
            </w:r>
          </w:p>
        </w:tc>
        <w:tc>
          <w:tcPr>
            <w:tcW w:w="4400" w:type="dxa"/>
          </w:tcPr>
          <w:p w:rsidR="00802030" w:rsidRPr="00802030" w:rsidRDefault="00802030" w:rsidP="001B6895">
            <w:pPr>
              <w:jc w:val="both"/>
              <w:rPr>
                <w:rFonts w:eastAsia="Calibri"/>
                <w:lang w:eastAsia="en-US"/>
              </w:rPr>
            </w:pPr>
            <w:r w:rsidRPr="00802030">
              <w:rPr>
                <w:rFonts w:eastAsia="Calibri"/>
                <w:lang w:eastAsia="en-US"/>
              </w:rPr>
              <w:t>Доля учителей,  принимавших участие в инновационных проектах от общей численности учителей в  МОУ СОШ №40</w:t>
            </w:r>
          </w:p>
        </w:tc>
        <w:tc>
          <w:tcPr>
            <w:tcW w:w="686" w:type="dxa"/>
          </w:tcPr>
          <w:p w:rsidR="00802030" w:rsidRPr="00802030" w:rsidRDefault="00802030" w:rsidP="0095143D">
            <w:pPr>
              <w:jc w:val="both"/>
              <w:rPr>
                <w:rFonts w:eastAsia="Calibri"/>
                <w:lang w:eastAsia="en-US"/>
              </w:rPr>
            </w:pPr>
            <w:r w:rsidRPr="00802030">
              <w:rPr>
                <w:rFonts w:eastAsia="Calibri"/>
                <w:lang w:eastAsia="en-US"/>
              </w:rPr>
              <w:t>25</w:t>
            </w:r>
          </w:p>
        </w:tc>
        <w:tc>
          <w:tcPr>
            <w:tcW w:w="686" w:type="dxa"/>
          </w:tcPr>
          <w:p w:rsidR="00802030" w:rsidRPr="00802030" w:rsidRDefault="00802030" w:rsidP="0095143D">
            <w:pPr>
              <w:jc w:val="both"/>
              <w:rPr>
                <w:rFonts w:eastAsia="Calibri"/>
                <w:lang w:eastAsia="en-US"/>
              </w:rPr>
            </w:pPr>
            <w:r w:rsidRPr="00802030">
              <w:rPr>
                <w:rFonts w:eastAsia="Calibri"/>
                <w:lang w:eastAsia="en-US"/>
              </w:rPr>
              <w:t>50</w:t>
            </w:r>
          </w:p>
        </w:tc>
        <w:tc>
          <w:tcPr>
            <w:tcW w:w="718" w:type="dxa"/>
          </w:tcPr>
          <w:p w:rsidR="00802030" w:rsidRPr="00802030" w:rsidRDefault="00802030" w:rsidP="0095143D">
            <w:pPr>
              <w:jc w:val="both"/>
              <w:rPr>
                <w:rFonts w:eastAsia="Calibri"/>
                <w:lang w:eastAsia="en-US"/>
              </w:rPr>
            </w:pPr>
            <w:r w:rsidRPr="00802030">
              <w:rPr>
                <w:rFonts w:eastAsia="Calibri"/>
                <w:lang w:eastAsia="en-US"/>
              </w:rPr>
              <w:t>70</w:t>
            </w:r>
          </w:p>
        </w:tc>
      </w:tr>
    </w:tbl>
    <w:p w:rsidR="00802030" w:rsidRPr="00802030" w:rsidRDefault="00802030" w:rsidP="00FD7C7C">
      <w:pPr>
        <w:tabs>
          <w:tab w:val="left" w:pos="8222"/>
        </w:tabs>
        <w:spacing w:after="200" w:line="360" w:lineRule="auto"/>
        <w:ind w:firstLine="709"/>
        <w:jc w:val="center"/>
        <w:rPr>
          <w:rFonts w:ascii="Calibri" w:eastAsia="Calibri" w:hAnsi="Calibri" w:cs="Calibri"/>
          <w:b/>
          <w:bCs/>
          <w:sz w:val="28"/>
          <w:szCs w:val="28"/>
          <w:lang w:eastAsia="en-US"/>
        </w:rPr>
        <w:sectPr w:rsidR="00802030" w:rsidRPr="00802030" w:rsidSect="00802030">
          <w:pgSz w:w="16838" w:h="11906" w:orient="landscape"/>
          <w:pgMar w:top="1134" w:right="567" w:bottom="1134" w:left="1134" w:header="709" w:footer="709" w:gutter="0"/>
          <w:cols w:space="708"/>
          <w:docGrid w:linePitch="360"/>
        </w:sectPr>
      </w:pPr>
    </w:p>
    <w:p w:rsidR="00802030" w:rsidRPr="00802030" w:rsidRDefault="00370FA4" w:rsidP="00FD7C7C">
      <w:pPr>
        <w:keepNext/>
        <w:spacing w:line="360" w:lineRule="auto"/>
        <w:ind w:firstLine="709"/>
        <w:jc w:val="both"/>
        <w:outlineLvl w:val="2"/>
        <w:rPr>
          <w:rFonts w:eastAsia="Calibri"/>
          <w:b/>
          <w:bCs/>
          <w:sz w:val="28"/>
          <w:szCs w:val="28"/>
          <w:lang w:eastAsia="en-US"/>
        </w:rPr>
      </w:pPr>
      <w:bookmarkStart w:id="58" w:name="_Toc359424388"/>
      <w:bookmarkStart w:id="59" w:name="_Toc395889182"/>
      <w:bookmarkStart w:id="60" w:name="_Toc397015153"/>
      <w:r>
        <w:rPr>
          <w:rFonts w:eastAsia="Calibri"/>
          <w:b/>
          <w:bCs/>
          <w:sz w:val="28"/>
          <w:szCs w:val="28"/>
          <w:lang w:eastAsia="en-US"/>
        </w:rPr>
        <w:lastRenderedPageBreak/>
        <w:t>5</w:t>
      </w:r>
      <w:r w:rsidR="00802030" w:rsidRPr="00802030">
        <w:rPr>
          <w:rFonts w:eastAsia="Calibri"/>
          <w:b/>
          <w:bCs/>
          <w:sz w:val="28"/>
          <w:szCs w:val="28"/>
          <w:lang w:eastAsia="en-US"/>
        </w:rPr>
        <w:t>.1.5 Выявление возможных рисков и разработка способов их снижения</w:t>
      </w:r>
      <w:bookmarkEnd w:id="58"/>
      <w:bookmarkEnd w:id="59"/>
      <w:bookmarkEnd w:id="60"/>
    </w:p>
    <w:p w:rsidR="00802030" w:rsidRPr="00802030" w:rsidRDefault="00802030" w:rsidP="00FD7C7C">
      <w:pPr>
        <w:tabs>
          <w:tab w:val="left" w:pos="8222"/>
        </w:tabs>
        <w:spacing w:line="360" w:lineRule="auto"/>
        <w:ind w:firstLine="709"/>
        <w:jc w:val="both"/>
        <w:rPr>
          <w:rFonts w:eastAsia="Calibri"/>
          <w:sz w:val="28"/>
          <w:szCs w:val="28"/>
          <w:lang w:eastAsia="en-US"/>
        </w:rPr>
      </w:pP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 xml:space="preserve">Выявление потенциально возможных ситуаций, связанных с неблагоприятным развитием событий было проведено по дереву целей. </w:t>
      </w: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 xml:space="preserve">Одним из рисков является нежелание педагогов перестраиваться, мерой воздействия на этот риск - создание системы мотивации. Привлечение социальных партнеров будет мерой воздействия на риск, связанный с нехваткой кадровых и финансовых ресурсов. </w:t>
      </w: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 xml:space="preserve">В таблице </w:t>
      </w:r>
      <w:r w:rsidR="00630AF8">
        <w:rPr>
          <w:rFonts w:eastAsia="Calibri"/>
          <w:sz w:val="28"/>
          <w:szCs w:val="28"/>
          <w:lang w:eastAsia="en-US"/>
        </w:rPr>
        <w:t>5</w:t>
      </w:r>
      <w:r w:rsidRPr="00802030">
        <w:rPr>
          <w:rFonts w:eastAsia="Calibri"/>
          <w:sz w:val="28"/>
          <w:szCs w:val="28"/>
          <w:lang w:eastAsia="en-US"/>
        </w:rPr>
        <w:t xml:space="preserve">.5 указана оценка количественных характеристик возможного ущерба по выявленным рискам, планирование мер и оценка расходов по снижению риска. Общая сумма по минимизации рисков составит 180 000 рублей. </w:t>
      </w:r>
    </w:p>
    <w:p w:rsidR="00802030" w:rsidRPr="00802030" w:rsidRDefault="00802030" w:rsidP="0095143D">
      <w:pPr>
        <w:spacing w:line="360" w:lineRule="auto"/>
        <w:rPr>
          <w:rFonts w:eastAsia="Calibri"/>
          <w:sz w:val="28"/>
          <w:szCs w:val="28"/>
          <w:lang w:eastAsia="en-US"/>
        </w:rPr>
      </w:pPr>
      <w:r w:rsidRPr="00802030">
        <w:rPr>
          <w:rFonts w:eastAsia="Calibri"/>
          <w:sz w:val="28"/>
          <w:szCs w:val="28"/>
          <w:lang w:eastAsia="en-US"/>
        </w:rPr>
        <w:t xml:space="preserve">Таблица </w:t>
      </w:r>
      <w:r w:rsidR="00630AF8">
        <w:rPr>
          <w:rFonts w:eastAsia="Calibri"/>
          <w:sz w:val="28"/>
          <w:szCs w:val="28"/>
          <w:lang w:eastAsia="en-US"/>
        </w:rPr>
        <w:t>5</w:t>
      </w:r>
      <w:r w:rsidRPr="00802030">
        <w:rPr>
          <w:rFonts w:eastAsia="Calibri"/>
          <w:sz w:val="28"/>
          <w:szCs w:val="28"/>
          <w:lang w:eastAsia="en-US"/>
        </w:rPr>
        <w:t>.5 - Идентификация рисков и способы их снижения</w:t>
      </w:r>
    </w:p>
    <w:tbl>
      <w:tblPr>
        <w:tblW w:w="0" w:type="auto"/>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4"/>
        <w:gridCol w:w="4148"/>
        <w:gridCol w:w="2233"/>
      </w:tblGrid>
      <w:tr w:rsidR="00802030" w:rsidRPr="00802030" w:rsidTr="00802030">
        <w:trPr>
          <w:jc w:val="center"/>
        </w:trPr>
        <w:tc>
          <w:tcPr>
            <w:tcW w:w="3744" w:type="dxa"/>
          </w:tcPr>
          <w:p w:rsidR="00802030" w:rsidRPr="00802030" w:rsidRDefault="00802030" w:rsidP="001B6895">
            <w:pPr>
              <w:jc w:val="center"/>
              <w:rPr>
                <w:rFonts w:eastAsia="Calibri"/>
                <w:lang w:eastAsia="en-US"/>
              </w:rPr>
            </w:pPr>
            <w:r w:rsidRPr="00802030">
              <w:rPr>
                <w:rFonts w:eastAsia="Calibri"/>
                <w:lang w:eastAsia="en-US"/>
              </w:rPr>
              <w:t>Риски</w:t>
            </w:r>
          </w:p>
        </w:tc>
        <w:tc>
          <w:tcPr>
            <w:tcW w:w="4148" w:type="dxa"/>
          </w:tcPr>
          <w:p w:rsidR="00802030" w:rsidRPr="00802030" w:rsidRDefault="00802030" w:rsidP="001B6895">
            <w:pPr>
              <w:jc w:val="center"/>
              <w:rPr>
                <w:rFonts w:eastAsia="Calibri"/>
                <w:lang w:eastAsia="en-US"/>
              </w:rPr>
            </w:pPr>
            <w:r w:rsidRPr="00802030">
              <w:rPr>
                <w:rFonts w:eastAsia="Calibri"/>
                <w:lang w:eastAsia="en-US"/>
              </w:rPr>
              <w:t>Меры воздействия</w:t>
            </w:r>
          </w:p>
        </w:tc>
        <w:tc>
          <w:tcPr>
            <w:tcW w:w="2233" w:type="dxa"/>
          </w:tcPr>
          <w:p w:rsidR="00802030" w:rsidRPr="00802030" w:rsidRDefault="00802030" w:rsidP="001B6895">
            <w:pPr>
              <w:jc w:val="center"/>
              <w:rPr>
                <w:rFonts w:eastAsia="Calibri"/>
                <w:lang w:eastAsia="en-US"/>
              </w:rPr>
            </w:pPr>
            <w:r w:rsidRPr="00802030">
              <w:rPr>
                <w:rFonts w:eastAsia="Calibri"/>
                <w:lang w:eastAsia="en-US"/>
              </w:rPr>
              <w:t>Резервируемая сумма, руб.</w:t>
            </w:r>
          </w:p>
        </w:tc>
      </w:tr>
      <w:tr w:rsidR="00802030" w:rsidRPr="00802030" w:rsidTr="00802030">
        <w:trPr>
          <w:jc w:val="center"/>
        </w:trPr>
        <w:tc>
          <w:tcPr>
            <w:tcW w:w="3744" w:type="dxa"/>
          </w:tcPr>
          <w:p w:rsidR="00802030" w:rsidRPr="00802030" w:rsidRDefault="00802030" w:rsidP="001B6895">
            <w:pPr>
              <w:numPr>
                <w:ilvl w:val="0"/>
                <w:numId w:val="38"/>
              </w:numPr>
              <w:tabs>
                <w:tab w:val="left" w:pos="568"/>
              </w:tabs>
              <w:ind w:left="142" w:firstLine="0"/>
              <w:jc w:val="both"/>
              <w:rPr>
                <w:rFonts w:eastAsia="Calibri"/>
                <w:lang w:eastAsia="en-US"/>
              </w:rPr>
            </w:pPr>
            <w:r w:rsidRPr="00802030">
              <w:rPr>
                <w:rFonts w:eastAsia="Calibri"/>
                <w:lang w:eastAsia="en-US"/>
              </w:rPr>
              <w:t>Сопротивление педагогов инновациям</w:t>
            </w:r>
          </w:p>
        </w:tc>
        <w:tc>
          <w:tcPr>
            <w:tcW w:w="4148" w:type="dxa"/>
          </w:tcPr>
          <w:p w:rsidR="00802030" w:rsidRPr="00802030" w:rsidRDefault="00802030" w:rsidP="001B6895">
            <w:pPr>
              <w:jc w:val="both"/>
              <w:rPr>
                <w:rFonts w:eastAsia="Calibri"/>
                <w:lang w:eastAsia="en-US"/>
              </w:rPr>
            </w:pPr>
            <w:r w:rsidRPr="00802030">
              <w:rPr>
                <w:rFonts w:eastAsia="Calibri"/>
                <w:lang w:eastAsia="en-US"/>
              </w:rPr>
              <w:t>Создание системы мотивации</w:t>
            </w:r>
          </w:p>
        </w:tc>
        <w:tc>
          <w:tcPr>
            <w:tcW w:w="2233" w:type="dxa"/>
          </w:tcPr>
          <w:p w:rsidR="00802030" w:rsidRPr="00802030" w:rsidRDefault="00802030" w:rsidP="001B6895">
            <w:pPr>
              <w:jc w:val="both"/>
              <w:rPr>
                <w:rFonts w:eastAsia="Calibri"/>
                <w:lang w:eastAsia="en-US"/>
              </w:rPr>
            </w:pPr>
            <w:r w:rsidRPr="00802030">
              <w:rPr>
                <w:rFonts w:eastAsia="Calibri"/>
                <w:lang w:eastAsia="en-US"/>
              </w:rPr>
              <w:t>80 000</w:t>
            </w:r>
          </w:p>
        </w:tc>
      </w:tr>
      <w:tr w:rsidR="00802030" w:rsidRPr="00802030" w:rsidTr="00802030">
        <w:trPr>
          <w:jc w:val="center"/>
        </w:trPr>
        <w:tc>
          <w:tcPr>
            <w:tcW w:w="3744" w:type="dxa"/>
          </w:tcPr>
          <w:p w:rsidR="00802030" w:rsidRPr="00802030" w:rsidRDefault="00802030" w:rsidP="001B6895">
            <w:pPr>
              <w:numPr>
                <w:ilvl w:val="0"/>
                <w:numId w:val="38"/>
              </w:numPr>
              <w:tabs>
                <w:tab w:val="left" w:pos="580"/>
              </w:tabs>
              <w:ind w:left="142" w:firstLine="0"/>
              <w:jc w:val="both"/>
              <w:rPr>
                <w:rFonts w:eastAsia="Calibri"/>
                <w:lang w:eastAsia="en-US"/>
              </w:rPr>
            </w:pPr>
            <w:r w:rsidRPr="00802030">
              <w:rPr>
                <w:rFonts w:eastAsia="Calibri"/>
                <w:lang w:eastAsia="en-US"/>
              </w:rPr>
              <w:t>Нехватка кадровых и финансовых ресурсов</w:t>
            </w:r>
          </w:p>
        </w:tc>
        <w:tc>
          <w:tcPr>
            <w:tcW w:w="4148" w:type="dxa"/>
          </w:tcPr>
          <w:p w:rsidR="00802030" w:rsidRPr="00802030" w:rsidRDefault="00802030" w:rsidP="001B6895">
            <w:pPr>
              <w:jc w:val="both"/>
              <w:rPr>
                <w:rFonts w:eastAsia="Calibri"/>
                <w:lang w:eastAsia="en-US"/>
              </w:rPr>
            </w:pPr>
            <w:r w:rsidRPr="00802030">
              <w:rPr>
                <w:rFonts w:eastAsia="Calibri"/>
                <w:lang w:eastAsia="en-US"/>
              </w:rPr>
              <w:t>Привлечение социальных партнеров</w:t>
            </w:r>
          </w:p>
        </w:tc>
        <w:tc>
          <w:tcPr>
            <w:tcW w:w="2233" w:type="dxa"/>
          </w:tcPr>
          <w:p w:rsidR="00802030" w:rsidRPr="00802030" w:rsidRDefault="00802030" w:rsidP="001B6895">
            <w:pPr>
              <w:jc w:val="both"/>
              <w:rPr>
                <w:rFonts w:eastAsia="Calibri"/>
                <w:lang w:eastAsia="en-US"/>
              </w:rPr>
            </w:pPr>
            <w:r w:rsidRPr="00802030">
              <w:rPr>
                <w:rFonts w:eastAsia="Calibri"/>
                <w:lang w:eastAsia="en-US"/>
              </w:rPr>
              <w:t>100 000</w:t>
            </w:r>
          </w:p>
        </w:tc>
      </w:tr>
      <w:tr w:rsidR="00802030" w:rsidRPr="00802030" w:rsidTr="00802030">
        <w:trPr>
          <w:jc w:val="center"/>
        </w:trPr>
        <w:tc>
          <w:tcPr>
            <w:tcW w:w="3744" w:type="dxa"/>
          </w:tcPr>
          <w:p w:rsidR="00802030" w:rsidRPr="00802030" w:rsidRDefault="00802030" w:rsidP="001B6895">
            <w:pPr>
              <w:spacing w:after="200" w:line="276" w:lineRule="auto"/>
              <w:ind w:left="720"/>
              <w:rPr>
                <w:rFonts w:eastAsia="Calibri"/>
                <w:lang w:eastAsia="en-US"/>
              </w:rPr>
            </w:pPr>
            <w:r w:rsidRPr="00802030">
              <w:rPr>
                <w:rFonts w:eastAsia="Calibri"/>
                <w:lang w:eastAsia="en-US"/>
              </w:rPr>
              <w:t>Итого</w:t>
            </w:r>
          </w:p>
        </w:tc>
        <w:tc>
          <w:tcPr>
            <w:tcW w:w="4148" w:type="dxa"/>
          </w:tcPr>
          <w:p w:rsidR="00802030" w:rsidRPr="00802030" w:rsidRDefault="00802030" w:rsidP="001B6895">
            <w:pPr>
              <w:jc w:val="both"/>
              <w:rPr>
                <w:rFonts w:eastAsia="Calibri"/>
                <w:lang w:eastAsia="en-US"/>
              </w:rPr>
            </w:pPr>
          </w:p>
        </w:tc>
        <w:tc>
          <w:tcPr>
            <w:tcW w:w="2233" w:type="dxa"/>
          </w:tcPr>
          <w:p w:rsidR="00802030" w:rsidRPr="00802030" w:rsidRDefault="00802030" w:rsidP="001B6895">
            <w:pPr>
              <w:jc w:val="both"/>
              <w:rPr>
                <w:rFonts w:eastAsia="Calibri"/>
                <w:lang w:eastAsia="en-US"/>
              </w:rPr>
            </w:pPr>
            <w:r w:rsidRPr="00802030">
              <w:rPr>
                <w:rFonts w:eastAsia="Calibri"/>
                <w:lang w:eastAsia="en-US"/>
              </w:rPr>
              <w:t xml:space="preserve">180 000 </w:t>
            </w:r>
          </w:p>
        </w:tc>
      </w:tr>
    </w:tbl>
    <w:p w:rsidR="00802030" w:rsidRPr="00802030" w:rsidRDefault="00802030" w:rsidP="00FD7C7C">
      <w:pPr>
        <w:tabs>
          <w:tab w:val="left" w:pos="8222"/>
        </w:tabs>
        <w:spacing w:line="360" w:lineRule="auto"/>
        <w:ind w:firstLine="709"/>
        <w:jc w:val="both"/>
        <w:rPr>
          <w:rFonts w:eastAsia="Calibri"/>
          <w:sz w:val="28"/>
          <w:szCs w:val="28"/>
          <w:lang w:eastAsia="en-US"/>
        </w:rPr>
      </w:pPr>
    </w:p>
    <w:p w:rsidR="00802030" w:rsidRPr="00802030" w:rsidRDefault="00802030" w:rsidP="00FD7C7C">
      <w:pPr>
        <w:tabs>
          <w:tab w:val="left" w:pos="8222"/>
        </w:tabs>
        <w:spacing w:line="360" w:lineRule="auto"/>
        <w:ind w:firstLine="709"/>
        <w:jc w:val="both"/>
        <w:rPr>
          <w:rFonts w:eastAsia="Calibri"/>
          <w:sz w:val="28"/>
          <w:szCs w:val="28"/>
          <w:lang w:eastAsia="en-US"/>
        </w:rPr>
      </w:pPr>
      <w:r w:rsidRPr="00802030">
        <w:rPr>
          <w:rFonts w:eastAsia="Calibri"/>
          <w:sz w:val="28"/>
          <w:szCs w:val="28"/>
          <w:lang w:eastAsia="en-US"/>
        </w:rPr>
        <w:t xml:space="preserve">Расчет сводного бюджета проекта представлен в таблице </w:t>
      </w:r>
      <w:r w:rsidR="00630AF8">
        <w:rPr>
          <w:rFonts w:eastAsia="Calibri"/>
          <w:sz w:val="28"/>
          <w:szCs w:val="28"/>
          <w:lang w:eastAsia="en-US"/>
        </w:rPr>
        <w:t>5</w:t>
      </w:r>
      <w:r w:rsidRPr="00802030">
        <w:rPr>
          <w:rFonts w:eastAsia="Calibri"/>
          <w:sz w:val="28"/>
          <w:szCs w:val="28"/>
          <w:lang w:eastAsia="en-US"/>
        </w:rPr>
        <w:t>.6. Реализация проекта предполагает сумму в размере 1 163 792,9 рублей, которая включает в себя материально-техническое обеспечение деятельности проекта 278 825</w:t>
      </w:r>
      <w:r w:rsidRPr="00802030">
        <w:rPr>
          <w:rFonts w:eastAsia="Calibri"/>
          <w:sz w:val="22"/>
          <w:szCs w:val="22"/>
          <w:lang w:eastAsia="en-US"/>
        </w:rPr>
        <w:t xml:space="preserve"> </w:t>
      </w:r>
      <w:r w:rsidRPr="00802030">
        <w:rPr>
          <w:rFonts w:eastAsia="Calibri"/>
          <w:sz w:val="28"/>
          <w:szCs w:val="28"/>
          <w:lang w:eastAsia="en-US"/>
        </w:rPr>
        <w:t xml:space="preserve">рублей в год, оплату труда сотрудников с отчислениями 704 967,9 рублей в год и затраты на минимизацию рисков 180 000 рублей. Таким образом, наибольший удельный вес (60,6%) в реализации проекта придется на оплату труда с отчислениями. </w:t>
      </w:r>
    </w:p>
    <w:p w:rsidR="00802030" w:rsidRPr="00802030" w:rsidRDefault="00802030" w:rsidP="0095143D">
      <w:pPr>
        <w:spacing w:line="360" w:lineRule="auto"/>
        <w:rPr>
          <w:rFonts w:eastAsia="Calibri"/>
          <w:sz w:val="28"/>
          <w:szCs w:val="28"/>
          <w:lang w:eastAsia="en-US"/>
        </w:rPr>
      </w:pPr>
      <w:r w:rsidRPr="00802030">
        <w:rPr>
          <w:rFonts w:eastAsia="Calibri"/>
          <w:sz w:val="28"/>
          <w:szCs w:val="28"/>
          <w:lang w:eastAsia="en-US"/>
        </w:rPr>
        <w:t xml:space="preserve">Таблица </w:t>
      </w:r>
      <w:r w:rsidR="00630AF8">
        <w:rPr>
          <w:rFonts w:eastAsia="Calibri"/>
          <w:sz w:val="28"/>
          <w:szCs w:val="28"/>
          <w:lang w:eastAsia="en-US"/>
        </w:rPr>
        <w:t>5</w:t>
      </w:r>
      <w:r w:rsidRPr="00802030">
        <w:rPr>
          <w:rFonts w:eastAsia="Calibri"/>
          <w:sz w:val="28"/>
          <w:szCs w:val="28"/>
          <w:lang w:eastAsia="en-US"/>
        </w:rPr>
        <w:t>.6 - Уточнение стоимостных параметров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402"/>
      </w:tblGrid>
      <w:tr w:rsidR="00802030" w:rsidRPr="00802030" w:rsidTr="00802030">
        <w:tc>
          <w:tcPr>
            <w:tcW w:w="6804" w:type="dxa"/>
          </w:tcPr>
          <w:p w:rsidR="00802030" w:rsidRPr="00802030" w:rsidRDefault="00802030" w:rsidP="001B6895">
            <w:pPr>
              <w:jc w:val="center"/>
              <w:rPr>
                <w:rFonts w:eastAsia="Calibri"/>
                <w:lang w:eastAsia="en-US"/>
              </w:rPr>
            </w:pPr>
            <w:r w:rsidRPr="00802030">
              <w:rPr>
                <w:rFonts w:eastAsia="Calibri"/>
                <w:lang w:eastAsia="en-US"/>
              </w:rPr>
              <w:t>Сводный бюджет</w:t>
            </w:r>
          </w:p>
        </w:tc>
        <w:tc>
          <w:tcPr>
            <w:tcW w:w="3402" w:type="dxa"/>
          </w:tcPr>
          <w:p w:rsidR="00802030" w:rsidRPr="00802030" w:rsidRDefault="00802030" w:rsidP="001B6895">
            <w:pPr>
              <w:jc w:val="center"/>
              <w:rPr>
                <w:rFonts w:eastAsia="Calibri"/>
                <w:lang w:eastAsia="en-US"/>
              </w:rPr>
            </w:pPr>
            <w:r w:rsidRPr="00802030">
              <w:rPr>
                <w:rFonts w:eastAsia="Calibri"/>
                <w:lang w:eastAsia="en-US"/>
              </w:rPr>
              <w:t xml:space="preserve">Стоимость, </w:t>
            </w:r>
            <w:proofErr w:type="spellStart"/>
            <w:r w:rsidRPr="00802030">
              <w:rPr>
                <w:rFonts w:eastAsia="Calibri"/>
                <w:lang w:eastAsia="en-US"/>
              </w:rPr>
              <w:t>руб</w:t>
            </w:r>
            <w:proofErr w:type="spellEnd"/>
          </w:p>
        </w:tc>
      </w:tr>
      <w:tr w:rsidR="00802030" w:rsidRPr="00802030" w:rsidTr="00802030">
        <w:tc>
          <w:tcPr>
            <w:tcW w:w="6804" w:type="dxa"/>
          </w:tcPr>
          <w:p w:rsidR="00802030" w:rsidRPr="00802030" w:rsidRDefault="00802030" w:rsidP="001B6895">
            <w:pPr>
              <w:jc w:val="both"/>
              <w:rPr>
                <w:rFonts w:eastAsia="Calibri"/>
                <w:lang w:eastAsia="en-US"/>
              </w:rPr>
            </w:pPr>
            <w:r w:rsidRPr="00802030">
              <w:rPr>
                <w:rFonts w:eastAsia="Calibri"/>
                <w:lang w:eastAsia="en-US"/>
              </w:rPr>
              <w:t xml:space="preserve">Бюджет ресурсов </w:t>
            </w:r>
          </w:p>
        </w:tc>
        <w:tc>
          <w:tcPr>
            <w:tcW w:w="3402" w:type="dxa"/>
          </w:tcPr>
          <w:p w:rsidR="00802030" w:rsidRPr="00802030" w:rsidRDefault="00802030" w:rsidP="001B6895">
            <w:pPr>
              <w:jc w:val="both"/>
              <w:rPr>
                <w:rFonts w:eastAsia="Calibri"/>
                <w:lang w:eastAsia="en-US"/>
              </w:rPr>
            </w:pPr>
            <w:r w:rsidRPr="00802030">
              <w:rPr>
                <w:rFonts w:eastAsia="Calibri"/>
                <w:lang w:eastAsia="en-US"/>
              </w:rPr>
              <w:t xml:space="preserve">278 825 </w:t>
            </w:r>
          </w:p>
        </w:tc>
      </w:tr>
      <w:tr w:rsidR="00802030" w:rsidRPr="00802030" w:rsidTr="00802030">
        <w:tc>
          <w:tcPr>
            <w:tcW w:w="6804" w:type="dxa"/>
          </w:tcPr>
          <w:p w:rsidR="00802030" w:rsidRPr="00802030" w:rsidRDefault="00802030" w:rsidP="001B6895">
            <w:pPr>
              <w:jc w:val="both"/>
              <w:rPr>
                <w:rFonts w:eastAsia="Calibri"/>
                <w:lang w:eastAsia="en-US"/>
              </w:rPr>
            </w:pPr>
            <w:r w:rsidRPr="00802030">
              <w:rPr>
                <w:rFonts w:eastAsia="Calibri"/>
                <w:lang w:eastAsia="en-US"/>
              </w:rPr>
              <w:t xml:space="preserve">Оплата труда </w:t>
            </w:r>
          </w:p>
        </w:tc>
        <w:tc>
          <w:tcPr>
            <w:tcW w:w="3402" w:type="dxa"/>
          </w:tcPr>
          <w:p w:rsidR="00802030" w:rsidRPr="00802030" w:rsidRDefault="00802030" w:rsidP="001B6895">
            <w:pPr>
              <w:jc w:val="both"/>
              <w:rPr>
                <w:rFonts w:eastAsia="Calibri"/>
                <w:lang w:eastAsia="en-US"/>
              </w:rPr>
            </w:pPr>
            <w:r w:rsidRPr="00802030">
              <w:rPr>
                <w:rFonts w:eastAsia="Calibri"/>
                <w:lang w:eastAsia="en-US"/>
              </w:rPr>
              <w:t xml:space="preserve">704 967,9 </w:t>
            </w:r>
          </w:p>
        </w:tc>
      </w:tr>
      <w:tr w:rsidR="00802030" w:rsidRPr="00802030" w:rsidTr="00802030">
        <w:tc>
          <w:tcPr>
            <w:tcW w:w="6804" w:type="dxa"/>
          </w:tcPr>
          <w:p w:rsidR="00802030" w:rsidRPr="00802030" w:rsidRDefault="00802030" w:rsidP="001B6895">
            <w:pPr>
              <w:jc w:val="both"/>
              <w:rPr>
                <w:rFonts w:eastAsia="Calibri"/>
                <w:lang w:eastAsia="en-US"/>
              </w:rPr>
            </w:pPr>
            <w:r w:rsidRPr="00802030">
              <w:rPr>
                <w:rFonts w:eastAsia="Calibri"/>
                <w:lang w:eastAsia="en-US"/>
              </w:rPr>
              <w:t xml:space="preserve">Резервируемая сумма </w:t>
            </w:r>
          </w:p>
        </w:tc>
        <w:tc>
          <w:tcPr>
            <w:tcW w:w="3402" w:type="dxa"/>
          </w:tcPr>
          <w:p w:rsidR="00802030" w:rsidRPr="00802030" w:rsidRDefault="00802030" w:rsidP="001B6895">
            <w:pPr>
              <w:jc w:val="both"/>
              <w:rPr>
                <w:rFonts w:eastAsia="Calibri"/>
                <w:lang w:eastAsia="en-US"/>
              </w:rPr>
            </w:pPr>
            <w:r w:rsidRPr="00802030">
              <w:rPr>
                <w:rFonts w:eastAsia="Calibri"/>
                <w:lang w:eastAsia="en-US"/>
              </w:rPr>
              <w:t xml:space="preserve">180 000 </w:t>
            </w:r>
          </w:p>
        </w:tc>
      </w:tr>
      <w:tr w:rsidR="00802030" w:rsidRPr="00802030" w:rsidTr="00802030">
        <w:tc>
          <w:tcPr>
            <w:tcW w:w="6804" w:type="dxa"/>
          </w:tcPr>
          <w:p w:rsidR="00802030" w:rsidRPr="00802030" w:rsidRDefault="00802030" w:rsidP="001B6895">
            <w:pPr>
              <w:jc w:val="right"/>
              <w:rPr>
                <w:rFonts w:eastAsia="Calibri"/>
                <w:lang w:eastAsia="en-US"/>
              </w:rPr>
            </w:pPr>
            <w:r w:rsidRPr="00802030">
              <w:rPr>
                <w:rFonts w:eastAsia="Calibri"/>
                <w:lang w:eastAsia="en-US"/>
              </w:rPr>
              <w:t xml:space="preserve">Итого </w:t>
            </w:r>
          </w:p>
        </w:tc>
        <w:tc>
          <w:tcPr>
            <w:tcW w:w="3402" w:type="dxa"/>
          </w:tcPr>
          <w:p w:rsidR="00802030" w:rsidRPr="00802030" w:rsidRDefault="00802030" w:rsidP="001B6895">
            <w:pPr>
              <w:jc w:val="both"/>
              <w:rPr>
                <w:rFonts w:eastAsia="Calibri"/>
                <w:lang w:eastAsia="en-US"/>
              </w:rPr>
            </w:pPr>
            <w:r w:rsidRPr="00802030">
              <w:rPr>
                <w:rFonts w:eastAsia="Calibri"/>
                <w:lang w:eastAsia="en-US"/>
              </w:rPr>
              <w:t>1 163 792,9</w:t>
            </w:r>
          </w:p>
        </w:tc>
      </w:tr>
      <w:tr w:rsidR="00802030" w:rsidRPr="00802030" w:rsidTr="00802030">
        <w:tc>
          <w:tcPr>
            <w:tcW w:w="10206" w:type="dxa"/>
            <w:gridSpan w:val="2"/>
          </w:tcPr>
          <w:p w:rsidR="00802030" w:rsidRPr="00802030" w:rsidRDefault="00802030" w:rsidP="001B6895">
            <w:pPr>
              <w:jc w:val="center"/>
              <w:rPr>
                <w:rFonts w:eastAsia="Calibri"/>
                <w:lang w:eastAsia="en-US"/>
              </w:rPr>
            </w:pPr>
            <w:r w:rsidRPr="00802030">
              <w:rPr>
                <w:rFonts w:eastAsia="Calibri"/>
                <w:lang w:eastAsia="en-US"/>
              </w:rPr>
              <w:t>Источники</w:t>
            </w:r>
          </w:p>
        </w:tc>
      </w:tr>
      <w:tr w:rsidR="00802030" w:rsidRPr="00802030" w:rsidTr="00802030">
        <w:tc>
          <w:tcPr>
            <w:tcW w:w="6804" w:type="dxa"/>
          </w:tcPr>
          <w:p w:rsidR="00802030" w:rsidRPr="00802030" w:rsidRDefault="00802030" w:rsidP="001B6895">
            <w:pPr>
              <w:jc w:val="both"/>
              <w:rPr>
                <w:rFonts w:eastAsia="Calibri"/>
                <w:lang w:eastAsia="en-US"/>
              </w:rPr>
            </w:pPr>
            <w:r w:rsidRPr="00802030">
              <w:rPr>
                <w:rFonts w:eastAsia="Calibri"/>
                <w:lang w:eastAsia="en-US"/>
              </w:rPr>
              <w:t xml:space="preserve">Внебюджетные </w:t>
            </w:r>
          </w:p>
        </w:tc>
        <w:tc>
          <w:tcPr>
            <w:tcW w:w="3402" w:type="dxa"/>
          </w:tcPr>
          <w:p w:rsidR="00802030" w:rsidRPr="00802030" w:rsidRDefault="00802030" w:rsidP="001B6895">
            <w:pPr>
              <w:jc w:val="both"/>
              <w:rPr>
                <w:rFonts w:eastAsia="Calibri"/>
                <w:lang w:eastAsia="en-US"/>
              </w:rPr>
            </w:pPr>
            <w:r w:rsidRPr="00802030">
              <w:rPr>
                <w:rFonts w:eastAsia="Calibri"/>
                <w:lang w:eastAsia="en-US"/>
              </w:rPr>
              <w:t xml:space="preserve">200 000 </w:t>
            </w:r>
          </w:p>
        </w:tc>
      </w:tr>
    </w:tbl>
    <w:p w:rsidR="00802030" w:rsidRPr="00802030" w:rsidRDefault="00802030" w:rsidP="00FD7C7C">
      <w:pPr>
        <w:keepNext/>
        <w:spacing w:line="360" w:lineRule="auto"/>
        <w:ind w:firstLine="709"/>
        <w:jc w:val="both"/>
        <w:outlineLvl w:val="2"/>
        <w:rPr>
          <w:rFonts w:eastAsia="Calibri"/>
          <w:b/>
          <w:bCs/>
          <w:sz w:val="28"/>
          <w:szCs w:val="28"/>
          <w:lang w:eastAsia="en-US"/>
        </w:rPr>
      </w:pPr>
      <w:r w:rsidRPr="00802030">
        <w:rPr>
          <w:rFonts w:eastAsia="Calibri"/>
          <w:b/>
          <w:bCs/>
          <w:sz w:val="28"/>
          <w:szCs w:val="28"/>
          <w:lang w:eastAsia="en-US"/>
        </w:rPr>
        <w:br w:type="page"/>
      </w:r>
      <w:bookmarkStart w:id="61" w:name="_Toc359424389"/>
      <w:bookmarkStart w:id="62" w:name="_Toc395889183"/>
      <w:bookmarkStart w:id="63" w:name="_Toc397015154"/>
      <w:r w:rsidR="00370FA4">
        <w:rPr>
          <w:rFonts w:eastAsia="Calibri"/>
          <w:b/>
          <w:bCs/>
          <w:sz w:val="28"/>
          <w:szCs w:val="28"/>
          <w:lang w:eastAsia="en-US"/>
        </w:rPr>
        <w:lastRenderedPageBreak/>
        <w:t>5</w:t>
      </w:r>
      <w:r w:rsidRPr="00802030">
        <w:rPr>
          <w:rFonts w:eastAsia="Calibri"/>
          <w:b/>
          <w:bCs/>
          <w:sz w:val="28"/>
          <w:szCs w:val="28"/>
          <w:lang w:eastAsia="en-US"/>
        </w:rPr>
        <w:t>.1.6 Обоснование социальной эффективности проекта</w:t>
      </w:r>
      <w:bookmarkEnd w:id="61"/>
      <w:bookmarkEnd w:id="62"/>
      <w:bookmarkEnd w:id="63"/>
    </w:p>
    <w:p w:rsidR="00802030" w:rsidRPr="00802030" w:rsidRDefault="00802030" w:rsidP="00FD7C7C">
      <w:pPr>
        <w:tabs>
          <w:tab w:val="left" w:pos="993"/>
        </w:tabs>
        <w:spacing w:line="360" w:lineRule="auto"/>
        <w:ind w:firstLine="709"/>
        <w:jc w:val="both"/>
        <w:rPr>
          <w:sz w:val="28"/>
          <w:szCs w:val="28"/>
          <w:lang w:eastAsia="en-US"/>
        </w:rPr>
      </w:pPr>
    </w:p>
    <w:p w:rsidR="00802030" w:rsidRPr="00802030" w:rsidRDefault="00802030" w:rsidP="00FD7C7C">
      <w:pPr>
        <w:tabs>
          <w:tab w:val="left" w:pos="993"/>
        </w:tabs>
        <w:spacing w:line="360" w:lineRule="auto"/>
        <w:ind w:firstLine="709"/>
        <w:jc w:val="both"/>
        <w:rPr>
          <w:sz w:val="28"/>
          <w:szCs w:val="28"/>
          <w:lang w:eastAsia="en-US"/>
        </w:rPr>
      </w:pPr>
      <w:r w:rsidRPr="00802030">
        <w:rPr>
          <w:sz w:val="28"/>
          <w:szCs w:val="28"/>
          <w:lang w:eastAsia="en-US"/>
        </w:rPr>
        <w:t>Социальная эффективность проекта заключается в следующем:</w:t>
      </w:r>
    </w:p>
    <w:p w:rsidR="00802030" w:rsidRPr="00802030" w:rsidRDefault="00802030" w:rsidP="00FD7C7C">
      <w:pPr>
        <w:numPr>
          <w:ilvl w:val="0"/>
          <w:numId w:val="39"/>
        </w:numPr>
        <w:tabs>
          <w:tab w:val="left" w:pos="993"/>
        </w:tabs>
        <w:spacing w:line="360" w:lineRule="auto"/>
        <w:ind w:left="0" w:firstLine="709"/>
        <w:jc w:val="both"/>
        <w:rPr>
          <w:sz w:val="28"/>
          <w:szCs w:val="28"/>
          <w:lang w:eastAsia="en-US"/>
        </w:rPr>
      </w:pPr>
      <w:r w:rsidRPr="00802030">
        <w:rPr>
          <w:sz w:val="28"/>
          <w:szCs w:val="28"/>
          <w:lang w:eastAsia="en-US"/>
        </w:rPr>
        <w:t>невысокие затраты на запуск проекта в условиях ограниченного бюджетного финансирования;</w:t>
      </w:r>
    </w:p>
    <w:p w:rsidR="00802030" w:rsidRPr="00802030" w:rsidRDefault="00802030" w:rsidP="00FD7C7C">
      <w:pPr>
        <w:numPr>
          <w:ilvl w:val="0"/>
          <w:numId w:val="39"/>
        </w:numPr>
        <w:tabs>
          <w:tab w:val="left" w:pos="993"/>
        </w:tabs>
        <w:spacing w:line="360" w:lineRule="auto"/>
        <w:ind w:left="0" w:firstLine="709"/>
        <w:jc w:val="both"/>
        <w:rPr>
          <w:sz w:val="28"/>
          <w:szCs w:val="28"/>
          <w:lang w:eastAsia="en-US"/>
        </w:rPr>
      </w:pPr>
      <w:r w:rsidRPr="00802030">
        <w:rPr>
          <w:sz w:val="28"/>
          <w:szCs w:val="28"/>
          <w:lang w:eastAsia="en-US"/>
        </w:rPr>
        <w:t>сохранение и омоложение кадрового состава педагогов;</w:t>
      </w:r>
    </w:p>
    <w:p w:rsidR="00802030" w:rsidRPr="00802030" w:rsidRDefault="00802030" w:rsidP="00FD7C7C">
      <w:pPr>
        <w:numPr>
          <w:ilvl w:val="0"/>
          <w:numId w:val="39"/>
        </w:numPr>
        <w:tabs>
          <w:tab w:val="left" w:pos="993"/>
        </w:tabs>
        <w:spacing w:line="360" w:lineRule="auto"/>
        <w:ind w:left="0" w:firstLine="709"/>
        <w:jc w:val="both"/>
        <w:rPr>
          <w:sz w:val="28"/>
          <w:szCs w:val="28"/>
          <w:lang w:eastAsia="en-US"/>
        </w:rPr>
      </w:pPr>
      <w:r w:rsidRPr="00802030">
        <w:rPr>
          <w:sz w:val="28"/>
          <w:szCs w:val="28"/>
          <w:lang w:eastAsia="en-US"/>
        </w:rPr>
        <w:t>увеличение количества учителей, принимавших участие в инновационных проектах;</w:t>
      </w:r>
    </w:p>
    <w:p w:rsidR="00802030" w:rsidRPr="00802030" w:rsidRDefault="00802030" w:rsidP="00FD7C7C">
      <w:pPr>
        <w:numPr>
          <w:ilvl w:val="0"/>
          <w:numId w:val="39"/>
        </w:numPr>
        <w:tabs>
          <w:tab w:val="left" w:pos="993"/>
        </w:tabs>
        <w:spacing w:line="360" w:lineRule="auto"/>
        <w:ind w:left="0" w:firstLine="709"/>
        <w:jc w:val="both"/>
        <w:rPr>
          <w:sz w:val="28"/>
          <w:szCs w:val="28"/>
          <w:lang w:eastAsia="en-US"/>
        </w:rPr>
      </w:pPr>
      <w:r w:rsidRPr="00802030">
        <w:rPr>
          <w:sz w:val="28"/>
          <w:szCs w:val="28"/>
          <w:lang w:eastAsia="en-US"/>
        </w:rPr>
        <w:t>повышение инновационного потенциала педагогического коллектива.</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Данный проект «Создание школьного центра инноваций» направлен на формирование и развитие инновационного потенциала педагогического коллектива.</w:t>
      </w:r>
    </w:p>
    <w:p w:rsidR="00802030" w:rsidRPr="00802030" w:rsidRDefault="00802030" w:rsidP="00FD7C7C">
      <w:pPr>
        <w:tabs>
          <w:tab w:val="left" w:pos="0"/>
          <w:tab w:val="left" w:pos="709"/>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360" w:lineRule="auto"/>
        <w:ind w:firstLine="709"/>
        <w:jc w:val="both"/>
        <w:rPr>
          <w:sz w:val="28"/>
          <w:szCs w:val="28"/>
          <w:lang w:eastAsia="en-US"/>
        </w:rPr>
      </w:pPr>
      <w:r w:rsidRPr="00802030">
        <w:rPr>
          <w:sz w:val="28"/>
          <w:szCs w:val="28"/>
          <w:lang w:eastAsia="en-US"/>
        </w:rPr>
        <w:t>Главным результатом проекта является педагог, имеющий высокий инновационный потенциал и способный реализовывать на высоком методическом уровне ФГОС на ступенях начального и основного общего образования.</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Учитель должен быть открыт для инноваций, не бояться перемен, непрерывно работать над повышением своего профессионального уровня, тогда процесс введения новых образовательных стандартов пройдёт максимально быстро и безболезненно.</w:t>
      </w:r>
    </w:p>
    <w:p w:rsidR="00802030" w:rsidRPr="00802030" w:rsidRDefault="00802030" w:rsidP="00FD7C7C">
      <w:pPr>
        <w:spacing w:line="360" w:lineRule="auto"/>
        <w:ind w:firstLine="709"/>
        <w:rPr>
          <w:sz w:val="28"/>
          <w:szCs w:val="28"/>
          <w:lang w:eastAsia="en-US"/>
        </w:rPr>
      </w:pPr>
      <w:r w:rsidRPr="00802030">
        <w:rPr>
          <w:sz w:val="28"/>
          <w:szCs w:val="28"/>
          <w:lang w:eastAsia="en-US"/>
        </w:rPr>
        <w:t xml:space="preserve">Выводы к </w:t>
      </w:r>
      <w:r w:rsidR="00370FA4">
        <w:rPr>
          <w:sz w:val="28"/>
          <w:szCs w:val="28"/>
          <w:lang w:eastAsia="en-US"/>
        </w:rPr>
        <w:t>пятому разделу</w:t>
      </w:r>
      <w:r w:rsidRPr="00802030">
        <w:rPr>
          <w:sz w:val="28"/>
          <w:szCs w:val="28"/>
          <w:lang w:eastAsia="en-US"/>
        </w:rPr>
        <w:t>.</w:t>
      </w:r>
    </w:p>
    <w:p w:rsidR="00802030" w:rsidRPr="00802030" w:rsidRDefault="00802030" w:rsidP="00FD7C7C">
      <w:pPr>
        <w:widowControl w:val="0"/>
        <w:numPr>
          <w:ilvl w:val="0"/>
          <w:numId w:val="41"/>
        </w:numPr>
        <w:tabs>
          <w:tab w:val="left" w:pos="0"/>
          <w:tab w:val="left" w:pos="993"/>
        </w:tabs>
        <w:autoSpaceDE w:val="0"/>
        <w:autoSpaceDN w:val="0"/>
        <w:adjustRightInd w:val="0"/>
        <w:spacing w:line="360" w:lineRule="auto"/>
        <w:ind w:left="0" w:firstLine="709"/>
        <w:jc w:val="both"/>
        <w:rPr>
          <w:rFonts w:eastAsia="Calibri"/>
          <w:sz w:val="28"/>
          <w:szCs w:val="28"/>
          <w:lang w:eastAsia="en-US"/>
        </w:rPr>
      </w:pPr>
      <w:r w:rsidRPr="00802030">
        <w:rPr>
          <w:rFonts w:eastAsia="Calibri"/>
          <w:sz w:val="28"/>
          <w:szCs w:val="28"/>
          <w:lang w:eastAsia="en-US"/>
        </w:rPr>
        <w:t xml:space="preserve">Осуществление проекта по созданию школьного центра инноваций как подразделения методической службы МОУ СОШ №40 позволит привести в соответствие все компоненты инновационного потенциала образовательного учреждения, представленного на рисунке </w:t>
      </w:r>
      <w:r w:rsidR="001C3598">
        <w:rPr>
          <w:rFonts w:eastAsia="Calibri"/>
          <w:sz w:val="28"/>
          <w:szCs w:val="28"/>
          <w:lang w:eastAsia="en-US"/>
        </w:rPr>
        <w:t>4.3</w:t>
      </w:r>
      <w:r w:rsidRPr="00802030">
        <w:rPr>
          <w:rFonts w:eastAsia="Calibri"/>
          <w:sz w:val="28"/>
          <w:szCs w:val="28"/>
          <w:lang w:eastAsia="en-US"/>
        </w:rPr>
        <w:t>.</w:t>
      </w:r>
    </w:p>
    <w:p w:rsidR="00802030" w:rsidRPr="00802030" w:rsidRDefault="00802030" w:rsidP="00FD7C7C">
      <w:pPr>
        <w:widowControl w:val="0"/>
        <w:numPr>
          <w:ilvl w:val="0"/>
          <w:numId w:val="41"/>
        </w:numPr>
        <w:tabs>
          <w:tab w:val="left" w:pos="0"/>
          <w:tab w:val="left" w:pos="993"/>
        </w:tabs>
        <w:autoSpaceDE w:val="0"/>
        <w:autoSpaceDN w:val="0"/>
        <w:adjustRightInd w:val="0"/>
        <w:spacing w:line="360" w:lineRule="auto"/>
        <w:ind w:left="0" w:firstLine="709"/>
        <w:jc w:val="both"/>
        <w:rPr>
          <w:rFonts w:eastAsia="Calibri"/>
          <w:sz w:val="28"/>
          <w:szCs w:val="28"/>
          <w:lang w:eastAsia="en-US"/>
        </w:rPr>
      </w:pPr>
      <w:r w:rsidRPr="00802030">
        <w:rPr>
          <w:rFonts w:eastAsia="Calibri"/>
          <w:sz w:val="28"/>
          <w:szCs w:val="28"/>
          <w:lang w:eastAsia="en-US"/>
        </w:rPr>
        <w:t>Школьный центр инноваций позволит создать условия для профессионального роста педагогов и повышения инновационного потенциала МОУ СОШ №40.</w:t>
      </w:r>
    </w:p>
    <w:p w:rsidR="00802030" w:rsidRPr="00802030" w:rsidRDefault="00802030" w:rsidP="00FD7C7C">
      <w:pPr>
        <w:widowControl w:val="0"/>
        <w:autoSpaceDE w:val="0"/>
        <w:autoSpaceDN w:val="0"/>
        <w:adjustRightInd w:val="0"/>
        <w:spacing w:line="360" w:lineRule="auto"/>
        <w:ind w:firstLine="709"/>
        <w:jc w:val="both"/>
        <w:rPr>
          <w:rFonts w:eastAsia="Calibri"/>
          <w:sz w:val="28"/>
          <w:szCs w:val="28"/>
          <w:lang w:eastAsia="en-US"/>
        </w:rPr>
      </w:pPr>
    </w:p>
    <w:p w:rsidR="00802030" w:rsidRPr="00802030" w:rsidRDefault="00802030" w:rsidP="00FD7C7C">
      <w:pPr>
        <w:numPr>
          <w:ilvl w:val="1"/>
          <w:numId w:val="34"/>
        </w:numPr>
        <w:spacing w:line="360" w:lineRule="auto"/>
        <w:ind w:firstLine="709"/>
        <w:jc w:val="both"/>
        <w:rPr>
          <w:sz w:val="28"/>
          <w:szCs w:val="28"/>
          <w:lang w:eastAsia="en-US"/>
        </w:rPr>
        <w:sectPr w:rsidR="00802030" w:rsidRPr="00802030" w:rsidSect="00802030">
          <w:pgSz w:w="11906" w:h="16838"/>
          <w:pgMar w:top="1134" w:right="567" w:bottom="1134" w:left="1134" w:header="709" w:footer="709" w:gutter="0"/>
          <w:cols w:space="708"/>
          <w:titlePg/>
          <w:docGrid w:linePitch="360"/>
        </w:sectPr>
      </w:pPr>
    </w:p>
    <w:p w:rsidR="00802030" w:rsidRPr="001C3598" w:rsidRDefault="001C3598" w:rsidP="00FD7C7C">
      <w:pPr>
        <w:keepNext/>
        <w:spacing w:line="360" w:lineRule="auto"/>
        <w:ind w:firstLine="709"/>
        <w:jc w:val="both"/>
        <w:outlineLvl w:val="0"/>
        <w:rPr>
          <w:rFonts w:eastAsia="Calibri"/>
          <w:b/>
          <w:bCs/>
          <w:kern w:val="32"/>
          <w:sz w:val="28"/>
          <w:szCs w:val="28"/>
          <w:lang w:eastAsia="en-US"/>
        </w:rPr>
      </w:pPr>
      <w:bookmarkStart w:id="64" w:name="_Toc395889184"/>
      <w:bookmarkStart w:id="65" w:name="_Toc397015155"/>
      <w:r>
        <w:rPr>
          <w:rFonts w:eastAsia="Calibri"/>
          <w:b/>
          <w:bCs/>
          <w:kern w:val="32"/>
          <w:sz w:val="28"/>
          <w:szCs w:val="28"/>
          <w:lang w:eastAsia="en-US"/>
        </w:rPr>
        <w:lastRenderedPageBreak/>
        <w:t>ВЫВОДЫ</w:t>
      </w:r>
      <w:bookmarkEnd w:id="64"/>
      <w:bookmarkEnd w:id="65"/>
    </w:p>
    <w:p w:rsidR="00802030" w:rsidRPr="00802030" w:rsidRDefault="00802030" w:rsidP="00FD7C7C">
      <w:pPr>
        <w:spacing w:line="360" w:lineRule="auto"/>
        <w:ind w:firstLine="709"/>
        <w:jc w:val="both"/>
        <w:rPr>
          <w:rFonts w:eastAsia="Calibri"/>
          <w:sz w:val="28"/>
          <w:szCs w:val="28"/>
          <w:lang w:eastAsia="en-US"/>
        </w:rPr>
      </w:pP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В настоящее время образовательные учреждения стараются перейти из режима функционирования в режим развития, целенаправленно занимаясь инновационной работой.</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Изучение состояния инновационного потенциала образовательной организации чрезвычайно важно и значимо для решения вопросов совершенствования преподавания, для управления учебно-воспитательным процессом, т.к. своевременно полученная информация о результатах работы учителя и учебной деятельности учащихся позволяет руководителю оперативно реагировать на затруднения, оказывать адресную помощь и регулировать образовательный процесс.</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Создание школьного центра инноваций как подразделения в организационной структуре методической службы школы позволит п</w:t>
      </w:r>
      <w:r w:rsidRPr="00802030">
        <w:rPr>
          <w:rFonts w:eastAsia="Calibri"/>
          <w:bCs/>
          <w:sz w:val="28"/>
          <w:szCs w:val="28"/>
          <w:lang w:eastAsia="en-US"/>
        </w:rPr>
        <w:t>овысить инновационный потенциал педагогического коллектива МОУ СОШ №40.</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Результаты педагогов и их воспитанников имеют смысл и влияют на эффективность школьной деятельности, если существуют четкие критерии оценки каждого этапа инновационной деятельности: анализируется правильность выбора критериев оценки того или вида деятельности, ищутся пути сопоставления и сравнения полученных данных, разрабатываются направления и этапы коррекции выявленных недостатков.</w:t>
      </w:r>
    </w:p>
    <w:p w:rsidR="00802030" w:rsidRPr="00802030" w:rsidRDefault="00802030" w:rsidP="00FD7C7C">
      <w:pPr>
        <w:spacing w:line="360" w:lineRule="auto"/>
        <w:ind w:firstLine="709"/>
        <w:jc w:val="both"/>
        <w:rPr>
          <w:rFonts w:eastAsia="Calibri"/>
          <w:sz w:val="28"/>
          <w:szCs w:val="28"/>
          <w:lang w:eastAsia="en-US"/>
        </w:rPr>
      </w:pPr>
      <w:r w:rsidRPr="00802030">
        <w:rPr>
          <w:rFonts w:eastAsia="Calibri"/>
          <w:sz w:val="28"/>
          <w:szCs w:val="28"/>
          <w:lang w:eastAsia="en-US"/>
        </w:rPr>
        <w:t>Целью нашей работы было создать проект школьного центра инноваций как подразделения в организационной структуре методической службы школы. Также необходимо было спланировать мероприятия по повышению инновационного потенциала педагогических работников школы.</w:t>
      </w:r>
    </w:p>
    <w:p w:rsidR="00802030" w:rsidRPr="00802030" w:rsidRDefault="00802030" w:rsidP="00FD7C7C">
      <w:pPr>
        <w:keepNext/>
        <w:spacing w:before="240" w:after="60"/>
        <w:ind w:firstLine="709"/>
        <w:jc w:val="both"/>
        <w:outlineLvl w:val="0"/>
        <w:rPr>
          <w:rFonts w:eastAsia="Calibri"/>
          <w:sz w:val="28"/>
          <w:szCs w:val="28"/>
          <w:lang w:eastAsia="en-US"/>
        </w:rPr>
      </w:pPr>
    </w:p>
    <w:p w:rsidR="00802030" w:rsidRPr="00802030" w:rsidRDefault="00802030" w:rsidP="00FD7C7C">
      <w:pPr>
        <w:autoSpaceDE w:val="0"/>
        <w:autoSpaceDN w:val="0"/>
        <w:adjustRightInd w:val="0"/>
        <w:spacing w:line="360" w:lineRule="auto"/>
        <w:ind w:left="709" w:firstLine="709"/>
        <w:jc w:val="both"/>
        <w:rPr>
          <w:rFonts w:eastAsia="Calibri"/>
          <w:sz w:val="28"/>
          <w:szCs w:val="28"/>
          <w:lang w:eastAsia="en-US"/>
        </w:rPr>
      </w:pPr>
    </w:p>
    <w:p w:rsidR="00802030" w:rsidRPr="00802030" w:rsidRDefault="00802030" w:rsidP="00FD7C7C">
      <w:pPr>
        <w:autoSpaceDE w:val="0"/>
        <w:autoSpaceDN w:val="0"/>
        <w:adjustRightInd w:val="0"/>
        <w:spacing w:line="360" w:lineRule="auto"/>
        <w:ind w:firstLine="709"/>
        <w:rPr>
          <w:rFonts w:eastAsia="Calibri"/>
          <w:sz w:val="28"/>
          <w:szCs w:val="28"/>
          <w:lang w:eastAsia="en-US"/>
        </w:rPr>
        <w:sectPr w:rsidR="00802030" w:rsidRPr="00802030" w:rsidSect="00802030">
          <w:pgSz w:w="11906" w:h="16838"/>
          <w:pgMar w:top="1134" w:right="567" w:bottom="1134" w:left="1134" w:header="708" w:footer="708" w:gutter="0"/>
          <w:cols w:space="708"/>
          <w:docGrid w:linePitch="360"/>
        </w:sectPr>
      </w:pPr>
    </w:p>
    <w:p w:rsidR="00802030" w:rsidRPr="00802030" w:rsidRDefault="00802030" w:rsidP="00FD7C7C">
      <w:pPr>
        <w:keepNext/>
        <w:spacing w:before="240" w:after="60"/>
        <w:ind w:left="432" w:firstLine="709"/>
        <w:jc w:val="center"/>
        <w:outlineLvl w:val="0"/>
        <w:rPr>
          <w:rFonts w:eastAsia="Calibri"/>
          <w:bCs/>
          <w:kern w:val="32"/>
          <w:sz w:val="28"/>
          <w:szCs w:val="28"/>
          <w:lang w:val="x-none" w:eastAsia="en-US"/>
        </w:rPr>
      </w:pPr>
      <w:bookmarkStart w:id="66" w:name="_Toc359424392"/>
      <w:bookmarkStart w:id="67" w:name="_Toc395889185"/>
      <w:bookmarkStart w:id="68" w:name="_Toc397015156"/>
      <w:r w:rsidRPr="00802030">
        <w:rPr>
          <w:rFonts w:eastAsia="Calibri"/>
          <w:bCs/>
          <w:kern w:val="32"/>
          <w:sz w:val="28"/>
          <w:szCs w:val="28"/>
          <w:lang w:val="x-none" w:eastAsia="en-US"/>
        </w:rPr>
        <w:lastRenderedPageBreak/>
        <w:t>ПРИЛОЖЕНИЕ А</w:t>
      </w:r>
      <w:bookmarkEnd w:id="66"/>
      <w:bookmarkEnd w:id="67"/>
      <w:bookmarkEnd w:id="68"/>
    </w:p>
    <w:p w:rsidR="00802030" w:rsidRPr="00802030" w:rsidRDefault="00802030" w:rsidP="00FD7C7C">
      <w:pPr>
        <w:ind w:firstLine="709"/>
        <w:jc w:val="center"/>
        <w:rPr>
          <w:rFonts w:eastAsia="Calibri"/>
          <w:sz w:val="28"/>
          <w:szCs w:val="28"/>
          <w:lang w:eastAsia="en-US"/>
        </w:rPr>
      </w:pPr>
      <w:r w:rsidRPr="00802030">
        <w:rPr>
          <w:rFonts w:eastAsia="Calibri"/>
          <w:sz w:val="28"/>
          <w:szCs w:val="28"/>
          <w:lang w:eastAsia="en-US"/>
        </w:rPr>
        <w:t>Планирование промежуточных результатов проекта по фазам жизненного цикла и определение исполнителей</w:t>
      </w:r>
    </w:p>
    <w:p w:rsidR="00802030" w:rsidRPr="00802030" w:rsidRDefault="00802030" w:rsidP="00FD7C7C">
      <w:pPr>
        <w:ind w:firstLine="709"/>
        <w:jc w:val="right"/>
        <w:rPr>
          <w:rFonts w:eastAsia="Calibri"/>
          <w:sz w:val="28"/>
          <w:szCs w:val="28"/>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11"/>
        <w:gridCol w:w="2693"/>
        <w:gridCol w:w="5636"/>
        <w:gridCol w:w="1735"/>
        <w:gridCol w:w="1560"/>
        <w:gridCol w:w="1842"/>
      </w:tblGrid>
      <w:tr w:rsidR="00802030" w:rsidRPr="00802030" w:rsidTr="00802030">
        <w:trPr>
          <w:cantSplit/>
          <w:trHeight w:val="1599"/>
        </w:trPr>
        <w:tc>
          <w:tcPr>
            <w:tcW w:w="757" w:type="dxa"/>
            <w:textDirection w:val="btLr"/>
          </w:tcPr>
          <w:p w:rsidR="00802030" w:rsidRPr="00802030" w:rsidRDefault="00802030" w:rsidP="001B6895">
            <w:pPr>
              <w:ind w:left="113" w:right="113"/>
              <w:jc w:val="center"/>
              <w:rPr>
                <w:rFonts w:eastAsia="Calibri"/>
                <w:b/>
                <w:bCs/>
                <w:lang w:eastAsia="en-US"/>
              </w:rPr>
            </w:pPr>
            <w:r w:rsidRPr="00802030">
              <w:rPr>
                <w:rFonts w:eastAsia="Calibri"/>
                <w:b/>
                <w:bCs/>
                <w:sz w:val="22"/>
                <w:szCs w:val="22"/>
                <w:lang w:eastAsia="en-US"/>
              </w:rPr>
              <w:t>Фаза проекта</w:t>
            </w:r>
          </w:p>
        </w:tc>
        <w:tc>
          <w:tcPr>
            <w:tcW w:w="911" w:type="dxa"/>
            <w:textDirection w:val="btLr"/>
          </w:tcPr>
          <w:p w:rsidR="00802030" w:rsidRPr="00802030" w:rsidRDefault="00802030" w:rsidP="001B6895">
            <w:pPr>
              <w:ind w:left="113" w:right="113"/>
              <w:jc w:val="center"/>
              <w:rPr>
                <w:rFonts w:eastAsia="Calibri"/>
                <w:b/>
                <w:bCs/>
                <w:lang w:eastAsia="en-US"/>
              </w:rPr>
            </w:pPr>
            <w:r w:rsidRPr="00802030">
              <w:rPr>
                <w:rFonts w:eastAsia="Calibri"/>
                <w:b/>
                <w:bCs/>
                <w:sz w:val="22"/>
                <w:szCs w:val="22"/>
                <w:lang w:eastAsia="en-US"/>
              </w:rPr>
              <w:t>Цели</w:t>
            </w:r>
          </w:p>
        </w:tc>
        <w:tc>
          <w:tcPr>
            <w:tcW w:w="2693" w:type="dxa"/>
          </w:tcPr>
          <w:p w:rsidR="00802030" w:rsidRPr="00802030" w:rsidRDefault="00802030" w:rsidP="001B6895">
            <w:pPr>
              <w:jc w:val="both"/>
              <w:rPr>
                <w:rFonts w:eastAsia="Calibri"/>
                <w:b/>
                <w:bCs/>
                <w:lang w:eastAsia="en-US"/>
              </w:rPr>
            </w:pPr>
          </w:p>
          <w:p w:rsidR="00802030" w:rsidRPr="00802030" w:rsidRDefault="00802030" w:rsidP="001B6895">
            <w:pPr>
              <w:jc w:val="both"/>
              <w:rPr>
                <w:rFonts w:eastAsia="Calibri"/>
                <w:b/>
                <w:bCs/>
                <w:lang w:eastAsia="en-US"/>
              </w:rPr>
            </w:pPr>
          </w:p>
          <w:p w:rsidR="00802030" w:rsidRPr="00802030" w:rsidRDefault="00802030" w:rsidP="001B6895">
            <w:pPr>
              <w:jc w:val="center"/>
              <w:rPr>
                <w:rFonts w:eastAsia="Calibri"/>
                <w:b/>
                <w:bCs/>
                <w:lang w:eastAsia="en-US"/>
              </w:rPr>
            </w:pPr>
            <w:r w:rsidRPr="00802030">
              <w:rPr>
                <w:rFonts w:eastAsia="Calibri"/>
                <w:b/>
                <w:bCs/>
                <w:sz w:val="22"/>
                <w:szCs w:val="22"/>
                <w:lang w:eastAsia="en-US"/>
              </w:rPr>
              <w:t>Подцели</w:t>
            </w:r>
          </w:p>
        </w:tc>
        <w:tc>
          <w:tcPr>
            <w:tcW w:w="5636" w:type="dxa"/>
          </w:tcPr>
          <w:p w:rsidR="00802030" w:rsidRPr="00802030" w:rsidRDefault="00802030" w:rsidP="001B6895">
            <w:pPr>
              <w:jc w:val="center"/>
              <w:rPr>
                <w:rFonts w:eastAsia="Calibri"/>
                <w:b/>
                <w:bCs/>
                <w:lang w:eastAsia="en-US"/>
              </w:rPr>
            </w:pPr>
          </w:p>
          <w:p w:rsidR="00802030" w:rsidRPr="00802030" w:rsidRDefault="00802030" w:rsidP="001B6895">
            <w:pPr>
              <w:jc w:val="center"/>
              <w:rPr>
                <w:rFonts w:eastAsia="Calibri"/>
                <w:b/>
                <w:bCs/>
                <w:lang w:eastAsia="en-US"/>
              </w:rPr>
            </w:pPr>
          </w:p>
          <w:p w:rsidR="00802030" w:rsidRPr="00802030" w:rsidRDefault="00802030" w:rsidP="001B6895">
            <w:pPr>
              <w:jc w:val="center"/>
              <w:rPr>
                <w:rFonts w:eastAsia="Calibri"/>
                <w:b/>
                <w:bCs/>
                <w:lang w:eastAsia="en-US"/>
              </w:rPr>
            </w:pPr>
            <w:r w:rsidRPr="00802030">
              <w:rPr>
                <w:rFonts w:eastAsia="Calibri"/>
                <w:b/>
                <w:bCs/>
                <w:sz w:val="22"/>
                <w:szCs w:val="22"/>
                <w:lang w:eastAsia="en-US"/>
              </w:rPr>
              <w:t>Задачи</w:t>
            </w:r>
          </w:p>
        </w:tc>
        <w:tc>
          <w:tcPr>
            <w:tcW w:w="1735" w:type="dxa"/>
          </w:tcPr>
          <w:p w:rsidR="00802030" w:rsidRPr="00802030" w:rsidRDefault="00802030" w:rsidP="001B6895">
            <w:pPr>
              <w:jc w:val="center"/>
              <w:rPr>
                <w:rFonts w:eastAsia="Calibri"/>
                <w:b/>
                <w:bCs/>
                <w:lang w:eastAsia="en-US"/>
              </w:rPr>
            </w:pPr>
            <w:r w:rsidRPr="00802030">
              <w:rPr>
                <w:rFonts w:eastAsia="Calibri"/>
                <w:b/>
                <w:bCs/>
                <w:sz w:val="22"/>
                <w:szCs w:val="22"/>
                <w:lang w:eastAsia="en-US"/>
              </w:rPr>
              <w:t>Результаты</w:t>
            </w:r>
          </w:p>
        </w:tc>
        <w:tc>
          <w:tcPr>
            <w:tcW w:w="1560" w:type="dxa"/>
          </w:tcPr>
          <w:p w:rsidR="00802030" w:rsidRPr="00802030" w:rsidRDefault="00802030" w:rsidP="001B6895">
            <w:pPr>
              <w:jc w:val="center"/>
              <w:rPr>
                <w:rFonts w:eastAsia="Calibri"/>
                <w:b/>
                <w:bCs/>
                <w:lang w:eastAsia="en-US"/>
              </w:rPr>
            </w:pPr>
            <w:r w:rsidRPr="00802030">
              <w:rPr>
                <w:rFonts w:eastAsia="Calibri"/>
                <w:b/>
                <w:bCs/>
                <w:sz w:val="22"/>
                <w:szCs w:val="22"/>
                <w:lang w:eastAsia="en-US"/>
              </w:rPr>
              <w:t>Сроки исполнения</w:t>
            </w:r>
          </w:p>
        </w:tc>
        <w:tc>
          <w:tcPr>
            <w:tcW w:w="1842" w:type="dxa"/>
          </w:tcPr>
          <w:p w:rsidR="00802030" w:rsidRPr="00802030" w:rsidRDefault="00802030" w:rsidP="001B6895">
            <w:pPr>
              <w:jc w:val="center"/>
              <w:rPr>
                <w:rFonts w:eastAsia="Calibri"/>
                <w:b/>
                <w:bCs/>
                <w:lang w:eastAsia="en-US"/>
              </w:rPr>
            </w:pPr>
            <w:r w:rsidRPr="00802030">
              <w:rPr>
                <w:rFonts w:eastAsia="Calibri"/>
                <w:b/>
                <w:bCs/>
                <w:sz w:val="22"/>
                <w:szCs w:val="22"/>
                <w:lang w:eastAsia="en-US"/>
              </w:rPr>
              <w:t>Исполнитель</w:t>
            </w:r>
          </w:p>
          <w:p w:rsidR="00802030" w:rsidRPr="00802030" w:rsidRDefault="00802030" w:rsidP="001B6895">
            <w:pPr>
              <w:jc w:val="center"/>
              <w:rPr>
                <w:rFonts w:eastAsia="Calibri"/>
                <w:b/>
                <w:bCs/>
                <w:lang w:eastAsia="en-US"/>
              </w:rPr>
            </w:pPr>
            <w:r w:rsidRPr="00802030">
              <w:rPr>
                <w:rFonts w:eastAsia="Calibri"/>
                <w:b/>
                <w:bCs/>
                <w:sz w:val="22"/>
                <w:szCs w:val="22"/>
                <w:lang w:eastAsia="en-US"/>
              </w:rPr>
              <w:t>в условиях учреждения образования</w:t>
            </w:r>
          </w:p>
        </w:tc>
      </w:tr>
      <w:tr w:rsidR="00802030" w:rsidRPr="00802030" w:rsidTr="00802030">
        <w:trPr>
          <w:trHeight w:val="357"/>
        </w:trPr>
        <w:tc>
          <w:tcPr>
            <w:tcW w:w="757" w:type="dxa"/>
            <w:vMerge w:val="restart"/>
            <w:textDirection w:val="btLr"/>
          </w:tcPr>
          <w:p w:rsidR="00802030" w:rsidRPr="00802030" w:rsidRDefault="00802030" w:rsidP="001B6895">
            <w:pPr>
              <w:ind w:left="113" w:right="113"/>
              <w:jc w:val="center"/>
              <w:rPr>
                <w:rFonts w:eastAsia="Calibri"/>
                <w:b/>
                <w:bCs/>
                <w:lang w:eastAsia="en-US"/>
              </w:rPr>
            </w:pPr>
            <w:r w:rsidRPr="00802030">
              <w:rPr>
                <w:rFonts w:eastAsia="Calibri"/>
                <w:b/>
                <w:bCs/>
                <w:sz w:val="22"/>
                <w:szCs w:val="22"/>
                <w:lang w:eastAsia="en-US"/>
              </w:rPr>
              <w:t>Концепция</w:t>
            </w:r>
          </w:p>
        </w:tc>
        <w:tc>
          <w:tcPr>
            <w:tcW w:w="911" w:type="dxa"/>
            <w:vMerge w:val="restart"/>
            <w:textDirection w:val="btLr"/>
          </w:tcPr>
          <w:p w:rsidR="00802030" w:rsidRPr="00802030" w:rsidRDefault="00802030" w:rsidP="001B6895">
            <w:pPr>
              <w:ind w:left="113" w:right="113"/>
              <w:jc w:val="center"/>
              <w:rPr>
                <w:rFonts w:eastAsia="Calibri"/>
                <w:lang w:eastAsia="en-US"/>
              </w:rPr>
            </w:pPr>
            <w:r w:rsidRPr="00802030">
              <w:rPr>
                <w:rFonts w:eastAsia="Calibri"/>
                <w:sz w:val="22"/>
                <w:szCs w:val="22"/>
                <w:lang w:eastAsia="en-US"/>
              </w:rPr>
              <w:t>1. Разработать концепцию</w:t>
            </w:r>
          </w:p>
          <w:p w:rsidR="00802030" w:rsidRPr="00802030" w:rsidRDefault="00802030" w:rsidP="001B6895">
            <w:pPr>
              <w:ind w:left="113" w:right="113"/>
              <w:jc w:val="center"/>
              <w:rPr>
                <w:rFonts w:eastAsia="Calibri"/>
                <w:lang w:eastAsia="en-US"/>
              </w:rPr>
            </w:pPr>
            <w:r w:rsidRPr="00802030">
              <w:rPr>
                <w:rFonts w:eastAsia="Calibri"/>
                <w:sz w:val="22"/>
                <w:szCs w:val="22"/>
                <w:lang w:eastAsia="en-US"/>
              </w:rPr>
              <w:t>проекта</w:t>
            </w: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1.1. Выявление корневой проблемы</w:t>
            </w:r>
          </w:p>
        </w:tc>
        <w:tc>
          <w:tcPr>
            <w:tcW w:w="5636" w:type="dxa"/>
          </w:tcPr>
          <w:p w:rsidR="00802030" w:rsidRPr="00802030" w:rsidRDefault="00802030" w:rsidP="001B6895">
            <w:pPr>
              <w:tabs>
                <w:tab w:val="left" w:pos="1609"/>
              </w:tabs>
              <w:jc w:val="both"/>
              <w:rPr>
                <w:rFonts w:eastAsia="Calibri"/>
                <w:lang w:eastAsia="en-US"/>
              </w:rPr>
            </w:pPr>
            <w:r w:rsidRPr="00802030">
              <w:rPr>
                <w:rFonts w:eastAsia="Calibri"/>
                <w:sz w:val="22"/>
                <w:szCs w:val="22"/>
                <w:lang w:eastAsia="en-US"/>
              </w:rPr>
              <w:t xml:space="preserve">1.1.1.Проанализировать ситуацию. </w:t>
            </w:r>
          </w:p>
          <w:p w:rsidR="00802030" w:rsidRPr="00802030" w:rsidRDefault="00802030" w:rsidP="001B6895">
            <w:pPr>
              <w:jc w:val="both"/>
              <w:rPr>
                <w:rFonts w:eastAsia="Calibri"/>
                <w:lang w:eastAsia="en-US"/>
              </w:rPr>
            </w:pPr>
            <w:r w:rsidRPr="00802030">
              <w:rPr>
                <w:rFonts w:eastAsia="Calibri"/>
                <w:sz w:val="22"/>
                <w:szCs w:val="22"/>
                <w:lang w:eastAsia="en-US"/>
              </w:rPr>
              <w:t>1.1.2.Провести системный анализ проблемной ситуации.</w:t>
            </w:r>
          </w:p>
          <w:p w:rsidR="00802030" w:rsidRPr="00802030" w:rsidRDefault="00802030" w:rsidP="001B6895">
            <w:pPr>
              <w:jc w:val="both"/>
              <w:rPr>
                <w:rFonts w:eastAsia="Calibri"/>
                <w:lang w:eastAsia="en-US"/>
              </w:rPr>
            </w:pPr>
            <w:r w:rsidRPr="00802030">
              <w:rPr>
                <w:rFonts w:eastAsia="Calibri"/>
                <w:sz w:val="22"/>
                <w:szCs w:val="22"/>
                <w:lang w:eastAsia="en-US"/>
              </w:rPr>
              <w:t xml:space="preserve">1.1.3.Описание поля проблем. </w:t>
            </w:r>
          </w:p>
          <w:p w:rsidR="00802030" w:rsidRPr="00802030" w:rsidRDefault="00802030" w:rsidP="001B6895">
            <w:pPr>
              <w:jc w:val="both"/>
              <w:rPr>
                <w:rFonts w:eastAsia="Calibri"/>
                <w:lang w:eastAsia="en-US"/>
              </w:rPr>
            </w:pPr>
            <w:r w:rsidRPr="00802030">
              <w:rPr>
                <w:rFonts w:eastAsia="Calibri"/>
                <w:sz w:val="22"/>
                <w:szCs w:val="22"/>
                <w:lang w:eastAsia="en-US"/>
              </w:rPr>
              <w:t>1.1.4.Обоснование актуальности выбранной темы.</w:t>
            </w:r>
          </w:p>
        </w:tc>
        <w:tc>
          <w:tcPr>
            <w:tcW w:w="1735" w:type="dxa"/>
            <w:vMerge w:val="restart"/>
          </w:tcPr>
          <w:p w:rsidR="00802030" w:rsidRPr="00802030" w:rsidRDefault="00802030" w:rsidP="001B6895">
            <w:pPr>
              <w:jc w:val="center"/>
              <w:rPr>
                <w:rFonts w:eastAsia="Calibri"/>
                <w:lang w:eastAsia="en-US"/>
              </w:rPr>
            </w:pPr>
            <w:r w:rsidRPr="00802030">
              <w:rPr>
                <w:rFonts w:eastAsia="Calibri"/>
                <w:sz w:val="22"/>
                <w:szCs w:val="22"/>
                <w:lang w:eastAsia="en-US"/>
              </w:rPr>
              <w:t>Паспорт идеи проекта</w:t>
            </w:r>
          </w:p>
        </w:tc>
        <w:tc>
          <w:tcPr>
            <w:tcW w:w="1560" w:type="dxa"/>
            <w:vMerge w:val="restart"/>
          </w:tcPr>
          <w:p w:rsidR="00802030" w:rsidRPr="00802030" w:rsidRDefault="00802030" w:rsidP="0095143D">
            <w:pPr>
              <w:rPr>
                <w:rFonts w:eastAsia="Calibri"/>
                <w:lang w:eastAsia="en-US"/>
              </w:rPr>
            </w:pPr>
            <w:r w:rsidRPr="00802030">
              <w:rPr>
                <w:rFonts w:eastAsia="Calibri"/>
                <w:sz w:val="22"/>
                <w:szCs w:val="22"/>
                <w:lang w:eastAsia="en-US"/>
              </w:rPr>
              <w:t>август-сентябрь 201</w:t>
            </w:r>
            <w:r w:rsidR="0095143D">
              <w:rPr>
                <w:rFonts w:eastAsia="Calibri"/>
                <w:sz w:val="22"/>
                <w:szCs w:val="22"/>
                <w:lang w:eastAsia="en-US"/>
              </w:rPr>
              <w:t>4</w:t>
            </w:r>
            <w:r w:rsidRPr="00802030">
              <w:rPr>
                <w:rFonts w:eastAsia="Calibri"/>
                <w:sz w:val="22"/>
                <w:szCs w:val="22"/>
                <w:lang w:eastAsia="en-US"/>
              </w:rPr>
              <w:t xml:space="preserve"> г.</w:t>
            </w:r>
          </w:p>
        </w:tc>
        <w:tc>
          <w:tcPr>
            <w:tcW w:w="1842" w:type="dxa"/>
          </w:tcPr>
          <w:p w:rsidR="00802030" w:rsidRPr="00802030" w:rsidRDefault="00802030" w:rsidP="001B6895">
            <w:pPr>
              <w:tabs>
                <w:tab w:val="center" w:pos="700"/>
              </w:tabs>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149"/>
        </w:trPr>
        <w:tc>
          <w:tcPr>
            <w:tcW w:w="757" w:type="dxa"/>
            <w:vMerge/>
            <w:vAlign w:val="center"/>
          </w:tcPr>
          <w:p w:rsidR="00802030" w:rsidRPr="00802030" w:rsidRDefault="00802030" w:rsidP="001B6895">
            <w:pPr>
              <w:jc w:val="both"/>
              <w:rPr>
                <w:rFonts w:eastAsia="Calibri"/>
                <w:b/>
                <w:bCs/>
                <w:lang w:eastAsia="en-US"/>
              </w:rPr>
            </w:pPr>
          </w:p>
        </w:tc>
        <w:tc>
          <w:tcPr>
            <w:tcW w:w="911" w:type="dxa"/>
            <w:vMerge/>
            <w:vAlign w:val="center"/>
          </w:tcPr>
          <w:p w:rsidR="00802030" w:rsidRPr="00802030" w:rsidRDefault="00802030" w:rsidP="001B6895">
            <w:pPr>
              <w:jc w:val="both"/>
              <w:rPr>
                <w:rFonts w:eastAsia="Calibri"/>
                <w:lang w:eastAsia="en-US"/>
              </w:rPr>
            </w:pP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1.2. Разработка проектной идеи</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1.2.1.Осуществить экспертную оценку предлагаемых проектных идей. </w:t>
            </w:r>
          </w:p>
          <w:p w:rsidR="00802030" w:rsidRPr="00802030" w:rsidRDefault="00802030" w:rsidP="001B6895">
            <w:pPr>
              <w:jc w:val="both"/>
              <w:rPr>
                <w:rFonts w:eastAsia="Calibri"/>
                <w:lang w:eastAsia="en-US"/>
              </w:rPr>
            </w:pPr>
            <w:r w:rsidRPr="00802030">
              <w:rPr>
                <w:rFonts w:eastAsia="Calibri"/>
                <w:sz w:val="22"/>
                <w:szCs w:val="22"/>
                <w:lang w:eastAsia="en-US"/>
              </w:rPr>
              <w:t>1.2.2.Проработать и обосновать проектную идею.</w:t>
            </w:r>
          </w:p>
        </w:tc>
        <w:tc>
          <w:tcPr>
            <w:tcW w:w="1735" w:type="dxa"/>
            <w:vMerge/>
            <w:vAlign w:val="center"/>
          </w:tcPr>
          <w:p w:rsidR="00802030" w:rsidRPr="00802030" w:rsidRDefault="00802030" w:rsidP="001B6895">
            <w:pPr>
              <w:jc w:val="both"/>
              <w:rPr>
                <w:rFonts w:eastAsia="Calibri"/>
                <w:lang w:eastAsia="en-US"/>
              </w:rPr>
            </w:pPr>
          </w:p>
        </w:tc>
        <w:tc>
          <w:tcPr>
            <w:tcW w:w="1560" w:type="dxa"/>
            <w:vMerge/>
            <w:vAlign w:val="center"/>
          </w:tcPr>
          <w:p w:rsidR="00802030" w:rsidRPr="00802030" w:rsidRDefault="00802030" w:rsidP="001B6895">
            <w:pPr>
              <w:rPr>
                <w:rFonts w:eastAsia="Calibri"/>
                <w:lang w:eastAsia="en-US"/>
              </w:rPr>
            </w:pP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149"/>
        </w:trPr>
        <w:tc>
          <w:tcPr>
            <w:tcW w:w="757" w:type="dxa"/>
            <w:vMerge/>
            <w:vAlign w:val="center"/>
          </w:tcPr>
          <w:p w:rsidR="00802030" w:rsidRPr="00802030" w:rsidRDefault="00802030" w:rsidP="001B6895">
            <w:pPr>
              <w:jc w:val="both"/>
              <w:rPr>
                <w:rFonts w:eastAsia="Calibri"/>
                <w:b/>
                <w:bCs/>
                <w:lang w:eastAsia="en-US"/>
              </w:rPr>
            </w:pPr>
          </w:p>
        </w:tc>
        <w:tc>
          <w:tcPr>
            <w:tcW w:w="911" w:type="dxa"/>
            <w:vMerge/>
            <w:vAlign w:val="center"/>
          </w:tcPr>
          <w:p w:rsidR="00802030" w:rsidRPr="00802030" w:rsidRDefault="00802030" w:rsidP="001B6895">
            <w:pPr>
              <w:jc w:val="both"/>
              <w:rPr>
                <w:rFonts w:eastAsia="Calibri"/>
                <w:lang w:eastAsia="en-US"/>
              </w:rPr>
            </w:pP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1.3. Определение цели и результатов</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1.3.1.Сформулировать цель проекта.</w:t>
            </w:r>
          </w:p>
          <w:p w:rsidR="00802030" w:rsidRPr="00802030" w:rsidRDefault="00802030" w:rsidP="001B6895">
            <w:pPr>
              <w:jc w:val="both"/>
              <w:rPr>
                <w:rFonts w:eastAsia="Calibri"/>
                <w:lang w:eastAsia="en-US"/>
              </w:rPr>
            </w:pPr>
            <w:r w:rsidRPr="00802030">
              <w:rPr>
                <w:rFonts w:eastAsia="Calibri"/>
                <w:sz w:val="22"/>
                <w:szCs w:val="22"/>
                <w:lang w:eastAsia="en-US"/>
              </w:rPr>
              <w:t xml:space="preserve">1.3.2.Провести </w:t>
            </w:r>
            <w:r w:rsidRPr="00802030">
              <w:rPr>
                <w:rFonts w:eastAsia="Calibri"/>
                <w:sz w:val="22"/>
                <w:szCs w:val="22"/>
                <w:lang w:val="en-US" w:eastAsia="en-US"/>
              </w:rPr>
              <w:t>SWOT</w:t>
            </w:r>
            <w:r w:rsidRPr="00802030">
              <w:rPr>
                <w:rFonts w:eastAsia="Calibri"/>
                <w:sz w:val="22"/>
                <w:szCs w:val="22"/>
                <w:lang w:eastAsia="en-US"/>
              </w:rPr>
              <w:t>-анализ.</w:t>
            </w:r>
          </w:p>
          <w:p w:rsidR="00802030" w:rsidRPr="00802030" w:rsidRDefault="00802030" w:rsidP="001B6895">
            <w:pPr>
              <w:jc w:val="both"/>
              <w:rPr>
                <w:rFonts w:eastAsia="Calibri"/>
                <w:lang w:eastAsia="en-US"/>
              </w:rPr>
            </w:pPr>
            <w:r w:rsidRPr="00802030">
              <w:rPr>
                <w:rFonts w:eastAsia="Calibri"/>
                <w:sz w:val="22"/>
                <w:szCs w:val="22"/>
                <w:lang w:eastAsia="en-US"/>
              </w:rPr>
              <w:t>1.3.3.Сформулировать результат проекта.</w:t>
            </w:r>
          </w:p>
          <w:p w:rsidR="00802030" w:rsidRPr="00802030" w:rsidRDefault="00802030" w:rsidP="001B6895">
            <w:pPr>
              <w:jc w:val="both"/>
              <w:rPr>
                <w:rFonts w:eastAsia="Calibri"/>
                <w:lang w:eastAsia="en-US"/>
              </w:rPr>
            </w:pPr>
            <w:r w:rsidRPr="00802030">
              <w:rPr>
                <w:rFonts w:eastAsia="Calibri"/>
                <w:sz w:val="22"/>
                <w:szCs w:val="22"/>
                <w:lang w:eastAsia="en-US"/>
              </w:rPr>
              <w:t>1.3.4.Выделить приоритетные предметные области.</w:t>
            </w:r>
          </w:p>
          <w:p w:rsidR="00802030" w:rsidRPr="00802030" w:rsidRDefault="00802030" w:rsidP="001B6895">
            <w:pPr>
              <w:jc w:val="both"/>
              <w:rPr>
                <w:rFonts w:eastAsia="Calibri"/>
                <w:lang w:eastAsia="en-US"/>
              </w:rPr>
            </w:pPr>
            <w:r w:rsidRPr="00802030">
              <w:rPr>
                <w:rFonts w:eastAsia="Calibri"/>
                <w:sz w:val="22"/>
                <w:szCs w:val="22"/>
                <w:lang w:eastAsia="en-US"/>
              </w:rPr>
              <w:t>1.3.5.Сформулировать принципы оценки и критерии результатов оценки.</w:t>
            </w:r>
          </w:p>
        </w:tc>
        <w:tc>
          <w:tcPr>
            <w:tcW w:w="1735" w:type="dxa"/>
            <w:vMerge/>
            <w:vAlign w:val="center"/>
          </w:tcPr>
          <w:p w:rsidR="00802030" w:rsidRPr="00802030" w:rsidRDefault="00802030" w:rsidP="001B6895">
            <w:pPr>
              <w:jc w:val="both"/>
              <w:rPr>
                <w:rFonts w:eastAsia="Calibri"/>
                <w:lang w:eastAsia="en-US"/>
              </w:rPr>
            </w:pPr>
          </w:p>
        </w:tc>
        <w:tc>
          <w:tcPr>
            <w:tcW w:w="1560" w:type="dxa"/>
            <w:vMerge/>
            <w:vAlign w:val="center"/>
          </w:tcPr>
          <w:p w:rsidR="00802030" w:rsidRPr="00802030" w:rsidRDefault="00802030" w:rsidP="001B6895">
            <w:pPr>
              <w:rPr>
                <w:rFonts w:eastAsia="Calibri"/>
                <w:lang w:eastAsia="en-US"/>
              </w:rPr>
            </w:pP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357"/>
        </w:trPr>
        <w:tc>
          <w:tcPr>
            <w:tcW w:w="757" w:type="dxa"/>
            <w:vMerge w:val="restart"/>
            <w:textDirection w:val="btLr"/>
          </w:tcPr>
          <w:p w:rsidR="00802030" w:rsidRPr="00802030" w:rsidRDefault="00802030" w:rsidP="001B6895">
            <w:pPr>
              <w:ind w:left="113" w:right="113"/>
              <w:jc w:val="center"/>
              <w:rPr>
                <w:rFonts w:eastAsia="Calibri"/>
                <w:b/>
                <w:bCs/>
                <w:lang w:eastAsia="en-US"/>
              </w:rPr>
            </w:pPr>
            <w:r w:rsidRPr="00802030">
              <w:rPr>
                <w:rFonts w:eastAsia="Calibri"/>
                <w:b/>
                <w:bCs/>
                <w:sz w:val="22"/>
                <w:szCs w:val="22"/>
                <w:lang w:eastAsia="en-US"/>
              </w:rPr>
              <w:t>Разработка</w:t>
            </w:r>
          </w:p>
        </w:tc>
        <w:tc>
          <w:tcPr>
            <w:tcW w:w="911" w:type="dxa"/>
            <w:vMerge w:val="restart"/>
            <w:textDirection w:val="btLr"/>
          </w:tcPr>
          <w:p w:rsidR="00802030" w:rsidRPr="00802030" w:rsidRDefault="00802030" w:rsidP="001B6895">
            <w:pPr>
              <w:ind w:left="113" w:right="113"/>
              <w:jc w:val="center"/>
              <w:rPr>
                <w:rFonts w:eastAsia="Calibri"/>
                <w:lang w:eastAsia="en-US"/>
              </w:rPr>
            </w:pPr>
            <w:r w:rsidRPr="00802030">
              <w:rPr>
                <w:rFonts w:eastAsia="Calibri"/>
                <w:sz w:val="22"/>
                <w:szCs w:val="22"/>
                <w:lang w:eastAsia="en-US"/>
              </w:rPr>
              <w:t>2.Планирование предметной области проекта</w:t>
            </w:r>
          </w:p>
        </w:tc>
        <w:tc>
          <w:tcPr>
            <w:tcW w:w="2693" w:type="dxa"/>
          </w:tcPr>
          <w:p w:rsidR="00802030" w:rsidRPr="00802030" w:rsidRDefault="00802030" w:rsidP="001B6895">
            <w:pPr>
              <w:tabs>
                <w:tab w:val="left" w:pos="33"/>
              </w:tabs>
              <w:jc w:val="both"/>
              <w:rPr>
                <w:rFonts w:eastAsia="Calibri"/>
                <w:lang w:eastAsia="en-US"/>
              </w:rPr>
            </w:pPr>
            <w:r w:rsidRPr="00802030">
              <w:rPr>
                <w:rFonts w:eastAsia="Calibri"/>
                <w:sz w:val="22"/>
                <w:szCs w:val="22"/>
                <w:lang w:eastAsia="en-US"/>
              </w:rPr>
              <w:t xml:space="preserve">2.1. Выполнить декомпозицию </w:t>
            </w:r>
          </w:p>
          <w:p w:rsidR="00802030" w:rsidRPr="00802030" w:rsidRDefault="00802030" w:rsidP="001B6895">
            <w:pPr>
              <w:jc w:val="both"/>
              <w:rPr>
                <w:rFonts w:eastAsia="Calibri"/>
                <w:lang w:eastAsia="en-US"/>
              </w:rPr>
            </w:pPr>
            <w:r w:rsidRPr="00802030">
              <w:rPr>
                <w:rFonts w:eastAsia="Calibri"/>
                <w:sz w:val="22"/>
                <w:szCs w:val="22"/>
                <w:lang w:eastAsia="en-US"/>
              </w:rPr>
              <w:t>целей проекта</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2.1.1.Собрать информацию по материалам ранее разработанных проектов.</w:t>
            </w:r>
          </w:p>
          <w:p w:rsidR="00802030" w:rsidRPr="00802030" w:rsidRDefault="00802030" w:rsidP="001B6895">
            <w:pPr>
              <w:jc w:val="both"/>
              <w:rPr>
                <w:rFonts w:eastAsia="Calibri"/>
                <w:lang w:eastAsia="en-US"/>
              </w:rPr>
            </w:pPr>
            <w:r w:rsidRPr="00802030">
              <w:rPr>
                <w:rFonts w:eastAsia="Calibri"/>
                <w:sz w:val="22"/>
                <w:szCs w:val="22"/>
                <w:lang w:eastAsia="en-US"/>
              </w:rPr>
              <w:t>2.1.2.Осуществить структурную декомпозицию работ проекта.</w:t>
            </w:r>
          </w:p>
        </w:tc>
        <w:tc>
          <w:tcPr>
            <w:tcW w:w="1735" w:type="dxa"/>
            <w:vMerge w:val="restart"/>
          </w:tcPr>
          <w:p w:rsidR="00802030" w:rsidRPr="00802030" w:rsidRDefault="00802030" w:rsidP="001B6895">
            <w:pPr>
              <w:jc w:val="both"/>
              <w:rPr>
                <w:rFonts w:eastAsia="Calibri"/>
                <w:lang w:eastAsia="en-US"/>
              </w:rPr>
            </w:pPr>
            <w:r w:rsidRPr="00802030">
              <w:rPr>
                <w:rFonts w:eastAsia="Calibri"/>
                <w:sz w:val="22"/>
                <w:szCs w:val="22"/>
                <w:lang w:eastAsia="en-US"/>
              </w:rPr>
              <w:t>План проекта (календарный план, бюджет, исполнители)</w:t>
            </w:r>
          </w:p>
        </w:tc>
        <w:tc>
          <w:tcPr>
            <w:tcW w:w="1560" w:type="dxa"/>
            <w:vMerge w:val="restart"/>
          </w:tcPr>
          <w:p w:rsidR="00802030" w:rsidRPr="00802030" w:rsidRDefault="00802030" w:rsidP="0095143D">
            <w:pPr>
              <w:rPr>
                <w:rFonts w:eastAsia="Calibri"/>
                <w:b/>
                <w:bCs/>
                <w:lang w:eastAsia="en-US"/>
              </w:rPr>
            </w:pPr>
            <w:r w:rsidRPr="00802030">
              <w:rPr>
                <w:rFonts w:eastAsia="Calibri"/>
                <w:sz w:val="22"/>
                <w:szCs w:val="22"/>
                <w:lang w:eastAsia="en-US"/>
              </w:rPr>
              <w:t>сентябрь-декабрь 201</w:t>
            </w:r>
            <w:r w:rsidR="0095143D">
              <w:rPr>
                <w:rFonts w:eastAsia="Calibri"/>
                <w:sz w:val="22"/>
                <w:szCs w:val="22"/>
                <w:lang w:eastAsia="en-US"/>
              </w:rPr>
              <w:t>4</w:t>
            </w:r>
            <w:r w:rsidRPr="00802030">
              <w:rPr>
                <w:rFonts w:eastAsia="Calibri"/>
                <w:sz w:val="22"/>
                <w:szCs w:val="22"/>
                <w:lang w:eastAsia="en-US"/>
              </w:rPr>
              <w:t xml:space="preserve"> г.</w:t>
            </w: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149"/>
        </w:trPr>
        <w:tc>
          <w:tcPr>
            <w:tcW w:w="757" w:type="dxa"/>
            <w:vMerge/>
            <w:vAlign w:val="center"/>
          </w:tcPr>
          <w:p w:rsidR="00802030" w:rsidRPr="00802030" w:rsidRDefault="00802030" w:rsidP="001B6895">
            <w:pPr>
              <w:jc w:val="both"/>
              <w:rPr>
                <w:rFonts w:eastAsia="Calibri"/>
                <w:lang w:eastAsia="en-US"/>
              </w:rPr>
            </w:pPr>
          </w:p>
        </w:tc>
        <w:tc>
          <w:tcPr>
            <w:tcW w:w="911" w:type="dxa"/>
            <w:vMerge/>
            <w:vAlign w:val="center"/>
          </w:tcPr>
          <w:p w:rsidR="00802030" w:rsidRPr="00802030" w:rsidRDefault="00802030" w:rsidP="001B6895">
            <w:pPr>
              <w:jc w:val="both"/>
              <w:rPr>
                <w:rFonts w:eastAsia="Calibri"/>
                <w:lang w:eastAsia="en-US"/>
              </w:rPr>
            </w:pP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2.2. Разработать матрицу ответственности и определить сроки реализации работ проекта.</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2.2.1.Закрепить исполнителей, ответственных за работы проекта.</w:t>
            </w:r>
          </w:p>
          <w:p w:rsidR="00802030" w:rsidRPr="00802030" w:rsidRDefault="00802030" w:rsidP="001B6895">
            <w:pPr>
              <w:jc w:val="both"/>
              <w:rPr>
                <w:rFonts w:eastAsia="Calibri"/>
                <w:lang w:eastAsia="en-US"/>
              </w:rPr>
            </w:pPr>
            <w:r w:rsidRPr="00802030">
              <w:rPr>
                <w:rFonts w:eastAsia="Calibri"/>
                <w:sz w:val="22"/>
                <w:szCs w:val="22"/>
                <w:lang w:eastAsia="en-US"/>
              </w:rPr>
              <w:t>2.2.2.Определить сроки реализации работ проекта.</w:t>
            </w:r>
          </w:p>
          <w:p w:rsidR="00802030" w:rsidRPr="00802030" w:rsidRDefault="00802030" w:rsidP="001B6895">
            <w:pPr>
              <w:jc w:val="both"/>
              <w:rPr>
                <w:rFonts w:eastAsia="Calibri"/>
                <w:lang w:eastAsia="en-US"/>
              </w:rPr>
            </w:pPr>
          </w:p>
        </w:tc>
        <w:tc>
          <w:tcPr>
            <w:tcW w:w="1735" w:type="dxa"/>
            <w:vMerge/>
            <w:vAlign w:val="center"/>
          </w:tcPr>
          <w:p w:rsidR="00802030" w:rsidRPr="00802030" w:rsidRDefault="00802030" w:rsidP="001B6895">
            <w:pPr>
              <w:jc w:val="both"/>
              <w:rPr>
                <w:rFonts w:eastAsia="Calibri"/>
                <w:lang w:eastAsia="en-US"/>
              </w:rPr>
            </w:pPr>
          </w:p>
        </w:tc>
        <w:tc>
          <w:tcPr>
            <w:tcW w:w="1560" w:type="dxa"/>
            <w:vMerge/>
            <w:vAlign w:val="center"/>
          </w:tcPr>
          <w:p w:rsidR="00802030" w:rsidRPr="00802030" w:rsidRDefault="00802030" w:rsidP="001B6895">
            <w:pPr>
              <w:jc w:val="both"/>
              <w:rPr>
                <w:rFonts w:eastAsia="Calibri"/>
                <w:b/>
                <w:bCs/>
                <w:lang w:eastAsia="en-US"/>
              </w:rPr>
            </w:pP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149"/>
        </w:trPr>
        <w:tc>
          <w:tcPr>
            <w:tcW w:w="757" w:type="dxa"/>
            <w:vMerge/>
            <w:vAlign w:val="center"/>
          </w:tcPr>
          <w:p w:rsidR="00802030" w:rsidRPr="00802030" w:rsidRDefault="00802030" w:rsidP="001B6895">
            <w:pPr>
              <w:jc w:val="both"/>
              <w:rPr>
                <w:rFonts w:eastAsia="Calibri"/>
                <w:lang w:eastAsia="en-US"/>
              </w:rPr>
            </w:pPr>
          </w:p>
        </w:tc>
        <w:tc>
          <w:tcPr>
            <w:tcW w:w="911" w:type="dxa"/>
            <w:vMerge/>
            <w:vAlign w:val="center"/>
          </w:tcPr>
          <w:p w:rsidR="00802030" w:rsidRPr="00802030" w:rsidRDefault="00802030" w:rsidP="001B6895">
            <w:pPr>
              <w:jc w:val="both"/>
              <w:rPr>
                <w:rFonts w:eastAsia="Calibri"/>
                <w:lang w:eastAsia="en-US"/>
              </w:rPr>
            </w:pP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2.3. Обосновать бюджет проекта.</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2.3.1.Определить объем и стоимость ресурсов, необходимых для реализации работ проекта, источники их получения.</w:t>
            </w:r>
          </w:p>
          <w:p w:rsidR="00802030" w:rsidRPr="00802030" w:rsidRDefault="00802030" w:rsidP="001B6895">
            <w:pPr>
              <w:jc w:val="both"/>
              <w:rPr>
                <w:rFonts w:eastAsia="Calibri"/>
                <w:lang w:eastAsia="en-US"/>
              </w:rPr>
            </w:pPr>
            <w:r w:rsidRPr="00802030">
              <w:rPr>
                <w:rFonts w:eastAsia="Calibri"/>
                <w:sz w:val="22"/>
                <w:szCs w:val="22"/>
                <w:lang w:eastAsia="en-US"/>
              </w:rPr>
              <w:lastRenderedPageBreak/>
              <w:t>2.3.2.Разработать систему мотивации участников проекта.</w:t>
            </w:r>
          </w:p>
          <w:p w:rsidR="00802030" w:rsidRPr="00802030" w:rsidRDefault="00802030" w:rsidP="001B6895">
            <w:pPr>
              <w:jc w:val="both"/>
              <w:rPr>
                <w:rFonts w:eastAsia="Calibri"/>
                <w:lang w:eastAsia="en-US"/>
              </w:rPr>
            </w:pPr>
            <w:r w:rsidRPr="00802030">
              <w:rPr>
                <w:rFonts w:eastAsia="Calibri"/>
                <w:sz w:val="22"/>
                <w:szCs w:val="22"/>
                <w:lang w:eastAsia="en-US"/>
              </w:rPr>
              <w:t>2.3.3.Определить затраты на оплату труда участников проекта.</w:t>
            </w:r>
          </w:p>
          <w:p w:rsidR="00802030" w:rsidRPr="00802030" w:rsidRDefault="00802030" w:rsidP="001B6895">
            <w:pPr>
              <w:jc w:val="both"/>
              <w:rPr>
                <w:rFonts w:eastAsia="Calibri"/>
                <w:lang w:eastAsia="en-US"/>
              </w:rPr>
            </w:pPr>
            <w:r w:rsidRPr="00802030">
              <w:rPr>
                <w:rFonts w:eastAsia="Calibri"/>
                <w:sz w:val="22"/>
                <w:szCs w:val="22"/>
                <w:lang w:eastAsia="en-US"/>
              </w:rPr>
              <w:t>2.3.4.Сформировать бюджет проекта.</w:t>
            </w:r>
          </w:p>
        </w:tc>
        <w:tc>
          <w:tcPr>
            <w:tcW w:w="1735" w:type="dxa"/>
            <w:vMerge/>
            <w:vAlign w:val="center"/>
          </w:tcPr>
          <w:p w:rsidR="00802030" w:rsidRPr="00802030" w:rsidRDefault="00802030" w:rsidP="001B6895">
            <w:pPr>
              <w:jc w:val="both"/>
              <w:rPr>
                <w:rFonts w:eastAsia="Calibri"/>
                <w:lang w:eastAsia="en-US"/>
              </w:rPr>
            </w:pPr>
          </w:p>
        </w:tc>
        <w:tc>
          <w:tcPr>
            <w:tcW w:w="1560" w:type="dxa"/>
            <w:vMerge/>
            <w:vAlign w:val="center"/>
          </w:tcPr>
          <w:p w:rsidR="00802030" w:rsidRPr="00802030" w:rsidRDefault="00802030" w:rsidP="001B6895">
            <w:pPr>
              <w:jc w:val="both"/>
              <w:rPr>
                <w:rFonts w:eastAsia="Calibri"/>
                <w:b/>
                <w:bCs/>
                <w:lang w:eastAsia="en-US"/>
              </w:rPr>
            </w:pP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149"/>
        </w:trPr>
        <w:tc>
          <w:tcPr>
            <w:tcW w:w="757" w:type="dxa"/>
            <w:vMerge/>
            <w:vAlign w:val="center"/>
          </w:tcPr>
          <w:p w:rsidR="00802030" w:rsidRPr="00802030" w:rsidRDefault="00802030" w:rsidP="001B6895">
            <w:pPr>
              <w:jc w:val="both"/>
              <w:rPr>
                <w:rFonts w:eastAsia="Calibri"/>
                <w:lang w:eastAsia="en-US"/>
              </w:rPr>
            </w:pPr>
          </w:p>
        </w:tc>
        <w:tc>
          <w:tcPr>
            <w:tcW w:w="911" w:type="dxa"/>
            <w:vMerge/>
            <w:vAlign w:val="center"/>
          </w:tcPr>
          <w:p w:rsidR="00802030" w:rsidRPr="00802030" w:rsidRDefault="00802030" w:rsidP="001B6895">
            <w:pPr>
              <w:jc w:val="both"/>
              <w:rPr>
                <w:rFonts w:eastAsia="Calibri"/>
                <w:lang w:eastAsia="en-US"/>
              </w:rPr>
            </w:pP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2.4. Разработать календарный план реализации проекта.</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2.4.1.Определить последовательность выполнения работ проекта.</w:t>
            </w:r>
          </w:p>
          <w:p w:rsidR="00802030" w:rsidRPr="00802030" w:rsidRDefault="00802030" w:rsidP="001B6895">
            <w:pPr>
              <w:jc w:val="both"/>
              <w:rPr>
                <w:rFonts w:eastAsia="Calibri"/>
                <w:lang w:eastAsia="en-US"/>
              </w:rPr>
            </w:pPr>
            <w:r w:rsidRPr="00802030">
              <w:rPr>
                <w:rFonts w:eastAsia="Calibri"/>
                <w:sz w:val="22"/>
                <w:szCs w:val="22"/>
                <w:lang w:eastAsia="en-US"/>
              </w:rPr>
              <w:t>2.4.2.Оптимизировать временные параметры работ проекта.</w:t>
            </w:r>
          </w:p>
        </w:tc>
        <w:tc>
          <w:tcPr>
            <w:tcW w:w="1735" w:type="dxa"/>
            <w:vMerge/>
          </w:tcPr>
          <w:p w:rsidR="00802030" w:rsidRPr="00802030" w:rsidRDefault="00802030" w:rsidP="001B6895">
            <w:pPr>
              <w:jc w:val="both"/>
              <w:rPr>
                <w:rFonts w:eastAsia="Calibri"/>
                <w:lang w:eastAsia="en-US"/>
              </w:rPr>
            </w:pPr>
          </w:p>
        </w:tc>
        <w:tc>
          <w:tcPr>
            <w:tcW w:w="1560" w:type="dxa"/>
            <w:vMerge/>
            <w:vAlign w:val="center"/>
          </w:tcPr>
          <w:p w:rsidR="00802030" w:rsidRPr="00802030" w:rsidRDefault="00802030" w:rsidP="001B6895">
            <w:pPr>
              <w:jc w:val="both"/>
              <w:rPr>
                <w:rFonts w:eastAsia="Calibri"/>
                <w:b/>
                <w:bCs/>
                <w:lang w:eastAsia="en-US"/>
              </w:rPr>
            </w:pP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trHeight w:val="149"/>
        </w:trPr>
        <w:tc>
          <w:tcPr>
            <w:tcW w:w="757" w:type="dxa"/>
            <w:vMerge/>
            <w:vAlign w:val="center"/>
          </w:tcPr>
          <w:p w:rsidR="00802030" w:rsidRPr="00802030" w:rsidRDefault="00802030" w:rsidP="001B6895">
            <w:pPr>
              <w:jc w:val="both"/>
              <w:rPr>
                <w:rFonts w:eastAsia="Calibri"/>
                <w:lang w:eastAsia="en-US"/>
              </w:rPr>
            </w:pPr>
          </w:p>
        </w:tc>
        <w:tc>
          <w:tcPr>
            <w:tcW w:w="911" w:type="dxa"/>
            <w:vMerge/>
            <w:vAlign w:val="center"/>
          </w:tcPr>
          <w:p w:rsidR="00802030" w:rsidRPr="00802030" w:rsidRDefault="00802030" w:rsidP="001B6895">
            <w:pPr>
              <w:jc w:val="both"/>
              <w:rPr>
                <w:rFonts w:eastAsia="Calibri"/>
                <w:lang w:eastAsia="en-US"/>
              </w:rPr>
            </w:pPr>
          </w:p>
        </w:tc>
        <w:tc>
          <w:tcPr>
            <w:tcW w:w="2693" w:type="dxa"/>
          </w:tcPr>
          <w:p w:rsidR="00802030" w:rsidRPr="00802030" w:rsidRDefault="00802030" w:rsidP="001B6895">
            <w:pPr>
              <w:jc w:val="both"/>
              <w:rPr>
                <w:rFonts w:eastAsia="Calibri"/>
                <w:lang w:eastAsia="en-US"/>
              </w:rPr>
            </w:pPr>
            <w:r w:rsidRPr="00802030">
              <w:rPr>
                <w:rFonts w:eastAsia="Calibri"/>
                <w:sz w:val="22"/>
                <w:szCs w:val="22"/>
                <w:lang w:eastAsia="en-US"/>
              </w:rPr>
              <w:t>2.5. Оценить ожидаемые результаты проекта.</w:t>
            </w:r>
          </w:p>
        </w:tc>
        <w:tc>
          <w:tcPr>
            <w:tcW w:w="5636" w:type="dxa"/>
          </w:tcPr>
          <w:p w:rsidR="00802030" w:rsidRPr="00802030" w:rsidRDefault="00802030" w:rsidP="001B6895">
            <w:pPr>
              <w:jc w:val="both"/>
              <w:rPr>
                <w:rFonts w:eastAsia="Calibri"/>
                <w:lang w:eastAsia="en-US"/>
              </w:rPr>
            </w:pPr>
            <w:r w:rsidRPr="00802030">
              <w:rPr>
                <w:rFonts w:eastAsia="Calibri"/>
                <w:sz w:val="22"/>
                <w:szCs w:val="22"/>
                <w:lang w:eastAsia="en-US"/>
              </w:rPr>
              <w:t>2.5.1.Разработать показатели оценки результатов проекта.</w:t>
            </w:r>
          </w:p>
          <w:p w:rsidR="00802030" w:rsidRPr="00802030" w:rsidRDefault="00802030" w:rsidP="001B6895">
            <w:pPr>
              <w:jc w:val="both"/>
              <w:rPr>
                <w:rFonts w:eastAsia="Calibri"/>
                <w:lang w:eastAsia="en-US"/>
              </w:rPr>
            </w:pPr>
            <w:r w:rsidRPr="00802030">
              <w:rPr>
                <w:rFonts w:eastAsia="Calibri"/>
                <w:sz w:val="22"/>
                <w:szCs w:val="22"/>
                <w:lang w:eastAsia="en-US"/>
              </w:rPr>
              <w:t xml:space="preserve">2.5.2.Описать индикаторы реализации результатов проекта. </w:t>
            </w:r>
          </w:p>
        </w:tc>
        <w:tc>
          <w:tcPr>
            <w:tcW w:w="1735" w:type="dxa"/>
            <w:vMerge/>
            <w:vAlign w:val="center"/>
          </w:tcPr>
          <w:p w:rsidR="00802030" w:rsidRPr="00802030" w:rsidRDefault="00802030" w:rsidP="001B6895">
            <w:pPr>
              <w:jc w:val="both"/>
              <w:rPr>
                <w:rFonts w:eastAsia="Calibri"/>
                <w:lang w:eastAsia="en-US"/>
              </w:rPr>
            </w:pPr>
          </w:p>
        </w:tc>
        <w:tc>
          <w:tcPr>
            <w:tcW w:w="1560" w:type="dxa"/>
            <w:vMerge/>
            <w:vAlign w:val="center"/>
          </w:tcPr>
          <w:p w:rsidR="00802030" w:rsidRPr="00802030" w:rsidRDefault="00802030" w:rsidP="001B6895">
            <w:pPr>
              <w:jc w:val="both"/>
              <w:rPr>
                <w:rFonts w:eastAsia="Calibri"/>
                <w:b/>
                <w:bCs/>
                <w:lang w:eastAsia="en-US"/>
              </w:rPr>
            </w:pP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рабочая группа</w:t>
            </w:r>
          </w:p>
        </w:tc>
      </w:tr>
      <w:tr w:rsidR="00802030" w:rsidRPr="00802030" w:rsidTr="00802030">
        <w:trPr>
          <w:cantSplit/>
          <w:trHeight w:val="1572"/>
        </w:trPr>
        <w:tc>
          <w:tcPr>
            <w:tcW w:w="757" w:type="dxa"/>
            <w:textDirection w:val="btLr"/>
            <w:vAlign w:val="center"/>
          </w:tcPr>
          <w:p w:rsidR="00802030" w:rsidRPr="00802030" w:rsidRDefault="00802030" w:rsidP="001B6895">
            <w:pPr>
              <w:ind w:left="113" w:right="113"/>
              <w:jc w:val="both"/>
              <w:rPr>
                <w:rFonts w:eastAsia="Calibri"/>
                <w:b/>
                <w:lang w:eastAsia="en-US"/>
              </w:rPr>
            </w:pPr>
            <w:r w:rsidRPr="00802030">
              <w:rPr>
                <w:rFonts w:eastAsia="Calibri"/>
                <w:b/>
                <w:sz w:val="22"/>
                <w:szCs w:val="22"/>
                <w:lang w:eastAsia="en-US"/>
              </w:rPr>
              <w:t>Реализация проекта</w:t>
            </w:r>
          </w:p>
        </w:tc>
        <w:tc>
          <w:tcPr>
            <w:tcW w:w="911" w:type="dxa"/>
            <w:vAlign w:val="center"/>
          </w:tcPr>
          <w:p w:rsidR="00802030" w:rsidRPr="00802030" w:rsidRDefault="00802030" w:rsidP="001B6895">
            <w:pPr>
              <w:jc w:val="both"/>
              <w:rPr>
                <w:rFonts w:eastAsia="Calibri"/>
                <w:lang w:eastAsia="en-US"/>
              </w:rPr>
            </w:pPr>
            <w:r w:rsidRPr="00802030">
              <w:rPr>
                <w:rFonts w:eastAsia="Calibri"/>
                <w:sz w:val="22"/>
                <w:szCs w:val="22"/>
                <w:lang w:eastAsia="en-US"/>
              </w:rPr>
              <w:t>3</w:t>
            </w:r>
          </w:p>
        </w:tc>
        <w:tc>
          <w:tcPr>
            <w:tcW w:w="8329" w:type="dxa"/>
            <w:gridSpan w:val="2"/>
          </w:tcPr>
          <w:p w:rsidR="00802030" w:rsidRPr="00802030" w:rsidRDefault="00802030" w:rsidP="001B6895">
            <w:pPr>
              <w:jc w:val="both"/>
              <w:rPr>
                <w:rFonts w:eastAsia="Calibri"/>
                <w:lang w:eastAsia="en-US"/>
              </w:rPr>
            </w:pPr>
            <w:r w:rsidRPr="00802030">
              <w:rPr>
                <w:rFonts w:eastAsia="Calibri"/>
                <w:lang w:eastAsia="en-US"/>
              </w:rPr>
              <w:t>Уточнение целей, задач, работ проекта, исполнителей и сроков их реализации (</w:t>
            </w:r>
            <w:r w:rsidRPr="00802030">
              <w:rPr>
                <w:rFonts w:eastAsia="Calibri"/>
                <w:sz w:val="22"/>
                <w:szCs w:val="22"/>
                <w:lang w:eastAsia="en-US"/>
              </w:rPr>
              <w:t>см. приложение Б)</w:t>
            </w:r>
          </w:p>
        </w:tc>
        <w:tc>
          <w:tcPr>
            <w:tcW w:w="1735" w:type="dxa"/>
          </w:tcPr>
          <w:p w:rsidR="00802030" w:rsidRPr="00802030" w:rsidRDefault="00802030" w:rsidP="001B6895">
            <w:pPr>
              <w:rPr>
                <w:rFonts w:eastAsia="Calibri"/>
                <w:lang w:eastAsia="en-US"/>
              </w:rPr>
            </w:pPr>
            <w:r w:rsidRPr="00802030">
              <w:rPr>
                <w:rFonts w:eastAsia="Calibri"/>
                <w:sz w:val="22"/>
                <w:szCs w:val="22"/>
                <w:lang w:eastAsia="en-US"/>
              </w:rPr>
              <w:t>Эффективная работа школьного центра инноваций</w:t>
            </w:r>
          </w:p>
        </w:tc>
        <w:tc>
          <w:tcPr>
            <w:tcW w:w="1560" w:type="dxa"/>
          </w:tcPr>
          <w:p w:rsidR="00802030" w:rsidRPr="00802030" w:rsidRDefault="00802030" w:rsidP="0095143D">
            <w:pPr>
              <w:rPr>
                <w:rFonts w:eastAsia="Calibri"/>
                <w:bCs/>
                <w:lang w:eastAsia="en-US"/>
              </w:rPr>
            </w:pPr>
            <w:r w:rsidRPr="00802030">
              <w:rPr>
                <w:rFonts w:eastAsia="Calibri"/>
                <w:bCs/>
                <w:sz w:val="22"/>
                <w:szCs w:val="22"/>
                <w:lang w:eastAsia="en-US"/>
              </w:rPr>
              <w:t>январь – июнь 201</w:t>
            </w:r>
            <w:r w:rsidR="0095143D">
              <w:rPr>
                <w:rFonts w:eastAsia="Calibri"/>
                <w:bCs/>
                <w:sz w:val="22"/>
                <w:szCs w:val="22"/>
                <w:lang w:eastAsia="en-US"/>
              </w:rPr>
              <w:t>5</w:t>
            </w:r>
            <w:r w:rsidRPr="00802030">
              <w:rPr>
                <w:rFonts w:eastAsia="Calibri"/>
                <w:bCs/>
                <w:sz w:val="22"/>
                <w:szCs w:val="22"/>
                <w:lang w:eastAsia="en-US"/>
              </w:rPr>
              <w:t xml:space="preserve"> г.</w:t>
            </w: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педагогический коллектив МОУ СОШ №40</w:t>
            </w:r>
          </w:p>
        </w:tc>
      </w:tr>
      <w:tr w:rsidR="00802030" w:rsidRPr="00802030" w:rsidTr="00802030">
        <w:trPr>
          <w:cantSplit/>
          <w:trHeight w:val="2109"/>
        </w:trPr>
        <w:tc>
          <w:tcPr>
            <w:tcW w:w="757" w:type="dxa"/>
            <w:textDirection w:val="btLr"/>
            <w:vAlign w:val="center"/>
          </w:tcPr>
          <w:p w:rsidR="00802030" w:rsidRPr="00802030" w:rsidRDefault="00802030" w:rsidP="001B6895">
            <w:pPr>
              <w:ind w:left="113" w:right="113"/>
              <w:jc w:val="both"/>
              <w:rPr>
                <w:rFonts w:eastAsia="Calibri"/>
                <w:b/>
                <w:lang w:eastAsia="en-US"/>
              </w:rPr>
            </w:pPr>
            <w:r w:rsidRPr="00802030">
              <w:rPr>
                <w:rFonts w:eastAsia="Calibri"/>
                <w:b/>
                <w:sz w:val="22"/>
                <w:szCs w:val="22"/>
                <w:lang w:eastAsia="en-US"/>
              </w:rPr>
              <w:t>Контрольно-оценочный этап</w:t>
            </w:r>
          </w:p>
        </w:tc>
        <w:tc>
          <w:tcPr>
            <w:tcW w:w="911" w:type="dxa"/>
            <w:vAlign w:val="center"/>
          </w:tcPr>
          <w:p w:rsidR="00802030" w:rsidRPr="00802030" w:rsidRDefault="00802030" w:rsidP="001B6895">
            <w:pPr>
              <w:jc w:val="both"/>
              <w:rPr>
                <w:rFonts w:eastAsia="Calibri"/>
                <w:lang w:eastAsia="en-US"/>
              </w:rPr>
            </w:pPr>
            <w:r w:rsidRPr="00802030">
              <w:rPr>
                <w:rFonts w:eastAsia="Calibri"/>
                <w:sz w:val="22"/>
                <w:szCs w:val="22"/>
                <w:lang w:eastAsia="en-US"/>
              </w:rPr>
              <w:t>4</w:t>
            </w:r>
          </w:p>
        </w:tc>
        <w:tc>
          <w:tcPr>
            <w:tcW w:w="8329" w:type="dxa"/>
            <w:gridSpan w:val="2"/>
          </w:tcPr>
          <w:p w:rsidR="00802030" w:rsidRPr="00802030" w:rsidRDefault="00802030" w:rsidP="001B6895">
            <w:pPr>
              <w:jc w:val="both"/>
              <w:rPr>
                <w:rFonts w:eastAsia="Calibri"/>
                <w:lang w:eastAsia="en-US"/>
              </w:rPr>
            </w:pPr>
            <w:r w:rsidRPr="00802030">
              <w:rPr>
                <w:rFonts w:eastAsia="Calibri"/>
                <w:lang w:eastAsia="en-US"/>
              </w:rPr>
              <w:t>Оценка результатов проекта реализации в условиях МОУ СОШ №40</w:t>
            </w:r>
          </w:p>
        </w:tc>
        <w:tc>
          <w:tcPr>
            <w:tcW w:w="1735" w:type="dxa"/>
          </w:tcPr>
          <w:p w:rsidR="00802030" w:rsidRPr="00802030" w:rsidRDefault="00802030" w:rsidP="001B6895">
            <w:pPr>
              <w:rPr>
                <w:rFonts w:eastAsia="Calibri"/>
                <w:lang w:eastAsia="en-US"/>
              </w:rPr>
            </w:pPr>
            <w:r w:rsidRPr="00802030">
              <w:rPr>
                <w:rFonts w:eastAsia="Calibri"/>
                <w:sz w:val="22"/>
                <w:szCs w:val="22"/>
                <w:lang w:eastAsia="en-US"/>
              </w:rPr>
              <w:t>Повышение инновационного потенциала педагогического коллектива</w:t>
            </w:r>
          </w:p>
        </w:tc>
        <w:tc>
          <w:tcPr>
            <w:tcW w:w="1560" w:type="dxa"/>
          </w:tcPr>
          <w:p w:rsidR="00802030" w:rsidRPr="00802030" w:rsidRDefault="00802030" w:rsidP="0095143D">
            <w:pPr>
              <w:rPr>
                <w:rFonts w:eastAsia="Calibri"/>
                <w:bCs/>
                <w:lang w:eastAsia="en-US"/>
              </w:rPr>
            </w:pPr>
            <w:r w:rsidRPr="00802030">
              <w:rPr>
                <w:rFonts w:eastAsia="Calibri"/>
                <w:bCs/>
                <w:sz w:val="22"/>
                <w:szCs w:val="22"/>
                <w:lang w:eastAsia="en-US"/>
              </w:rPr>
              <w:t>август 201</w:t>
            </w:r>
            <w:r w:rsidR="0095143D">
              <w:rPr>
                <w:rFonts w:eastAsia="Calibri"/>
                <w:bCs/>
                <w:sz w:val="22"/>
                <w:szCs w:val="22"/>
                <w:lang w:eastAsia="en-US"/>
              </w:rPr>
              <w:t>5</w:t>
            </w:r>
            <w:r w:rsidRPr="00802030">
              <w:rPr>
                <w:rFonts w:eastAsia="Calibri"/>
                <w:bCs/>
                <w:sz w:val="22"/>
                <w:szCs w:val="22"/>
                <w:lang w:eastAsia="en-US"/>
              </w:rPr>
              <w:t xml:space="preserve"> г.</w:t>
            </w:r>
          </w:p>
        </w:tc>
        <w:tc>
          <w:tcPr>
            <w:tcW w:w="1842" w:type="dxa"/>
          </w:tcPr>
          <w:p w:rsidR="00802030" w:rsidRPr="00802030" w:rsidRDefault="00802030" w:rsidP="001B6895">
            <w:pPr>
              <w:ind w:left="45"/>
              <w:jc w:val="both"/>
              <w:rPr>
                <w:rFonts w:eastAsia="Calibri"/>
                <w:lang w:eastAsia="en-US"/>
              </w:rPr>
            </w:pPr>
            <w:r w:rsidRPr="00802030">
              <w:rPr>
                <w:rFonts w:eastAsia="Calibri"/>
                <w:sz w:val="22"/>
                <w:szCs w:val="22"/>
                <w:lang w:eastAsia="en-US"/>
              </w:rPr>
              <w:t>Администрация МОУ СОШ №40</w:t>
            </w:r>
          </w:p>
        </w:tc>
      </w:tr>
    </w:tbl>
    <w:p w:rsidR="00802030" w:rsidRPr="00802030" w:rsidRDefault="00802030" w:rsidP="00FD7C7C">
      <w:pPr>
        <w:ind w:firstLine="709"/>
        <w:jc w:val="both"/>
        <w:rPr>
          <w:rFonts w:eastAsia="Calibri"/>
          <w:sz w:val="22"/>
          <w:szCs w:val="22"/>
          <w:lang w:eastAsia="en-US"/>
        </w:rPr>
      </w:pPr>
      <w:r w:rsidRPr="00802030">
        <w:rPr>
          <w:rFonts w:eastAsia="Calibri"/>
          <w:b/>
          <w:bCs/>
          <w:sz w:val="22"/>
          <w:szCs w:val="22"/>
          <w:lang w:eastAsia="en-US"/>
        </w:rPr>
        <w:tab/>
      </w:r>
    </w:p>
    <w:p w:rsidR="00802030" w:rsidRPr="00802030" w:rsidRDefault="00802030" w:rsidP="00FD7C7C">
      <w:pPr>
        <w:spacing w:line="360" w:lineRule="auto"/>
        <w:ind w:firstLine="709"/>
        <w:jc w:val="both"/>
        <w:rPr>
          <w:sz w:val="22"/>
          <w:szCs w:val="22"/>
          <w:lang w:eastAsia="en-US"/>
        </w:rPr>
        <w:sectPr w:rsidR="00802030" w:rsidRPr="00802030" w:rsidSect="00802030">
          <w:pgSz w:w="16838" w:h="11906" w:orient="landscape"/>
          <w:pgMar w:top="1134" w:right="567" w:bottom="1134" w:left="1134" w:header="709" w:footer="709" w:gutter="0"/>
          <w:cols w:space="708"/>
          <w:docGrid w:linePitch="360"/>
        </w:sectPr>
      </w:pPr>
    </w:p>
    <w:tbl>
      <w:tblPr>
        <w:tblpPr w:leftFromText="180" w:rightFromText="180" w:vertAnchor="page" w:horzAnchor="margin" w:tblpY="1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647"/>
        <w:gridCol w:w="1916"/>
        <w:gridCol w:w="2981"/>
        <w:gridCol w:w="2409"/>
      </w:tblGrid>
      <w:tr w:rsidR="00802030" w:rsidRPr="00802030" w:rsidTr="00802030">
        <w:tc>
          <w:tcPr>
            <w:tcW w:w="10054" w:type="dxa"/>
            <w:gridSpan w:val="5"/>
            <w:tcBorders>
              <w:top w:val="nil"/>
              <w:left w:val="nil"/>
              <w:right w:val="nil"/>
            </w:tcBorders>
          </w:tcPr>
          <w:p w:rsidR="00802030" w:rsidRPr="00802030" w:rsidRDefault="00802030" w:rsidP="00FD7C7C">
            <w:pPr>
              <w:keepNext/>
              <w:spacing w:before="240" w:after="60"/>
              <w:ind w:left="432" w:firstLine="709"/>
              <w:jc w:val="center"/>
              <w:outlineLvl w:val="0"/>
              <w:rPr>
                <w:rFonts w:eastAsia="Calibri"/>
                <w:bCs/>
                <w:kern w:val="32"/>
                <w:sz w:val="28"/>
                <w:szCs w:val="28"/>
                <w:lang w:val="x-none" w:eastAsia="en-US"/>
              </w:rPr>
            </w:pPr>
            <w:bookmarkStart w:id="69" w:name="_Toc359424393"/>
            <w:bookmarkStart w:id="70" w:name="_Toc395889186"/>
            <w:bookmarkStart w:id="71" w:name="_Toc397015157"/>
            <w:r w:rsidRPr="00802030">
              <w:rPr>
                <w:rFonts w:eastAsia="Calibri"/>
                <w:bCs/>
                <w:kern w:val="32"/>
                <w:sz w:val="28"/>
                <w:szCs w:val="28"/>
                <w:lang w:val="x-none" w:eastAsia="en-US"/>
              </w:rPr>
              <w:lastRenderedPageBreak/>
              <w:t>ПРИЛОЖЕНИЕ Б</w:t>
            </w:r>
            <w:bookmarkEnd w:id="69"/>
            <w:bookmarkEnd w:id="70"/>
            <w:bookmarkEnd w:id="71"/>
          </w:p>
          <w:p w:rsidR="00802030" w:rsidRPr="00802030" w:rsidRDefault="00802030" w:rsidP="00FD7C7C">
            <w:pPr>
              <w:spacing w:line="360" w:lineRule="auto"/>
              <w:ind w:firstLine="709"/>
              <w:jc w:val="center"/>
              <w:rPr>
                <w:rFonts w:eastAsia="Calibri"/>
                <w:sz w:val="28"/>
                <w:szCs w:val="28"/>
                <w:lang w:eastAsia="en-US"/>
              </w:rPr>
            </w:pPr>
            <w:r w:rsidRPr="00802030">
              <w:rPr>
                <w:rFonts w:eastAsia="Calibri"/>
                <w:sz w:val="28"/>
                <w:szCs w:val="28"/>
                <w:lang w:eastAsia="en-US"/>
              </w:rPr>
              <w:t>Планирование работ проекта и определение исполнителей</w:t>
            </w:r>
          </w:p>
          <w:p w:rsidR="00802030" w:rsidRPr="00802030" w:rsidRDefault="00802030" w:rsidP="00FD7C7C">
            <w:pPr>
              <w:ind w:firstLine="709"/>
              <w:jc w:val="right"/>
              <w:rPr>
                <w:rFonts w:eastAsia="Calibri"/>
                <w:lang w:eastAsia="en-US"/>
              </w:rPr>
            </w:pPr>
          </w:p>
        </w:tc>
      </w:tr>
      <w:tr w:rsidR="00802030" w:rsidRPr="00802030" w:rsidTr="00802030">
        <w:tc>
          <w:tcPr>
            <w:tcW w:w="1101" w:type="dxa"/>
          </w:tcPr>
          <w:p w:rsidR="00802030" w:rsidRPr="00802030" w:rsidRDefault="00802030" w:rsidP="001B6895">
            <w:pPr>
              <w:tabs>
                <w:tab w:val="left" w:pos="1320"/>
              </w:tabs>
              <w:jc w:val="both"/>
              <w:rPr>
                <w:rFonts w:eastAsia="Calibri"/>
                <w:lang w:eastAsia="en-US"/>
              </w:rPr>
            </w:pPr>
            <w:r w:rsidRPr="00802030">
              <w:rPr>
                <w:rFonts w:eastAsia="Calibri"/>
                <w:sz w:val="22"/>
                <w:szCs w:val="22"/>
                <w:lang w:eastAsia="en-US"/>
              </w:rPr>
              <w:t xml:space="preserve">Фаза проекта </w:t>
            </w:r>
          </w:p>
        </w:tc>
        <w:tc>
          <w:tcPr>
            <w:tcW w:w="1647" w:type="dxa"/>
          </w:tcPr>
          <w:p w:rsidR="00802030" w:rsidRPr="00802030" w:rsidRDefault="00802030" w:rsidP="001B6895">
            <w:pPr>
              <w:tabs>
                <w:tab w:val="left" w:pos="1320"/>
              </w:tabs>
              <w:jc w:val="both"/>
              <w:rPr>
                <w:rFonts w:eastAsia="Calibri"/>
                <w:lang w:eastAsia="en-US"/>
              </w:rPr>
            </w:pPr>
            <w:r w:rsidRPr="00802030">
              <w:rPr>
                <w:rFonts w:eastAsia="Calibri"/>
                <w:sz w:val="22"/>
                <w:szCs w:val="22"/>
                <w:lang w:eastAsia="en-US"/>
              </w:rPr>
              <w:t xml:space="preserve">Цель </w:t>
            </w:r>
            <w:r w:rsidRPr="00802030">
              <w:rPr>
                <w:rFonts w:eastAsia="Calibri"/>
                <w:sz w:val="22"/>
                <w:szCs w:val="22"/>
                <w:lang w:eastAsia="en-US"/>
              </w:rPr>
              <w:tab/>
            </w:r>
          </w:p>
        </w:tc>
        <w:tc>
          <w:tcPr>
            <w:tcW w:w="1916"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Подцель </w:t>
            </w: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Задачи</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Исполнитель </w:t>
            </w:r>
          </w:p>
        </w:tc>
      </w:tr>
      <w:tr w:rsidR="00802030" w:rsidRPr="00802030" w:rsidTr="00802030">
        <w:trPr>
          <w:trHeight w:val="919"/>
        </w:trPr>
        <w:tc>
          <w:tcPr>
            <w:tcW w:w="1101" w:type="dxa"/>
            <w:vMerge w:val="restart"/>
            <w:textDirection w:val="btLr"/>
          </w:tcPr>
          <w:p w:rsidR="00802030" w:rsidRPr="00802030" w:rsidRDefault="00802030" w:rsidP="001B6895">
            <w:pPr>
              <w:ind w:left="113" w:right="113"/>
              <w:jc w:val="center"/>
              <w:rPr>
                <w:rFonts w:eastAsia="Calibri"/>
                <w:lang w:eastAsia="en-US"/>
              </w:rPr>
            </w:pPr>
            <w:r w:rsidRPr="00802030">
              <w:rPr>
                <w:rFonts w:eastAsia="Calibri"/>
                <w:sz w:val="22"/>
                <w:szCs w:val="22"/>
                <w:lang w:eastAsia="en-US"/>
              </w:rPr>
              <w:t xml:space="preserve">Реализация </w:t>
            </w:r>
          </w:p>
        </w:tc>
        <w:tc>
          <w:tcPr>
            <w:tcW w:w="1647" w:type="dxa"/>
            <w:vMerge w:val="restart"/>
            <w:vAlign w:val="center"/>
          </w:tcPr>
          <w:p w:rsidR="00802030" w:rsidRPr="00802030" w:rsidRDefault="00802030" w:rsidP="001B6895">
            <w:pPr>
              <w:jc w:val="center"/>
              <w:rPr>
                <w:rFonts w:eastAsia="Calibri"/>
                <w:lang w:eastAsia="en-US"/>
              </w:rPr>
            </w:pPr>
            <w:r w:rsidRPr="00802030">
              <w:rPr>
                <w:rFonts w:eastAsia="Calibri"/>
                <w:sz w:val="22"/>
                <w:szCs w:val="22"/>
                <w:lang w:eastAsia="en-US"/>
              </w:rPr>
              <w:t>1.Создать условия для повышения инновационного потенциала педагогов</w:t>
            </w:r>
          </w:p>
        </w:tc>
        <w:tc>
          <w:tcPr>
            <w:tcW w:w="1916" w:type="dxa"/>
            <w:vMerge w:val="restart"/>
            <w:vAlign w:val="center"/>
          </w:tcPr>
          <w:p w:rsidR="00802030" w:rsidRPr="00802030" w:rsidRDefault="00802030" w:rsidP="001B6895">
            <w:pPr>
              <w:rPr>
                <w:rFonts w:eastAsia="Calibri"/>
                <w:lang w:eastAsia="en-US"/>
              </w:rPr>
            </w:pPr>
            <w:r w:rsidRPr="00802030">
              <w:rPr>
                <w:rFonts w:eastAsia="Calibri"/>
                <w:sz w:val="22"/>
                <w:szCs w:val="22"/>
                <w:lang w:eastAsia="en-US"/>
              </w:rPr>
              <w:t>1.1. Привлечь специалистов в ОУ</w:t>
            </w:r>
          </w:p>
        </w:tc>
        <w:tc>
          <w:tcPr>
            <w:tcW w:w="2981" w:type="dxa"/>
            <w:vAlign w:val="center"/>
          </w:tcPr>
          <w:p w:rsidR="00802030" w:rsidRPr="00802030" w:rsidRDefault="00802030" w:rsidP="001B6895">
            <w:pPr>
              <w:jc w:val="both"/>
              <w:rPr>
                <w:rFonts w:eastAsia="Calibri"/>
                <w:lang w:eastAsia="en-US"/>
              </w:rPr>
            </w:pPr>
            <w:r w:rsidRPr="00802030">
              <w:rPr>
                <w:rFonts w:eastAsia="Calibri"/>
                <w:sz w:val="22"/>
                <w:szCs w:val="22"/>
                <w:lang w:eastAsia="en-US"/>
              </w:rPr>
              <w:t>1.1.1. Определить потребности в специалистах</w:t>
            </w:r>
          </w:p>
        </w:tc>
        <w:tc>
          <w:tcPr>
            <w:tcW w:w="2409" w:type="dxa"/>
          </w:tcPr>
          <w:p w:rsidR="00802030" w:rsidRPr="00802030" w:rsidRDefault="00802030" w:rsidP="001B6895">
            <w:pPr>
              <w:jc w:val="both"/>
              <w:rPr>
                <w:rFonts w:eastAsia="Calibri"/>
                <w:lang w:eastAsia="en-US"/>
              </w:rPr>
            </w:pPr>
          </w:p>
          <w:p w:rsidR="00802030" w:rsidRPr="00802030" w:rsidRDefault="00802030" w:rsidP="001B6895">
            <w:pPr>
              <w:jc w:val="both"/>
              <w:rPr>
                <w:rFonts w:eastAsia="Calibri"/>
                <w:lang w:eastAsia="en-US"/>
              </w:rPr>
            </w:pPr>
            <w:r w:rsidRPr="00802030">
              <w:rPr>
                <w:rFonts w:eastAsia="Calibri"/>
                <w:sz w:val="22"/>
                <w:szCs w:val="22"/>
                <w:lang w:eastAsia="en-US"/>
              </w:rPr>
              <w:t>Директор</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tc>
      </w:tr>
      <w:tr w:rsidR="00802030" w:rsidRPr="00802030" w:rsidTr="00802030">
        <w:trPr>
          <w:trHeight w:val="798"/>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vAlign w:val="center"/>
          </w:tcPr>
          <w:p w:rsidR="00802030" w:rsidRPr="00802030" w:rsidRDefault="00802030" w:rsidP="001B6895">
            <w:pPr>
              <w:jc w:val="both"/>
              <w:rPr>
                <w:rFonts w:eastAsia="Calibri"/>
                <w:lang w:eastAsia="en-US"/>
              </w:rPr>
            </w:pPr>
            <w:r w:rsidRPr="00802030">
              <w:rPr>
                <w:rFonts w:eastAsia="Calibri"/>
                <w:sz w:val="22"/>
                <w:szCs w:val="22"/>
                <w:lang w:eastAsia="en-US"/>
              </w:rPr>
              <w:t>1.1.2 Поиск необходимых специалистов</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Директор</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p w:rsidR="00802030" w:rsidRPr="00802030" w:rsidRDefault="00802030" w:rsidP="001B6895">
            <w:pPr>
              <w:jc w:val="both"/>
              <w:rPr>
                <w:rFonts w:eastAsia="Calibri"/>
                <w:lang w:eastAsia="en-US"/>
              </w:rPr>
            </w:pPr>
            <w:r w:rsidRPr="00802030">
              <w:rPr>
                <w:rFonts w:eastAsia="Calibri"/>
                <w:sz w:val="22"/>
                <w:szCs w:val="22"/>
                <w:lang w:eastAsia="en-US"/>
              </w:rPr>
              <w:t>Юрист УО</w:t>
            </w:r>
          </w:p>
        </w:tc>
      </w:tr>
      <w:tr w:rsidR="00802030" w:rsidRPr="00802030" w:rsidTr="00802030">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vAlign w:val="center"/>
          </w:tcPr>
          <w:p w:rsidR="00802030" w:rsidRPr="00802030" w:rsidRDefault="00802030" w:rsidP="001B6895">
            <w:pPr>
              <w:jc w:val="both"/>
              <w:rPr>
                <w:rFonts w:eastAsia="Calibri"/>
                <w:lang w:eastAsia="en-US"/>
              </w:rPr>
            </w:pPr>
            <w:r w:rsidRPr="00802030">
              <w:rPr>
                <w:rFonts w:eastAsia="Calibri"/>
                <w:sz w:val="22"/>
                <w:szCs w:val="22"/>
                <w:lang w:eastAsia="en-US"/>
              </w:rPr>
              <w:t>1.1.3. Привлечь специалистов в ОУ</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Директор </w:t>
            </w:r>
          </w:p>
          <w:p w:rsidR="00802030" w:rsidRPr="00802030" w:rsidRDefault="00802030" w:rsidP="001B6895">
            <w:pPr>
              <w:jc w:val="both"/>
              <w:rPr>
                <w:rFonts w:eastAsia="Calibri"/>
                <w:lang w:eastAsia="en-US"/>
              </w:rPr>
            </w:pPr>
            <w:r w:rsidRPr="00802030">
              <w:rPr>
                <w:rFonts w:eastAsia="Calibri"/>
                <w:sz w:val="22"/>
                <w:szCs w:val="22"/>
                <w:lang w:eastAsia="en-US"/>
              </w:rPr>
              <w:t xml:space="preserve">Делопроизводитель </w:t>
            </w:r>
          </w:p>
        </w:tc>
      </w:tr>
      <w:tr w:rsidR="00802030" w:rsidRPr="00802030" w:rsidTr="00802030">
        <w:trPr>
          <w:trHeight w:val="841"/>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val="restart"/>
          </w:tcPr>
          <w:p w:rsidR="00802030" w:rsidRPr="00802030" w:rsidRDefault="00802030" w:rsidP="001B6895">
            <w:pPr>
              <w:jc w:val="both"/>
              <w:rPr>
                <w:rFonts w:eastAsia="Calibri"/>
                <w:lang w:eastAsia="en-US"/>
              </w:rPr>
            </w:pPr>
            <w:r w:rsidRPr="00802030">
              <w:rPr>
                <w:rFonts w:eastAsia="Calibri"/>
                <w:sz w:val="22"/>
                <w:szCs w:val="22"/>
                <w:lang w:eastAsia="en-US"/>
              </w:rPr>
              <w:t xml:space="preserve">1.2.Обеспечить психологическую поддержку педагогов </w:t>
            </w: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1.2.1. Разработать программы психологической поддержки педагогов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Психолог </w:t>
            </w:r>
          </w:p>
        </w:tc>
      </w:tr>
      <w:tr w:rsidR="00802030" w:rsidRPr="00802030" w:rsidTr="00802030">
        <w:trPr>
          <w:trHeight w:val="1518"/>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1.2.2. Организовать культурно-оздоровительную деятельность педагогов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Директор </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ВР</w:t>
            </w:r>
          </w:p>
          <w:p w:rsidR="00802030" w:rsidRPr="00802030" w:rsidRDefault="00802030" w:rsidP="001B6895">
            <w:pPr>
              <w:jc w:val="both"/>
              <w:rPr>
                <w:rFonts w:eastAsia="Calibri"/>
                <w:lang w:eastAsia="en-US"/>
              </w:rPr>
            </w:pPr>
            <w:r w:rsidRPr="00802030">
              <w:rPr>
                <w:rFonts w:eastAsia="Calibri"/>
                <w:sz w:val="22"/>
                <w:szCs w:val="22"/>
                <w:lang w:eastAsia="en-US"/>
              </w:rPr>
              <w:t xml:space="preserve">Психолог </w:t>
            </w:r>
          </w:p>
          <w:p w:rsidR="00802030" w:rsidRPr="00802030" w:rsidRDefault="00802030" w:rsidP="001B6895">
            <w:pPr>
              <w:jc w:val="both"/>
              <w:rPr>
                <w:rFonts w:eastAsia="Calibri"/>
                <w:lang w:eastAsia="en-US"/>
              </w:rPr>
            </w:pPr>
            <w:proofErr w:type="spellStart"/>
            <w:r w:rsidRPr="00802030">
              <w:rPr>
                <w:rFonts w:eastAsia="Calibri"/>
                <w:sz w:val="22"/>
                <w:szCs w:val="22"/>
                <w:lang w:eastAsia="en-US"/>
              </w:rPr>
              <w:t>Тьютор</w:t>
            </w:r>
            <w:proofErr w:type="spellEnd"/>
            <w:r w:rsidRPr="00802030">
              <w:rPr>
                <w:rFonts w:eastAsia="Calibri"/>
                <w:sz w:val="22"/>
                <w:szCs w:val="22"/>
                <w:lang w:eastAsia="en-US"/>
              </w:rPr>
              <w:t xml:space="preserve"> - кабинета здоровья </w:t>
            </w:r>
          </w:p>
        </w:tc>
      </w:tr>
      <w:tr w:rsidR="00802030" w:rsidRPr="00802030" w:rsidTr="00802030">
        <w:trPr>
          <w:trHeight w:val="1251"/>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val="restart"/>
          </w:tcPr>
          <w:p w:rsidR="00802030" w:rsidRPr="00802030" w:rsidRDefault="00802030" w:rsidP="001B6895">
            <w:pPr>
              <w:jc w:val="both"/>
              <w:rPr>
                <w:rFonts w:eastAsia="Calibri"/>
                <w:lang w:eastAsia="en-US"/>
              </w:rPr>
            </w:pPr>
            <w:r w:rsidRPr="00802030">
              <w:rPr>
                <w:rFonts w:eastAsia="Calibri"/>
                <w:sz w:val="22"/>
                <w:szCs w:val="22"/>
                <w:lang w:eastAsia="en-US"/>
              </w:rPr>
              <w:t>1.3.Разработать дополнительные критерии оплаты труда педагогов, работающих в центре</w:t>
            </w: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1.3.1. Создать рабочую группу для разработки дополнительных критериев оплаты труда педагогов, работающих в центре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Директор </w:t>
            </w:r>
          </w:p>
        </w:tc>
      </w:tr>
      <w:tr w:rsidR="00802030" w:rsidRPr="00802030" w:rsidTr="00802030">
        <w:trPr>
          <w:trHeight w:val="1528"/>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1.3.2. Разработать дополнительные критерии оплаты труда педагогов, работающих в центре</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Директор</w:t>
            </w:r>
          </w:p>
          <w:p w:rsidR="00802030" w:rsidRPr="00802030" w:rsidRDefault="00802030" w:rsidP="001B6895">
            <w:pPr>
              <w:jc w:val="both"/>
              <w:rPr>
                <w:rFonts w:eastAsia="Calibri"/>
                <w:lang w:eastAsia="en-US"/>
              </w:rPr>
            </w:pPr>
            <w:r w:rsidRPr="00802030">
              <w:rPr>
                <w:rFonts w:eastAsia="Calibri"/>
                <w:sz w:val="22"/>
                <w:szCs w:val="22"/>
                <w:lang w:eastAsia="en-US"/>
              </w:rPr>
              <w:t xml:space="preserve">Рабочая группа </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ВР</w:t>
            </w:r>
          </w:p>
        </w:tc>
      </w:tr>
      <w:tr w:rsidR="00802030" w:rsidRPr="00802030" w:rsidTr="00802030">
        <w:trPr>
          <w:trHeight w:val="1022"/>
        </w:trPr>
        <w:tc>
          <w:tcPr>
            <w:tcW w:w="1101" w:type="dxa"/>
            <w:vMerge/>
          </w:tcPr>
          <w:p w:rsidR="00802030" w:rsidRPr="00802030" w:rsidRDefault="00802030" w:rsidP="001B6895">
            <w:pPr>
              <w:jc w:val="both"/>
              <w:rPr>
                <w:rFonts w:eastAsia="Calibri"/>
                <w:lang w:eastAsia="en-US"/>
              </w:rPr>
            </w:pPr>
          </w:p>
        </w:tc>
        <w:tc>
          <w:tcPr>
            <w:tcW w:w="1647" w:type="dxa"/>
            <w:vMerge w:val="restart"/>
            <w:vAlign w:val="center"/>
          </w:tcPr>
          <w:p w:rsidR="00802030" w:rsidRPr="00802030" w:rsidRDefault="00802030" w:rsidP="001B6895">
            <w:pPr>
              <w:jc w:val="center"/>
              <w:rPr>
                <w:rFonts w:eastAsia="Calibri"/>
                <w:lang w:eastAsia="en-US"/>
              </w:rPr>
            </w:pPr>
            <w:r w:rsidRPr="00802030">
              <w:rPr>
                <w:rFonts w:eastAsia="Calibri"/>
                <w:sz w:val="22"/>
                <w:szCs w:val="22"/>
                <w:lang w:eastAsia="en-US"/>
              </w:rPr>
              <w:t xml:space="preserve">2.Создать школьный центр инноваций </w:t>
            </w:r>
          </w:p>
        </w:tc>
        <w:tc>
          <w:tcPr>
            <w:tcW w:w="1916" w:type="dxa"/>
            <w:vMerge w:val="restart"/>
          </w:tcPr>
          <w:p w:rsidR="00802030" w:rsidRPr="00802030" w:rsidRDefault="00802030" w:rsidP="001B6895">
            <w:pPr>
              <w:rPr>
                <w:rFonts w:eastAsia="Calibri"/>
                <w:lang w:eastAsia="en-US"/>
              </w:rPr>
            </w:pPr>
            <w:r w:rsidRPr="00802030">
              <w:rPr>
                <w:rFonts w:eastAsia="Calibri"/>
                <w:sz w:val="22"/>
                <w:szCs w:val="22"/>
                <w:lang w:eastAsia="en-US"/>
              </w:rPr>
              <w:t>2.1. Изменение структуру организации методической работы</w:t>
            </w:r>
          </w:p>
          <w:p w:rsidR="00802030" w:rsidRPr="00802030" w:rsidRDefault="00802030" w:rsidP="001B6895">
            <w:pPr>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2.1.1. Подготовить нормативно-правовую базу центра инноваций</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Директор </w:t>
            </w:r>
          </w:p>
          <w:p w:rsidR="00802030" w:rsidRPr="00802030" w:rsidRDefault="00802030" w:rsidP="001B6895">
            <w:pPr>
              <w:jc w:val="both"/>
              <w:rPr>
                <w:rFonts w:eastAsia="Calibri"/>
                <w:lang w:eastAsia="en-US"/>
              </w:rPr>
            </w:pPr>
            <w:r w:rsidRPr="00802030">
              <w:rPr>
                <w:rFonts w:eastAsia="Calibri"/>
                <w:sz w:val="22"/>
                <w:szCs w:val="22"/>
                <w:lang w:eastAsia="en-US"/>
              </w:rPr>
              <w:t xml:space="preserve">Рабочая группа </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2.1.2. Создать центр инноваций</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Директор </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2.1.3. Обеспечить методическое взаимодействие между инновационными школами и МОУ СОШ №40</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Сотрудники центра </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tcPr>
          <w:p w:rsidR="00802030" w:rsidRPr="00802030" w:rsidRDefault="00802030" w:rsidP="001B6895">
            <w:pPr>
              <w:jc w:val="both"/>
              <w:rPr>
                <w:rFonts w:eastAsia="Calibri"/>
                <w:lang w:eastAsia="en-US"/>
              </w:rPr>
            </w:pPr>
            <w:r w:rsidRPr="00802030">
              <w:rPr>
                <w:rFonts w:eastAsia="Calibri"/>
                <w:sz w:val="22"/>
                <w:szCs w:val="22"/>
                <w:lang w:eastAsia="en-US"/>
              </w:rPr>
              <w:t>2.2.Адаптация молодых специалистов</w:t>
            </w: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2.2.1. Организовать наставничество выпускнику молодому специалисту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Заместитель директора по УВР, наставник Сотрудники центра </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val="restart"/>
          </w:tcPr>
          <w:p w:rsidR="00802030" w:rsidRPr="00802030" w:rsidRDefault="00802030" w:rsidP="001B6895">
            <w:pPr>
              <w:jc w:val="both"/>
              <w:rPr>
                <w:rFonts w:eastAsia="Calibri"/>
                <w:lang w:eastAsia="en-US"/>
              </w:rPr>
            </w:pPr>
            <w:r w:rsidRPr="00802030">
              <w:rPr>
                <w:rFonts w:eastAsia="Calibri"/>
                <w:sz w:val="22"/>
                <w:szCs w:val="22"/>
                <w:lang w:eastAsia="en-US"/>
              </w:rPr>
              <w:t xml:space="preserve">2.3.Диссеминация педагогического опыта </w:t>
            </w: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2.3.1. Повысить ИКТ-компетентность педагогов школы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Модератор  по ИКТ</w:t>
            </w:r>
          </w:p>
        </w:tc>
      </w:tr>
      <w:tr w:rsidR="00802030" w:rsidRPr="00802030" w:rsidTr="00802030">
        <w:trPr>
          <w:trHeight w:val="279"/>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2.3.2. Использовать опыт </w:t>
            </w:r>
            <w:r w:rsidRPr="00802030">
              <w:rPr>
                <w:rFonts w:eastAsia="Calibri"/>
                <w:sz w:val="22"/>
                <w:szCs w:val="22"/>
                <w:lang w:eastAsia="en-US"/>
              </w:rPr>
              <w:lastRenderedPageBreak/>
              <w:t xml:space="preserve">работы инновационных школ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lastRenderedPageBreak/>
              <w:t xml:space="preserve">Сотрудники центра </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2.3.3. Обобщить и распространить педагогический опыт</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Сотрудники центра</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val="restart"/>
            <w:vAlign w:val="center"/>
          </w:tcPr>
          <w:p w:rsidR="00802030" w:rsidRPr="00802030" w:rsidRDefault="00802030" w:rsidP="001B6895">
            <w:pPr>
              <w:rPr>
                <w:rFonts w:eastAsia="Calibri"/>
                <w:lang w:eastAsia="en-US"/>
              </w:rPr>
            </w:pPr>
            <w:r w:rsidRPr="00802030">
              <w:rPr>
                <w:rFonts w:eastAsia="Calibri"/>
                <w:sz w:val="22"/>
                <w:szCs w:val="22"/>
                <w:lang w:eastAsia="en-US"/>
              </w:rPr>
              <w:t>3. Сформировать навыки инновационной деятельности</w:t>
            </w:r>
          </w:p>
        </w:tc>
        <w:tc>
          <w:tcPr>
            <w:tcW w:w="1916" w:type="dxa"/>
            <w:vMerge w:val="restart"/>
          </w:tcPr>
          <w:p w:rsidR="00802030" w:rsidRPr="00802030" w:rsidRDefault="00802030" w:rsidP="001B6895">
            <w:pPr>
              <w:jc w:val="both"/>
              <w:rPr>
                <w:rFonts w:eastAsia="Calibri"/>
                <w:lang w:eastAsia="en-US"/>
              </w:rPr>
            </w:pPr>
            <w:r w:rsidRPr="00802030">
              <w:rPr>
                <w:rFonts w:eastAsia="Calibri"/>
                <w:sz w:val="22"/>
                <w:szCs w:val="22"/>
                <w:lang w:eastAsia="en-US"/>
              </w:rPr>
              <w:t xml:space="preserve">3.1. Повысить уровень навыков проектной работы педагогов </w:t>
            </w: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3.1.1. Усовершенствовать коммуникативные навыки педагогов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Психолог</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jc w:val="both"/>
              <w:rPr>
                <w:rFonts w:eastAsia="Calibri"/>
                <w:lang w:eastAsia="en-US"/>
              </w:rPr>
            </w:pPr>
            <w:r w:rsidRPr="00802030">
              <w:rPr>
                <w:rFonts w:eastAsia="Calibri"/>
                <w:sz w:val="22"/>
                <w:szCs w:val="22"/>
                <w:lang w:eastAsia="en-US"/>
              </w:rPr>
              <w:t>3.1.2. Создать п</w:t>
            </w:r>
            <w:r w:rsidRPr="00802030">
              <w:rPr>
                <w:rFonts w:eastAsia="Calibri"/>
                <w:bCs/>
                <w:iCs/>
                <w:sz w:val="22"/>
                <w:szCs w:val="22"/>
                <w:shd w:val="clear" w:color="auto" w:fill="FFFFFF"/>
                <w:lang w:eastAsia="en-US"/>
              </w:rPr>
              <w:t>рограммно-методическое обеспечение проектной деятельности педагогов</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Сотрудники центра </w:t>
            </w:r>
          </w:p>
          <w:p w:rsidR="00802030" w:rsidRPr="00802030" w:rsidRDefault="00802030" w:rsidP="001B6895">
            <w:pPr>
              <w:jc w:val="both"/>
              <w:rPr>
                <w:rFonts w:eastAsia="Calibri"/>
                <w:lang w:eastAsia="en-US"/>
              </w:rPr>
            </w:pPr>
          </w:p>
          <w:p w:rsidR="00802030" w:rsidRPr="00802030" w:rsidRDefault="00802030" w:rsidP="001B6895">
            <w:pPr>
              <w:jc w:val="both"/>
              <w:rPr>
                <w:rFonts w:eastAsia="Calibri"/>
                <w:lang w:eastAsia="en-US"/>
              </w:rPr>
            </w:pP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shd w:val="clear" w:color="auto" w:fill="FFFFFF"/>
              <w:rPr>
                <w:rFonts w:eastAsia="Calibri"/>
              </w:rPr>
            </w:pPr>
            <w:r w:rsidRPr="00802030">
              <w:rPr>
                <w:rFonts w:eastAsia="Calibri"/>
                <w:bCs/>
                <w:iCs/>
                <w:sz w:val="22"/>
                <w:szCs w:val="22"/>
              </w:rPr>
              <w:t>3.1.3. Организовать  работу с педагогическими кадрами</w:t>
            </w:r>
          </w:p>
          <w:p w:rsidR="00802030" w:rsidRPr="00802030" w:rsidRDefault="00802030" w:rsidP="001B6895">
            <w:pPr>
              <w:shd w:val="clear" w:color="auto" w:fill="FFFFFF"/>
              <w:rPr>
                <w:rFonts w:eastAsia="Calibri"/>
              </w:rPr>
            </w:pPr>
            <w:r w:rsidRPr="00802030">
              <w:rPr>
                <w:rFonts w:eastAsia="Calibri"/>
                <w:bCs/>
                <w:iCs/>
                <w:sz w:val="22"/>
                <w:szCs w:val="22"/>
              </w:rPr>
              <w:t>по обучению проектной деятельности</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Директор </w:t>
            </w:r>
          </w:p>
          <w:p w:rsidR="00802030" w:rsidRPr="00802030" w:rsidRDefault="00802030" w:rsidP="001B6895">
            <w:pPr>
              <w:jc w:val="both"/>
              <w:rPr>
                <w:rFonts w:eastAsia="Calibri"/>
                <w:lang w:eastAsia="en-US"/>
              </w:rPr>
            </w:pPr>
            <w:r w:rsidRPr="00802030">
              <w:rPr>
                <w:rFonts w:eastAsia="Calibri"/>
                <w:sz w:val="22"/>
                <w:szCs w:val="22"/>
                <w:lang w:eastAsia="en-US"/>
              </w:rPr>
              <w:t xml:space="preserve">Сотрудники центра </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ВР</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val="restart"/>
          </w:tcPr>
          <w:p w:rsidR="00802030" w:rsidRPr="00802030" w:rsidRDefault="00802030" w:rsidP="001B6895">
            <w:pPr>
              <w:jc w:val="both"/>
              <w:rPr>
                <w:rFonts w:eastAsia="Calibri"/>
                <w:lang w:eastAsia="en-US"/>
              </w:rPr>
            </w:pPr>
            <w:r w:rsidRPr="00802030">
              <w:rPr>
                <w:rFonts w:eastAsia="Calibri"/>
                <w:sz w:val="22"/>
                <w:szCs w:val="22"/>
                <w:lang w:eastAsia="en-US"/>
              </w:rPr>
              <w:t>3.2. Оценить инновационный потенциал педагогов</w:t>
            </w:r>
          </w:p>
        </w:tc>
        <w:tc>
          <w:tcPr>
            <w:tcW w:w="2981" w:type="dxa"/>
          </w:tcPr>
          <w:p w:rsidR="00802030" w:rsidRPr="00802030" w:rsidRDefault="00802030" w:rsidP="001B6895">
            <w:pPr>
              <w:rPr>
                <w:lang w:eastAsia="en-US"/>
              </w:rPr>
            </w:pPr>
            <w:r w:rsidRPr="00802030">
              <w:rPr>
                <w:sz w:val="22"/>
                <w:szCs w:val="22"/>
                <w:lang w:eastAsia="en-US"/>
              </w:rPr>
              <w:t xml:space="preserve">3..3.1. Провести прогностическую оценку качества профессиональной деятельности педагогов </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Директор</w:t>
            </w:r>
          </w:p>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vMerge/>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rPr>
                <w:rFonts w:ascii="Calibri" w:hAnsi="Calibri"/>
                <w:lang w:eastAsia="en-US"/>
              </w:rPr>
            </w:pPr>
            <w:r w:rsidRPr="00802030">
              <w:rPr>
                <w:sz w:val="22"/>
                <w:szCs w:val="22"/>
                <w:lang w:eastAsia="en-US"/>
              </w:rPr>
              <w:t>3..3.2.  Провести результативную оценку качества профессиональной деятельности педагогов</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Педагогический коллектив</w:t>
            </w:r>
          </w:p>
        </w:tc>
      </w:tr>
      <w:tr w:rsidR="00802030" w:rsidRPr="00802030" w:rsidTr="00802030">
        <w:trPr>
          <w:trHeight w:val="516"/>
        </w:trPr>
        <w:tc>
          <w:tcPr>
            <w:tcW w:w="1101" w:type="dxa"/>
            <w:vMerge/>
          </w:tcPr>
          <w:p w:rsidR="00802030" w:rsidRPr="00802030" w:rsidRDefault="00802030" w:rsidP="001B6895">
            <w:pPr>
              <w:jc w:val="both"/>
              <w:rPr>
                <w:rFonts w:eastAsia="Calibri"/>
                <w:lang w:eastAsia="en-US"/>
              </w:rPr>
            </w:pPr>
          </w:p>
        </w:tc>
        <w:tc>
          <w:tcPr>
            <w:tcW w:w="1647" w:type="dxa"/>
          </w:tcPr>
          <w:p w:rsidR="00802030" w:rsidRPr="00802030" w:rsidRDefault="00802030" w:rsidP="001B6895">
            <w:pPr>
              <w:jc w:val="both"/>
              <w:rPr>
                <w:rFonts w:eastAsia="Calibri"/>
                <w:lang w:eastAsia="en-US"/>
              </w:rPr>
            </w:pPr>
          </w:p>
        </w:tc>
        <w:tc>
          <w:tcPr>
            <w:tcW w:w="1916" w:type="dxa"/>
            <w:vMerge/>
          </w:tcPr>
          <w:p w:rsidR="00802030" w:rsidRPr="00802030" w:rsidRDefault="00802030" w:rsidP="001B6895">
            <w:pPr>
              <w:jc w:val="both"/>
              <w:rPr>
                <w:rFonts w:eastAsia="Calibri"/>
                <w:lang w:eastAsia="en-US"/>
              </w:rPr>
            </w:pPr>
          </w:p>
        </w:tc>
        <w:tc>
          <w:tcPr>
            <w:tcW w:w="2981" w:type="dxa"/>
          </w:tcPr>
          <w:p w:rsidR="00802030" w:rsidRPr="00802030" w:rsidRDefault="00802030" w:rsidP="001B6895">
            <w:pPr>
              <w:rPr>
                <w:rFonts w:ascii="Calibri" w:hAnsi="Calibri"/>
                <w:lang w:eastAsia="en-US"/>
              </w:rPr>
            </w:pPr>
            <w:r w:rsidRPr="00802030">
              <w:rPr>
                <w:sz w:val="22"/>
                <w:szCs w:val="22"/>
                <w:lang w:eastAsia="en-US"/>
              </w:rPr>
              <w:t>3..3.3. Провести оценочно-уровневую оценку качества профессиональной деятельности педагогов</w:t>
            </w:r>
          </w:p>
        </w:tc>
        <w:tc>
          <w:tcPr>
            <w:tcW w:w="2409" w:type="dxa"/>
          </w:tcPr>
          <w:p w:rsidR="00802030" w:rsidRPr="00802030" w:rsidRDefault="00802030" w:rsidP="001B6895">
            <w:pPr>
              <w:jc w:val="both"/>
              <w:rPr>
                <w:rFonts w:eastAsia="Calibri"/>
                <w:lang w:eastAsia="en-US"/>
              </w:rPr>
            </w:pPr>
            <w:r w:rsidRPr="00802030">
              <w:rPr>
                <w:rFonts w:eastAsia="Calibri"/>
                <w:sz w:val="22"/>
                <w:szCs w:val="22"/>
                <w:lang w:eastAsia="en-US"/>
              </w:rPr>
              <w:t>Заместитель директора по УВР</w:t>
            </w:r>
          </w:p>
        </w:tc>
      </w:tr>
    </w:tbl>
    <w:p w:rsidR="00802030" w:rsidRPr="00802030" w:rsidRDefault="00802030" w:rsidP="00FD7C7C">
      <w:pPr>
        <w:ind w:firstLine="709"/>
        <w:jc w:val="both"/>
        <w:rPr>
          <w:rFonts w:eastAsia="Calibri"/>
          <w:sz w:val="22"/>
          <w:szCs w:val="22"/>
          <w:lang w:eastAsia="en-US"/>
        </w:rPr>
        <w:sectPr w:rsidR="00802030" w:rsidRPr="00802030" w:rsidSect="00802030">
          <w:pgSz w:w="11906" w:h="16838"/>
          <w:pgMar w:top="1134" w:right="567" w:bottom="1134" w:left="1134" w:header="709" w:footer="709" w:gutter="0"/>
          <w:cols w:space="708"/>
          <w:docGrid w:linePitch="360"/>
        </w:sectPr>
      </w:pPr>
    </w:p>
    <w:p w:rsidR="00802030" w:rsidRPr="00802030" w:rsidRDefault="00802030" w:rsidP="00FD7C7C">
      <w:pPr>
        <w:keepNext/>
        <w:spacing w:before="240" w:after="60"/>
        <w:ind w:left="432" w:firstLine="709"/>
        <w:jc w:val="center"/>
        <w:outlineLvl w:val="0"/>
        <w:rPr>
          <w:rFonts w:eastAsia="Calibri"/>
          <w:bCs/>
          <w:kern w:val="32"/>
          <w:sz w:val="28"/>
          <w:szCs w:val="28"/>
          <w:lang w:val="x-none" w:eastAsia="en-US"/>
        </w:rPr>
      </w:pPr>
      <w:bookmarkStart w:id="72" w:name="_Toc359424394"/>
      <w:bookmarkStart w:id="73" w:name="_Toc395889187"/>
      <w:bookmarkStart w:id="74" w:name="_Toc397015158"/>
      <w:r w:rsidRPr="00802030">
        <w:rPr>
          <w:rFonts w:eastAsia="Calibri"/>
          <w:bCs/>
          <w:kern w:val="32"/>
          <w:sz w:val="28"/>
          <w:szCs w:val="28"/>
          <w:lang w:val="x-none" w:eastAsia="en-US"/>
        </w:rPr>
        <w:lastRenderedPageBreak/>
        <w:t>ПРИЛОЖЕНИЕ В</w:t>
      </w:r>
      <w:bookmarkEnd w:id="72"/>
      <w:bookmarkEnd w:id="73"/>
      <w:bookmarkEnd w:id="74"/>
    </w:p>
    <w:p w:rsidR="00802030" w:rsidRPr="00802030" w:rsidRDefault="00802030" w:rsidP="00FD7C7C">
      <w:pPr>
        <w:spacing w:line="360" w:lineRule="auto"/>
        <w:ind w:firstLine="709"/>
        <w:jc w:val="center"/>
        <w:rPr>
          <w:rFonts w:eastAsia="Calibri"/>
          <w:sz w:val="28"/>
          <w:szCs w:val="28"/>
          <w:lang w:eastAsia="en-US"/>
        </w:rPr>
      </w:pPr>
      <w:r w:rsidRPr="00802030">
        <w:rPr>
          <w:rFonts w:eastAsia="Calibri"/>
          <w:sz w:val="28"/>
          <w:szCs w:val="28"/>
          <w:lang w:eastAsia="en-US"/>
        </w:rPr>
        <w:t>Описание взаимосвязанных и взаимообусловленных действий (мероприятий) по обеспечению решения проблем и достижению целей</w:t>
      </w:r>
    </w:p>
    <w:p w:rsidR="00802030" w:rsidRPr="00802030" w:rsidRDefault="00802030" w:rsidP="00FD7C7C">
      <w:pPr>
        <w:ind w:firstLine="709"/>
        <w:jc w:val="center"/>
        <w:rPr>
          <w:rFonts w:eastAsia="Calibri"/>
          <w:sz w:val="28"/>
          <w:szCs w:val="2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8472"/>
        <w:gridCol w:w="1842"/>
      </w:tblGrid>
      <w:tr w:rsidR="00802030" w:rsidRPr="00802030" w:rsidTr="00802030">
        <w:tc>
          <w:tcPr>
            <w:tcW w:w="8472" w:type="dxa"/>
          </w:tcPr>
          <w:p w:rsidR="00802030" w:rsidRPr="00802030" w:rsidRDefault="00802030" w:rsidP="001B6895">
            <w:pPr>
              <w:jc w:val="center"/>
              <w:rPr>
                <w:rFonts w:eastAsia="Calibri"/>
                <w:lang w:eastAsia="en-US"/>
              </w:rPr>
            </w:pPr>
            <w:r w:rsidRPr="00802030">
              <w:rPr>
                <w:rFonts w:eastAsia="Calibri"/>
                <w:sz w:val="22"/>
                <w:szCs w:val="22"/>
                <w:lang w:eastAsia="en-US"/>
              </w:rPr>
              <w:t>Работы проекта</w:t>
            </w:r>
          </w:p>
        </w:tc>
        <w:tc>
          <w:tcPr>
            <w:tcW w:w="1842" w:type="dxa"/>
          </w:tcPr>
          <w:p w:rsidR="00802030" w:rsidRPr="00802030" w:rsidRDefault="00802030" w:rsidP="001B6895">
            <w:pPr>
              <w:jc w:val="center"/>
              <w:rPr>
                <w:rFonts w:eastAsia="Calibri"/>
                <w:lang w:eastAsia="en-US"/>
              </w:rPr>
            </w:pPr>
            <w:r w:rsidRPr="00802030">
              <w:rPr>
                <w:rFonts w:eastAsia="Calibri"/>
                <w:sz w:val="22"/>
                <w:szCs w:val="22"/>
                <w:lang w:eastAsia="en-US"/>
              </w:rPr>
              <w:t>Срок</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1.1.1.1. Выявить наличие вакансий специалистов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дня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1.1.1.2. Определить требования к данной категории специалистов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Неделя</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1.1.2.1 Обращение в другие ОУ</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1.1.2.2. Разработать договор о сотрудничестве между школами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1.1.2.3. Заключить договор о сотрудничестве между школами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дня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1.1.3.1. Заключить трудовой договор со специалистами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1.2.1.1. Диагностировать психологическое состояние педагогического коллектива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1.2.1.2. Разработать и провести тренинги для снятия напряжения и психологической поддержки коллектива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1.2.2.1. Составить программы и сметы мероприятий культурно-оздоровительной деятельности педагогов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Месяц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1.2.2.2. Найти спонсоров для организации культурно-оздоровительной деятельности педагогов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В течение года</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1.2.2.3. Провести культурно-оздоровительные мероприятия </w:t>
            </w:r>
            <w:proofErr w:type="gramStart"/>
            <w:r w:rsidRPr="00802030">
              <w:rPr>
                <w:rFonts w:eastAsia="Calibri"/>
                <w:sz w:val="22"/>
                <w:szCs w:val="22"/>
                <w:lang w:eastAsia="en-US"/>
              </w:rPr>
              <w:t>согласно графика</w:t>
            </w:r>
            <w:proofErr w:type="gramEnd"/>
            <w:r w:rsidRPr="00802030">
              <w:rPr>
                <w:rFonts w:eastAsia="Calibri"/>
                <w:sz w:val="22"/>
                <w:szCs w:val="22"/>
                <w:lang w:eastAsia="en-US"/>
              </w:rPr>
              <w:t xml:space="preserve">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В течение года</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1.3.1.1. Определить состав рабочей группы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1.3.1.2. Издать приказ о рабочей группе</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1.3.2.1. Определить дополнительные критерии оплаты труда педагогов, работающих в центре</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недели </w:t>
            </w:r>
          </w:p>
        </w:tc>
      </w:tr>
      <w:tr w:rsidR="00802030" w:rsidRPr="00802030" w:rsidTr="00802030">
        <w:trPr>
          <w:trHeight w:val="120"/>
        </w:trPr>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1.3.2.2. Утвердить дополнительные критерии оплаты труда педагогов, работающих в центре</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недели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2.1.1.1. Разработать документы по организации центра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недели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2.1.1.2. Утвердить документы по работе центра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недели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2.1.2.1. Издать приказ о создании центра инноваций на базе информационного центра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2.1.2.2. Утвердить план работы  центра инноваций</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2.1.3.1. Разработать план действий ВУЗа и ОУ</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2.1.3.2. Разработать методические рекомендации к модели выпускника педагогического ВУЗа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недели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2.2.1.1. Разработать программу стажировки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недели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2.2.1.2. Выявить затруднения в профессиональной практике и принять меры по их предупреждению в дальнейшей работе.</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В течение года</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2.2.1.3. Обеспечить постепенное вовлечение молодых учителей во все сферы школьной жизни.</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rPr>
                <w:lang w:eastAsia="en-US"/>
              </w:rPr>
            </w:pPr>
            <w:r w:rsidRPr="00802030">
              <w:rPr>
                <w:sz w:val="22"/>
                <w:szCs w:val="22"/>
                <w:lang w:eastAsia="en-US"/>
              </w:rPr>
              <w:t>2.2.1.4. Включить молодых специалистов в самообразовательную и исследовательскую деятельность</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rPr>
                <w:lang w:eastAsia="en-US"/>
              </w:rPr>
            </w:pPr>
            <w:r w:rsidRPr="00802030">
              <w:rPr>
                <w:sz w:val="22"/>
                <w:szCs w:val="22"/>
                <w:lang w:eastAsia="en-US"/>
              </w:rPr>
              <w:t xml:space="preserve">2.2.1.5. Способствовать формированию творческой индивидуальности молодого специалиста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2.2.1.6. Развивать профессиональное мышление и готовность к инновационным преобразованиям молодого специалиста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2.3.1.1. Провести анкетирование для выявления уровня владения учителями ИКТ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раза в год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2.3.1.2. Определить группы педагогов для обучения ИКТ</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раза в год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2.3.1.3. Провести семинары для повышения ИКТ - компетентности педагогов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2.3.1.4. Провести тренинги для повышения ИКТ - компетентности педагогов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2.3.1.5. Провести практические занятия для повышения ИКТ - компетентности педагогов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2.3.1.6. Провести уроки </w:t>
            </w:r>
            <w:proofErr w:type="spellStart"/>
            <w:r w:rsidRPr="00802030">
              <w:rPr>
                <w:rFonts w:eastAsia="Calibri"/>
                <w:sz w:val="22"/>
                <w:szCs w:val="22"/>
                <w:lang w:eastAsia="en-US"/>
              </w:rPr>
              <w:t>модераторства</w:t>
            </w:r>
            <w:proofErr w:type="spellEnd"/>
            <w:r w:rsidRPr="00802030">
              <w:rPr>
                <w:rFonts w:eastAsia="Calibri"/>
                <w:sz w:val="22"/>
                <w:szCs w:val="22"/>
                <w:lang w:eastAsia="en-US"/>
              </w:rPr>
              <w:t xml:space="preserve"> для повышения ИКТ - компетентности педагогов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2.3.2.1. Провести мастер-классы с привлечением педагогов инновационных школ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Октябрь, </w:t>
            </w:r>
            <w:r w:rsidRPr="00802030">
              <w:rPr>
                <w:rFonts w:eastAsia="Calibri"/>
                <w:sz w:val="22"/>
                <w:szCs w:val="22"/>
                <w:lang w:eastAsia="en-US"/>
              </w:rPr>
              <w:lastRenderedPageBreak/>
              <w:t xml:space="preserve">декабрь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lastRenderedPageBreak/>
              <w:t>2.3.2.2. Провести открытые уроки педагогами инновационных школ</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Ноябрь, февраль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2.3.2.3. Провести педагогическую конференцию с привлечением педагогов инновационных школ</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Апрель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2.3.2.4. Провести круглый стол с привлечением педагогов инновационных школ</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Март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2.3.2.5. Провести видеоконференцию с педагогами инновационных школ</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Май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2.3.2.6. Организовать педагогические стажерские площадки</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2.3.3.1. Выпустить и распространить методические пособия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2 раза в год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3.1.1.1. Создать программу обучающих тренингов по совершенствованию коммуникативных навыков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Неделя </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lang w:eastAsia="en-US"/>
              </w:rPr>
              <w:t>3.1.1.2. Провести обучающие тренинги по совершенствованию коммуникативных навыков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В течение года</w:t>
            </w:r>
          </w:p>
        </w:tc>
      </w:tr>
      <w:tr w:rsidR="00802030" w:rsidRPr="00802030" w:rsidTr="00802030">
        <w:tc>
          <w:tcPr>
            <w:tcW w:w="8472" w:type="dxa"/>
          </w:tcPr>
          <w:p w:rsidR="00802030" w:rsidRPr="00802030" w:rsidRDefault="00802030" w:rsidP="001B6895">
            <w:pPr>
              <w:jc w:val="both"/>
              <w:rPr>
                <w:rFonts w:eastAsia="Calibri"/>
                <w:lang w:eastAsia="en-US"/>
              </w:rPr>
            </w:pPr>
            <w:r w:rsidRPr="00802030">
              <w:rPr>
                <w:rFonts w:eastAsia="Calibri"/>
                <w:sz w:val="22"/>
                <w:szCs w:val="22"/>
                <w:shd w:val="clear" w:color="auto" w:fill="FFFFFF"/>
                <w:lang w:eastAsia="en-US"/>
              </w:rPr>
              <w:t>3.1.2.1. Разработать программу повышения уровня проектной деятельности педагогов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 неделя </w:t>
            </w:r>
          </w:p>
        </w:tc>
      </w:tr>
      <w:tr w:rsidR="00802030" w:rsidRPr="00802030" w:rsidTr="00802030">
        <w:tc>
          <w:tcPr>
            <w:tcW w:w="8472" w:type="dxa"/>
          </w:tcPr>
          <w:p w:rsidR="00802030" w:rsidRPr="00802030" w:rsidRDefault="00802030" w:rsidP="001B6895">
            <w:pPr>
              <w:jc w:val="both"/>
              <w:rPr>
                <w:rFonts w:eastAsia="Calibri"/>
                <w:shd w:val="clear" w:color="auto" w:fill="FFFFFF"/>
                <w:lang w:eastAsia="en-US"/>
              </w:rPr>
            </w:pPr>
            <w:r w:rsidRPr="00802030">
              <w:rPr>
                <w:rFonts w:eastAsia="Calibri"/>
                <w:sz w:val="22"/>
                <w:szCs w:val="22"/>
                <w:shd w:val="clear" w:color="auto" w:fill="FFFFFF"/>
                <w:lang w:eastAsia="en-US"/>
              </w:rPr>
              <w:t>3.1.2.2. Разработать методические рекомендации для педагогов</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 неделя </w:t>
            </w:r>
          </w:p>
        </w:tc>
      </w:tr>
      <w:tr w:rsidR="00802030" w:rsidRPr="00802030" w:rsidTr="00802030">
        <w:tc>
          <w:tcPr>
            <w:tcW w:w="8472" w:type="dxa"/>
          </w:tcPr>
          <w:p w:rsidR="00802030" w:rsidRPr="00802030" w:rsidRDefault="00802030" w:rsidP="001B6895">
            <w:pPr>
              <w:jc w:val="both"/>
              <w:rPr>
                <w:rFonts w:eastAsia="Calibri"/>
                <w:shd w:val="clear" w:color="auto" w:fill="FFFFFF"/>
                <w:lang w:eastAsia="en-US"/>
              </w:rPr>
            </w:pPr>
            <w:r w:rsidRPr="00802030">
              <w:rPr>
                <w:rFonts w:eastAsia="Calibri"/>
                <w:sz w:val="22"/>
                <w:szCs w:val="22"/>
                <w:shd w:val="clear" w:color="auto" w:fill="FFFFFF"/>
                <w:lang w:eastAsia="en-US"/>
              </w:rPr>
              <w:t xml:space="preserve">3.1.2.3. Создать временную творческую группу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1 неделя </w:t>
            </w:r>
          </w:p>
        </w:tc>
      </w:tr>
      <w:tr w:rsidR="00802030" w:rsidRPr="00802030" w:rsidTr="00802030">
        <w:tc>
          <w:tcPr>
            <w:tcW w:w="8472" w:type="dxa"/>
          </w:tcPr>
          <w:p w:rsidR="00802030" w:rsidRPr="00802030" w:rsidRDefault="00802030" w:rsidP="001B6895">
            <w:pPr>
              <w:rPr>
                <w:lang w:eastAsia="en-US"/>
              </w:rPr>
            </w:pPr>
            <w:r w:rsidRPr="00802030">
              <w:rPr>
                <w:sz w:val="22"/>
                <w:szCs w:val="22"/>
              </w:rPr>
              <w:t>3.1.4.1. Провести консультацию «Проектный метод организации учебно-воспитательной работы ОУ»</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r w:rsidRPr="00802030">
              <w:rPr>
                <w:sz w:val="22"/>
                <w:szCs w:val="22"/>
              </w:rPr>
              <w:t>3.1.4.2. Провести семинары-практикумы «Разработка проектов образовательного процесса»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r w:rsidRPr="00802030">
              <w:rPr>
                <w:sz w:val="22"/>
                <w:szCs w:val="22"/>
              </w:rPr>
              <w:t>3.1.4.3. Провести педсовет «Использование проектного метода в ОУ – фактор успешности взаимодействия всех участников учебно-воспитательного процесса»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r w:rsidRPr="00802030">
              <w:rPr>
                <w:sz w:val="22"/>
                <w:szCs w:val="22"/>
              </w:rPr>
              <w:t xml:space="preserve">3.2.2.2. Побудить педагогов работать в командных проектах </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В течение года </w:t>
            </w:r>
          </w:p>
        </w:tc>
      </w:tr>
      <w:tr w:rsidR="00802030" w:rsidRPr="00802030" w:rsidTr="00802030">
        <w:tc>
          <w:tcPr>
            <w:tcW w:w="8472" w:type="dxa"/>
          </w:tcPr>
          <w:p w:rsidR="00802030" w:rsidRPr="00802030" w:rsidRDefault="00802030" w:rsidP="001B6895">
            <w:pPr>
              <w:rPr>
                <w:lang w:eastAsia="en-US"/>
              </w:rPr>
            </w:pPr>
            <w:r w:rsidRPr="00802030">
              <w:rPr>
                <w:sz w:val="22"/>
                <w:szCs w:val="22"/>
                <w:lang w:eastAsia="en-US"/>
              </w:rPr>
              <w:t>3.2.3.1. Проанализировать профессиональное развитие, деловые и личностные качества педагогов (прогностическая оценка качества)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Месяц </w:t>
            </w:r>
          </w:p>
        </w:tc>
      </w:tr>
      <w:tr w:rsidR="00802030" w:rsidRPr="00802030" w:rsidTr="00802030">
        <w:tc>
          <w:tcPr>
            <w:tcW w:w="8472" w:type="dxa"/>
          </w:tcPr>
          <w:p w:rsidR="00802030" w:rsidRPr="00802030" w:rsidRDefault="00802030" w:rsidP="001B6895">
            <w:pPr>
              <w:rPr>
                <w:rFonts w:ascii="Calibri" w:hAnsi="Calibri"/>
                <w:lang w:eastAsia="en-US"/>
              </w:rPr>
            </w:pPr>
            <w:r w:rsidRPr="00802030">
              <w:rPr>
                <w:sz w:val="22"/>
                <w:szCs w:val="22"/>
                <w:lang w:eastAsia="en-US"/>
              </w:rPr>
              <w:t>3.2.3.2. Выявить результаты педагогического труда (результативная оценка качества)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Месяц </w:t>
            </w:r>
          </w:p>
        </w:tc>
      </w:tr>
      <w:tr w:rsidR="00802030" w:rsidRPr="00802030" w:rsidTr="00802030">
        <w:tc>
          <w:tcPr>
            <w:tcW w:w="8472" w:type="dxa"/>
          </w:tcPr>
          <w:p w:rsidR="00802030" w:rsidRPr="00802030" w:rsidRDefault="00802030" w:rsidP="001B6895">
            <w:pPr>
              <w:rPr>
                <w:rFonts w:ascii="Calibri" w:hAnsi="Calibri"/>
                <w:lang w:eastAsia="en-US"/>
              </w:rPr>
            </w:pPr>
            <w:r w:rsidRPr="00802030">
              <w:rPr>
                <w:sz w:val="22"/>
                <w:szCs w:val="22"/>
                <w:lang w:eastAsia="en-US"/>
              </w:rPr>
              <w:t>3.2.3.3. Определить качества профессиональной деятельности (оценочно-уровневая оценка качества)</w:t>
            </w:r>
          </w:p>
        </w:tc>
        <w:tc>
          <w:tcPr>
            <w:tcW w:w="1842" w:type="dxa"/>
          </w:tcPr>
          <w:p w:rsidR="00802030" w:rsidRPr="00802030" w:rsidRDefault="00802030" w:rsidP="001B6895">
            <w:pPr>
              <w:jc w:val="both"/>
              <w:rPr>
                <w:rFonts w:eastAsia="Calibri"/>
                <w:lang w:eastAsia="en-US"/>
              </w:rPr>
            </w:pPr>
            <w:r w:rsidRPr="00802030">
              <w:rPr>
                <w:rFonts w:eastAsia="Calibri"/>
                <w:sz w:val="22"/>
                <w:szCs w:val="22"/>
                <w:lang w:eastAsia="en-US"/>
              </w:rPr>
              <w:t xml:space="preserve">Месяц </w:t>
            </w:r>
          </w:p>
        </w:tc>
      </w:tr>
    </w:tbl>
    <w:p w:rsidR="00802030" w:rsidRPr="00802030" w:rsidRDefault="00802030" w:rsidP="00FD7C7C">
      <w:pPr>
        <w:ind w:firstLine="709"/>
        <w:jc w:val="both"/>
        <w:rPr>
          <w:rFonts w:eastAsia="Calibri"/>
          <w:sz w:val="22"/>
          <w:szCs w:val="22"/>
          <w:lang w:eastAsia="en-US"/>
        </w:rPr>
        <w:sectPr w:rsidR="00802030" w:rsidRPr="00802030" w:rsidSect="00802030">
          <w:pgSz w:w="11906" w:h="16838"/>
          <w:pgMar w:top="1134" w:right="567" w:bottom="1134" w:left="1134" w:header="709" w:footer="709" w:gutter="0"/>
          <w:cols w:space="708"/>
          <w:docGrid w:linePitch="360"/>
        </w:sectPr>
      </w:pPr>
    </w:p>
    <w:p w:rsidR="00802030" w:rsidRPr="00802030" w:rsidRDefault="00802030" w:rsidP="00FD7C7C">
      <w:pPr>
        <w:keepNext/>
        <w:spacing w:before="240" w:after="60"/>
        <w:ind w:left="432" w:firstLine="709"/>
        <w:jc w:val="center"/>
        <w:outlineLvl w:val="0"/>
        <w:rPr>
          <w:rFonts w:eastAsia="Calibri"/>
          <w:bCs/>
          <w:kern w:val="32"/>
          <w:sz w:val="28"/>
          <w:szCs w:val="28"/>
          <w:lang w:val="x-none" w:eastAsia="en-US"/>
        </w:rPr>
      </w:pPr>
      <w:bookmarkStart w:id="75" w:name="_Toc359424395"/>
      <w:bookmarkStart w:id="76" w:name="_Toc395889188"/>
      <w:bookmarkStart w:id="77" w:name="_Toc397015159"/>
      <w:r w:rsidRPr="00802030">
        <w:rPr>
          <w:rFonts w:eastAsia="Calibri"/>
          <w:bCs/>
          <w:kern w:val="32"/>
          <w:sz w:val="28"/>
          <w:szCs w:val="28"/>
          <w:lang w:val="x-none" w:eastAsia="en-US"/>
        </w:rPr>
        <w:lastRenderedPageBreak/>
        <w:t>ПРИЛОЖЕНИЕ Г</w:t>
      </w:r>
      <w:bookmarkEnd w:id="75"/>
      <w:bookmarkEnd w:id="76"/>
      <w:bookmarkEnd w:id="77"/>
    </w:p>
    <w:p w:rsidR="00802030" w:rsidRPr="00802030" w:rsidRDefault="00802030" w:rsidP="00FD7C7C">
      <w:pPr>
        <w:spacing w:line="360" w:lineRule="auto"/>
        <w:ind w:firstLine="709"/>
        <w:jc w:val="center"/>
        <w:rPr>
          <w:rFonts w:eastAsia="Calibri"/>
          <w:sz w:val="28"/>
          <w:szCs w:val="28"/>
          <w:lang w:eastAsia="en-US"/>
        </w:rPr>
      </w:pPr>
      <w:r w:rsidRPr="00802030">
        <w:rPr>
          <w:rFonts w:eastAsia="Calibri"/>
          <w:sz w:val="28"/>
          <w:szCs w:val="28"/>
          <w:lang w:eastAsia="en-US"/>
        </w:rPr>
        <w:t>Определение ресурсов и формирование бюджета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1843"/>
        <w:gridCol w:w="1275"/>
        <w:gridCol w:w="1843"/>
        <w:gridCol w:w="1701"/>
      </w:tblGrid>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Работы проекта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Ресурсы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Объем ресурсы </w:t>
            </w:r>
          </w:p>
        </w:tc>
        <w:tc>
          <w:tcPr>
            <w:tcW w:w="1843" w:type="dxa"/>
          </w:tcPr>
          <w:p w:rsidR="00802030" w:rsidRPr="00802030" w:rsidRDefault="00802030" w:rsidP="001B6895">
            <w:pPr>
              <w:jc w:val="center"/>
              <w:rPr>
                <w:rFonts w:eastAsia="Calibri"/>
                <w:sz w:val="20"/>
                <w:szCs w:val="20"/>
                <w:lang w:eastAsia="en-US"/>
              </w:rPr>
            </w:pPr>
            <w:r w:rsidRPr="00802030">
              <w:rPr>
                <w:rFonts w:eastAsia="Calibri"/>
                <w:sz w:val="20"/>
                <w:szCs w:val="20"/>
                <w:lang w:eastAsia="en-US"/>
              </w:rPr>
              <w:t>Стоимость</w:t>
            </w:r>
          </w:p>
        </w:tc>
        <w:tc>
          <w:tcPr>
            <w:tcW w:w="1701" w:type="dxa"/>
          </w:tcPr>
          <w:p w:rsidR="00802030" w:rsidRPr="00802030" w:rsidRDefault="00802030" w:rsidP="001B6895">
            <w:pPr>
              <w:jc w:val="center"/>
              <w:rPr>
                <w:rFonts w:eastAsia="Calibri"/>
                <w:sz w:val="20"/>
                <w:szCs w:val="20"/>
                <w:lang w:eastAsia="en-US"/>
              </w:rPr>
            </w:pPr>
            <w:r w:rsidRPr="00802030">
              <w:rPr>
                <w:rFonts w:eastAsia="Calibri"/>
                <w:sz w:val="20"/>
                <w:szCs w:val="20"/>
                <w:lang w:eastAsia="en-US"/>
              </w:rPr>
              <w:t>Источник (собственные средства)</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1.1.1.1. Выявить наличие вакансий специалистов</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1.1.1.2. Определить требования к данной категории специалистов</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ПК,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20 листов </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10 рублей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1.1.2.1 Обращение в другие ОУ</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ПК с выходом в интернет, телефон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1000 минут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1.1.2.2. Разработать договор о сотрудничестве между школами </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 бумага, принтер, </w:t>
            </w:r>
            <w:r w:rsidRPr="00802030">
              <w:rPr>
                <w:rFonts w:eastAsia="Calibri"/>
                <w:sz w:val="20"/>
                <w:szCs w:val="20"/>
              </w:rPr>
              <w:t>расходные материалы для техники</w:t>
            </w:r>
            <w:r w:rsidRPr="00802030">
              <w:rPr>
                <w:rFonts w:eastAsia="Calibri"/>
                <w:sz w:val="20"/>
                <w:szCs w:val="20"/>
                <w:lang w:eastAsia="en-US"/>
              </w:rPr>
              <w:t xml:space="preserve">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100 листов </w:t>
            </w:r>
          </w:p>
          <w:p w:rsidR="00802030" w:rsidRPr="00802030" w:rsidRDefault="00802030" w:rsidP="001B6895">
            <w:pPr>
              <w:jc w:val="both"/>
              <w:rPr>
                <w:rFonts w:eastAsia="Calibri"/>
                <w:sz w:val="20"/>
                <w:szCs w:val="20"/>
                <w:lang w:eastAsia="en-US"/>
              </w:rPr>
            </w:pPr>
            <w:r w:rsidRPr="00802030">
              <w:rPr>
                <w:rFonts w:eastAsia="Calibri"/>
                <w:sz w:val="20"/>
                <w:szCs w:val="20"/>
              </w:rPr>
              <w:t>расходные материалы для техники</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50 руб.</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200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1.1.2.3. Заключить договор о сотрудничестве между школами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Транспортные услуги </w:t>
            </w:r>
          </w:p>
        </w:tc>
        <w:tc>
          <w:tcPr>
            <w:tcW w:w="1275" w:type="dxa"/>
          </w:tcPr>
          <w:p w:rsidR="00802030" w:rsidRPr="00802030" w:rsidRDefault="00802030" w:rsidP="001B6895">
            <w:pPr>
              <w:jc w:val="both"/>
              <w:rPr>
                <w:rFonts w:eastAsia="Calibri"/>
                <w:sz w:val="20"/>
                <w:szCs w:val="20"/>
                <w:lang w:eastAsia="en-US"/>
              </w:rPr>
            </w:pPr>
            <w:smartTag w:uri="urn:schemas-microsoft-com:office:smarttags" w:element="metricconverter">
              <w:smartTagPr>
                <w:attr w:name="ProductID" w:val="10 литров"/>
              </w:smartTagPr>
              <w:r w:rsidRPr="00802030">
                <w:rPr>
                  <w:rFonts w:eastAsia="Calibri"/>
                  <w:sz w:val="20"/>
                  <w:szCs w:val="20"/>
                  <w:lang w:eastAsia="en-US"/>
                </w:rPr>
                <w:t>10 литров</w:t>
              </w:r>
            </w:smartTag>
            <w:r w:rsidRPr="00802030">
              <w:rPr>
                <w:rFonts w:eastAsia="Calibri"/>
                <w:sz w:val="20"/>
                <w:szCs w:val="20"/>
                <w:lang w:eastAsia="en-US"/>
              </w:rPr>
              <w:t xml:space="preserve"> бензина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300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1.1.3.1. Заключить трудовой договор со специалистами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Бумага</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300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1.3.1.1. Диагностировать психологическое состояние педагогического коллектива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50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500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1.3.1.2. Разработать и провести тренинги для снятия напряжения и психологической поддержки коллектива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Канцелярские принадлежности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 набора</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300 руб.</w:t>
            </w:r>
          </w:p>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200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1.3.2.1. Составить программы и сметы мероприятий культурно-оздоровительной деятельности педагогов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10 листов</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 </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1.3.2.2. Найти спонсоров для организации культурно-оздоровительной деятельности педагогов </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Бумага</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Услуги сотовой связи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Транспортные услуги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150 минут </w:t>
            </w:r>
          </w:p>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smartTag w:uri="urn:schemas-microsoft-com:office:smarttags" w:element="metricconverter">
              <w:smartTagPr>
                <w:attr w:name="ProductID" w:val="10 литров"/>
              </w:smartTagPr>
              <w:r w:rsidRPr="00802030">
                <w:rPr>
                  <w:rFonts w:eastAsia="Calibri"/>
                  <w:sz w:val="20"/>
                  <w:szCs w:val="20"/>
                  <w:lang w:eastAsia="en-US"/>
                </w:rPr>
                <w:t>10 литров</w:t>
              </w:r>
            </w:smartTag>
            <w:r w:rsidRPr="00802030">
              <w:rPr>
                <w:rFonts w:eastAsia="Calibri"/>
                <w:sz w:val="20"/>
                <w:szCs w:val="20"/>
                <w:lang w:eastAsia="en-US"/>
              </w:rPr>
              <w:t xml:space="preserve"> бензина </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300 руб.</w:t>
            </w:r>
          </w:p>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150 руб.</w:t>
            </w:r>
          </w:p>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300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1.3.2.3. Провести культурно-оздоровительные мероприятия </w:t>
            </w:r>
            <w:proofErr w:type="gramStart"/>
            <w:r w:rsidRPr="00802030">
              <w:rPr>
                <w:rFonts w:eastAsia="Calibri"/>
                <w:sz w:val="20"/>
                <w:szCs w:val="20"/>
                <w:lang w:eastAsia="en-US"/>
              </w:rPr>
              <w:t>согласно графика</w:t>
            </w:r>
            <w:proofErr w:type="gramEnd"/>
            <w:r w:rsidRPr="00802030">
              <w:rPr>
                <w:rFonts w:eastAsia="Calibri"/>
                <w:sz w:val="20"/>
                <w:szCs w:val="20"/>
                <w:lang w:eastAsia="en-US"/>
              </w:rPr>
              <w:t xml:space="preserve"> </w:t>
            </w:r>
          </w:p>
        </w:tc>
        <w:tc>
          <w:tcPr>
            <w:tcW w:w="184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Мероприятия </w:t>
            </w:r>
          </w:p>
        </w:tc>
        <w:tc>
          <w:tcPr>
            <w:tcW w:w="1275"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4</w:t>
            </w:r>
          </w:p>
        </w:tc>
        <w:tc>
          <w:tcPr>
            <w:tcW w:w="184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100 000 руб.</w:t>
            </w:r>
          </w:p>
        </w:tc>
        <w:tc>
          <w:tcPr>
            <w:tcW w:w="1701"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Привлеченные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1.4.1.1. Определить состав рабочей группы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1.4.1.2. Издать приказ о рабочей группе</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Бумага</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 листа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1.4.2.1. Определить дополнительные критерии оплаты труда педагогов, работающих в центре</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1.4.2.2. Утвердить дополнительные критерии оплаты труда педагогов, работающих в центре</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 листа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2.1.1.1. Разработать документы по организации центра </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2.1.1.2. Утвердить документы по работе центра</w:t>
            </w:r>
          </w:p>
        </w:tc>
        <w:tc>
          <w:tcPr>
            <w:tcW w:w="1843" w:type="dxa"/>
          </w:tcPr>
          <w:p w:rsidR="00802030" w:rsidRPr="00802030" w:rsidRDefault="00802030" w:rsidP="001B6895">
            <w:pPr>
              <w:jc w:val="both"/>
              <w:rPr>
                <w:rFonts w:eastAsia="Calibri"/>
                <w:sz w:val="20"/>
                <w:szCs w:val="20"/>
                <w:lang w:eastAsia="en-US"/>
              </w:rPr>
            </w:pPr>
          </w:p>
        </w:tc>
        <w:tc>
          <w:tcPr>
            <w:tcW w:w="1275" w:type="dxa"/>
          </w:tcPr>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lastRenderedPageBreak/>
              <w:t xml:space="preserve">2.1.2.1. Издать приказ о создании обучающего центра на базе информационного центра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 листа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2.1.2.2. Утвердить план работы центра инноваций</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Бумага</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2.1.3.1. Разработать план действий ВУЗа и ОУ</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Бумага</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2.1.3.2. Разработать методические рекомендации к модели выпускника педагогического ВУЗа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50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500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2.2.1.1. Разработать программу стажировки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2.2.1.2. Выявить затруднения в профессиональной практике и принять меры по их предупреждению в дальнейшей работе.</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2.2.1.3. Краткосрочные курсы для учителей </w:t>
            </w:r>
          </w:p>
        </w:tc>
        <w:tc>
          <w:tcPr>
            <w:tcW w:w="1843" w:type="dxa"/>
          </w:tcPr>
          <w:p w:rsidR="00802030" w:rsidRPr="00802030" w:rsidRDefault="00802030" w:rsidP="001B6895">
            <w:pPr>
              <w:jc w:val="both"/>
              <w:rPr>
                <w:rFonts w:eastAsia="Calibri"/>
                <w:sz w:val="20"/>
                <w:szCs w:val="20"/>
                <w:lang w:eastAsia="en-US"/>
              </w:rPr>
            </w:pPr>
          </w:p>
        </w:tc>
        <w:tc>
          <w:tcPr>
            <w:tcW w:w="1275" w:type="dxa"/>
          </w:tcPr>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93600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Привлеченные </w:t>
            </w:r>
          </w:p>
        </w:tc>
      </w:tr>
      <w:tr w:rsidR="00802030" w:rsidRPr="00802030" w:rsidTr="00802030">
        <w:tc>
          <w:tcPr>
            <w:tcW w:w="3403" w:type="dxa"/>
            <w:shd w:val="clear" w:color="auto" w:fill="FFFFFF"/>
          </w:tcPr>
          <w:p w:rsidR="00802030" w:rsidRPr="00802030" w:rsidRDefault="00802030" w:rsidP="001B6895">
            <w:pPr>
              <w:rPr>
                <w:sz w:val="20"/>
                <w:szCs w:val="20"/>
                <w:lang w:eastAsia="en-US"/>
              </w:rPr>
            </w:pPr>
            <w:r w:rsidRPr="00802030">
              <w:rPr>
                <w:sz w:val="20"/>
                <w:szCs w:val="20"/>
                <w:lang w:eastAsia="en-US"/>
              </w:rPr>
              <w:t>2.2.1.4. Включить молодых специалистов в самообразовательную и исследовательскую деятельность</w:t>
            </w:r>
          </w:p>
        </w:tc>
        <w:tc>
          <w:tcPr>
            <w:tcW w:w="184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 </w:t>
            </w:r>
          </w:p>
        </w:tc>
        <w:tc>
          <w:tcPr>
            <w:tcW w:w="1275"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p>
        </w:tc>
        <w:tc>
          <w:tcPr>
            <w:tcW w:w="1843" w:type="dxa"/>
            <w:shd w:val="clear" w:color="auto" w:fill="FFFFFF"/>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shd w:val="clear" w:color="auto" w:fill="FFFFFF"/>
          </w:tcPr>
          <w:p w:rsidR="00802030" w:rsidRPr="00802030" w:rsidRDefault="00802030" w:rsidP="001B6895">
            <w:pPr>
              <w:rPr>
                <w:sz w:val="20"/>
                <w:szCs w:val="20"/>
                <w:lang w:eastAsia="en-US"/>
              </w:rPr>
            </w:pPr>
            <w:r w:rsidRPr="00802030">
              <w:rPr>
                <w:sz w:val="20"/>
                <w:szCs w:val="20"/>
                <w:lang w:eastAsia="en-US"/>
              </w:rPr>
              <w:t xml:space="preserve">2.2.1.5. Способствовать формированию творческой индивидуальности молодого специалиста </w:t>
            </w:r>
          </w:p>
        </w:tc>
        <w:tc>
          <w:tcPr>
            <w:tcW w:w="184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 </w:t>
            </w:r>
          </w:p>
        </w:tc>
        <w:tc>
          <w:tcPr>
            <w:tcW w:w="1275"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p>
        </w:tc>
        <w:tc>
          <w:tcPr>
            <w:tcW w:w="1843" w:type="dxa"/>
            <w:shd w:val="clear" w:color="auto" w:fill="FFFFFF"/>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2.2.1.6. Развивать профессиональное мышление и готовность к инновационным преобразованиям молодого специалиста </w:t>
            </w:r>
          </w:p>
        </w:tc>
        <w:tc>
          <w:tcPr>
            <w:tcW w:w="1843"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 </w:t>
            </w:r>
          </w:p>
        </w:tc>
        <w:tc>
          <w:tcPr>
            <w:tcW w:w="1275"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p>
        </w:tc>
        <w:tc>
          <w:tcPr>
            <w:tcW w:w="1843" w:type="dxa"/>
            <w:shd w:val="clear" w:color="auto" w:fill="FFFFFF"/>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shd w:val="clear" w:color="auto" w:fill="FFFFFF"/>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2.3.1.1. Провести анкетирование для выявления уровня владения учителями ИКТ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2.3.1.2. Определить группы педагогов для обучения ИКТ</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2.3.1.3.Провести семинары для повышения </w:t>
            </w:r>
            <w:r w:rsidRPr="00802030">
              <w:rPr>
                <w:rFonts w:eastAsia="Calibri"/>
                <w:sz w:val="22"/>
                <w:szCs w:val="22"/>
                <w:lang w:eastAsia="en-US"/>
              </w:rPr>
              <w:t xml:space="preserve">ИКТ - компетентности </w:t>
            </w:r>
            <w:r w:rsidRPr="00802030">
              <w:rPr>
                <w:rFonts w:eastAsia="Calibri"/>
                <w:sz w:val="20"/>
                <w:szCs w:val="20"/>
                <w:lang w:eastAsia="en-US"/>
              </w:rPr>
              <w:t xml:space="preserve">педагогов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2.3.1.4</w:t>
            </w:r>
            <w:proofErr w:type="gramStart"/>
            <w:r w:rsidRPr="00802030">
              <w:rPr>
                <w:rFonts w:eastAsia="Calibri"/>
                <w:sz w:val="20"/>
                <w:szCs w:val="20"/>
                <w:lang w:eastAsia="en-US"/>
              </w:rPr>
              <w:t xml:space="preserve"> П</w:t>
            </w:r>
            <w:proofErr w:type="gramEnd"/>
            <w:r w:rsidRPr="00802030">
              <w:rPr>
                <w:rFonts w:eastAsia="Calibri"/>
                <w:sz w:val="20"/>
                <w:szCs w:val="20"/>
                <w:lang w:eastAsia="en-US"/>
              </w:rPr>
              <w:t xml:space="preserve">ровести тренинги для повышения </w:t>
            </w:r>
            <w:r w:rsidRPr="00802030">
              <w:rPr>
                <w:rFonts w:eastAsia="Calibri"/>
                <w:sz w:val="22"/>
                <w:szCs w:val="22"/>
                <w:lang w:eastAsia="en-US"/>
              </w:rPr>
              <w:t xml:space="preserve">ИКТ - компетентности </w:t>
            </w:r>
            <w:r w:rsidRPr="00802030">
              <w:rPr>
                <w:rFonts w:eastAsia="Calibri"/>
                <w:sz w:val="20"/>
                <w:szCs w:val="20"/>
                <w:lang w:eastAsia="en-US"/>
              </w:rPr>
              <w:t>педагогов</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2.3.1.5. Провести практические занятия для повышения </w:t>
            </w:r>
            <w:r w:rsidRPr="00802030">
              <w:rPr>
                <w:rFonts w:eastAsia="Calibri"/>
                <w:sz w:val="22"/>
                <w:szCs w:val="22"/>
                <w:lang w:eastAsia="en-US"/>
              </w:rPr>
              <w:t>ИКТ - компетентности</w:t>
            </w:r>
            <w:r w:rsidRPr="00802030">
              <w:rPr>
                <w:rFonts w:eastAsia="Calibri"/>
                <w:sz w:val="20"/>
                <w:szCs w:val="20"/>
                <w:lang w:eastAsia="en-US"/>
              </w:rPr>
              <w:t xml:space="preserve"> педагогов</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2.3.1.6. Провести уроки </w:t>
            </w:r>
            <w:proofErr w:type="spellStart"/>
            <w:r w:rsidRPr="00802030">
              <w:rPr>
                <w:rFonts w:eastAsia="Calibri"/>
                <w:sz w:val="20"/>
                <w:szCs w:val="20"/>
                <w:lang w:eastAsia="en-US"/>
              </w:rPr>
              <w:t>модераторства</w:t>
            </w:r>
            <w:proofErr w:type="spellEnd"/>
            <w:r w:rsidRPr="00802030">
              <w:rPr>
                <w:rFonts w:eastAsia="Calibri"/>
                <w:sz w:val="20"/>
                <w:szCs w:val="20"/>
                <w:lang w:eastAsia="en-US"/>
              </w:rPr>
              <w:t xml:space="preserve"> для повышения </w:t>
            </w:r>
            <w:r w:rsidRPr="00802030">
              <w:rPr>
                <w:rFonts w:eastAsia="Calibri"/>
                <w:sz w:val="22"/>
                <w:szCs w:val="22"/>
                <w:lang w:eastAsia="en-US"/>
              </w:rPr>
              <w:t>ИКТ - компетентности</w:t>
            </w:r>
            <w:r w:rsidRPr="00802030">
              <w:rPr>
                <w:rFonts w:eastAsia="Calibri"/>
                <w:sz w:val="20"/>
                <w:szCs w:val="20"/>
                <w:lang w:eastAsia="en-US"/>
              </w:rPr>
              <w:t xml:space="preserve"> педагогов</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2.3.2.1. Провести мастер-классы с привлечением педагогов инновационных школ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2.3.2.2.Провести открытые уроки педагогами инновационных школ</w:t>
            </w:r>
          </w:p>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w:t>
            </w:r>
            <w:r w:rsidRPr="00802030">
              <w:rPr>
                <w:rFonts w:eastAsia="Calibri"/>
                <w:sz w:val="20"/>
                <w:szCs w:val="20"/>
                <w:lang w:eastAsia="en-US"/>
              </w:rPr>
              <w:lastRenderedPageBreak/>
              <w:t xml:space="preserve">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lastRenderedPageBreak/>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lastRenderedPageBreak/>
              <w:t>2.3.2.3. Провести педагогическую конференцию с привлечением педагогов инновационных школ</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Буклет</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50 штук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2500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2.3.2.4. Провести круглый стол с привлечением педагогов инновационных школ</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2.3.2.5. Провести видеоконференцию с педагогами инновационных школ</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Оборудование ИЦШ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2.3.2.6. Организовать педагогические стажерские площадки</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ИЦШ</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2.3.3.1. Выпустить и распространить методические пособия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Методическое пособие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300 штук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15 000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3.1.1.1. Создать программу обучающих тренингов по совершенствованию коммуникативных навыков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3.1.1.2. Провести обучающие тренинги </w:t>
            </w:r>
          </w:p>
        </w:tc>
        <w:tc>
          <w:tcPr>
            <w:tcW w:w="1843" w:type="dxa"/>
          </w:tcPr>
          <w:p w:rsidR="00802030" w:rsidRPr="00802030" w:rsidRDefault="00802030" w:rsidP="001B6895">
            <w:pPr>
              <w:jc w:val="both"/>
              <w:rPr>
                <w:rFonts w:eastAsia="Calibri"/>
                <w:sz w:val="20"/>
                <w:szCs w:val="20"/>
                <w:lang w:eastAsia="en-US"/>
              </w:rPr>
            </w:pPr>
          </w:p>
        </w:tc>
        <w:tc>
          <w:tcPr>
            <w:tcW w:w="1275" w:type="dxa"/>
          </w:tcPr>
          <w:p w:rsidR="00802030" w:rsidRPr="00802030" w:rsidRDefault="00802030" w:rsidP="001B6895">
            <w:pPr>
              <w:jc w:val="both"/>
              <w:rPr>
                <w:rFonts w:eastAsia="Calibri"/>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21600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shd w:val="clear" w:color="auto" w:fill="FFFFFF"/>
                <w:lang w:eastAsia="en-US"/>
              </w:rPr>
            </w:pPr>
            <w:r w:rsidRPr="00802030">
              <w:rPr>
                <w:rFonts w:eastAsia="Calibri"/>
                <w:sz w:val="20"/>
                <w:szCs w:val="20"/>
                <w:shd w:val="clear" w:color="auto" w:fill="FFFFFF"/>
                <w:lang w:eastAsia="en-US"/>
              </w:rPr>
              <w:t>3.1.2.1. Разработать программу повышения уровня проектной деятельности педагогов</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300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shd w:val="clear" w:color="auto" w:fill="FFFFFF"/>
                <w:lang w:eastAsia="en-US"/>
              </w:rPr>
            </w:pPr>
            <w:r w:rsidRPr="00802030">
              <w:rPr>
                <w:rFonts w:eastAsia="Calibri"/>
                <w:sz w:val="20"/>
                <w:szCs w:val="20"/>
                <w:shd w:val="clear" w:color="auto" w:fill="FFFFFF"/>
                <w:lang w:eastAsia="en-US"/>
              </w:rPr>
              <w:t>3.1.2.2. Разработать методические рекомендации для педагогов</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90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900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jc w:val="both"/>
              <w:rPr>
                <w:rFonts w:eastAsia="Calibri"/>
                <w:sz w:val="20"/>
                <w:szCs w:val="20"/>
                <w:shd w:val="clear" w:color="auto" w:fill="FFFFFF"/>
                <w:lang w:eastAsia="en-US"/>
              </w:rPr>
            </w:pPr>
            <w:r w:rsidRPr="00802030">
              <w:rPr>
                <w:rFonts w:eastAsia="Calibri"/>
                <w:sz w:val="20"/>
                <w:szCs w:val="20"/>
                <w:shd w:val="clear" w:color="auto" w:fill="FFFFFF"/>
                <w:lang w:eastAsia="en-US"/>
              </w:rPr>
              <w:t xml:space="preserve">3.1.2.3. Создать временную творческую группу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sz w:val="20"/>
                <w:szCs w:val="20"/>
              </w:rPr>
            </w:pPr>
            <w:r w:rsidRPr="00802030">
              <w:rPr>
                <w:sz w:val="20"/>
                <w:szCs w:val="20"/>
              </w:rPr>
              <w:t>3.1.4.1. Провести консультацию «Проектный метод организации учебно-воспитательной работы ОУ»</w:t>
            </w:r>
          </w:p>
          <w:p w:rsidR="00802030" w:rsidRPr="00802030" w:rsidRDefault="00802030" w:rsidP="001B6895">
            <w:pPr>
              <w:rPr>
                <w:sz w:val="20"/>
                <w:szCs w:val="20"/>
                <w:lang w:eastAsia="en-US"/>
              </w:rPr>
            </w:pP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sz w:val="20"/>
                <w:szCs w:val="20"/>
              </w:rPr>
            </w:pPr>
            <w:r w:rsidRPr="00802030">
              <w:rPr>
                <w:sz w:val="20"/>
                <w:szCs w:val="20"/>
              </w:rPr>
              <w:t>3.1.4.2. Провести семинары-практикумы «Разработка проектов образовательного процесса»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450 руб.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sz w:val="20"/>
                <w:szCs w:val="20"/>
              </w:rPr>
            </w:pPr>
            <w:r w:rsidRPr="00802030">
              <w:rPr>
                <w:sz w:val="20"/>
                <w:szCs w:val="20"/>
              </w:rPr>
              <w:t>3.1.4.3. Провести педсовет «Использование проектного метода в ОУ – фактор успешности взаимодействия всех участников учебно-воспитательного процесса»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Интерактивная доска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Проектор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Бесплатно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sz w:val="20"/>
                <w:szCs w:val="20"/>
              </w:rPr>
            </w:pPr>
            <w:r w:rsidRPr="00802030">
              <w:rPr>
                <w:sz w:val="20"/>
                <w:szCs w:val="20"/>
              </w:rPr>
              <w:t xml:space="preserve">3.2.2.2. Побудить педагогов работать в командных проектах </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15</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500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5000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sz w:val="20"/>
                <w:szCs w:val="20"/>
                <w:lang w:eastAsia="en-US"/>
              </w:rPr>
            </w:pPr>
            <w:r w:rsidRPr="00802030">
              <w:rPr>
                <w:sz w:val="20"/>
                <w:szCs w:val="20"/>
                <w:lang w:eastAsia="en-US"/>
              </w:rPr>
              <w:t>3.2.3.1. Проанализировать профессиональное развитие, деловые и личностные качества педагогов (прогностическая оценка качества)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rFonts w:ascii="Calibri" w:hAnsi="Calibri"/>
                <w:sz w:val="20"/>
                <w:szCs w:val="20"/>
                <w:lang w:eastAsia="en-US"/>
              </w:rPr>
            </w:pPr>
            <w:r w:rsidRPr="00802030">
              <w:rPr>
                <w:sz w:val="20"/>
                <w:szCs w:val="20"/>
                <w:lang w:eastAsia="en-US"/>
              </w:rPr>
              <w:t>3.2.3.2. Выявить результаты педагогического труда (результативная оценка качества)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3403" w:type="dxa"/>
          </w:tcPr>
          <w:p w:rsidR="00802030" w:rsidRPr="00802030" w:rsidRDefault="00802030" w:rsidP="001B6895">
            <w:pPr>
              <w:rPr>
                <w:rFonts w:ascii="Calibri" w:hAnsi="Calibri"/>
                <w:sz w:val="20"/>
                <w:szCs w:val="20"/>
                <w:lang w:eastAsia="en-US"/>
              </w:rPr>
            </w:pPr>
            <w:r w:rsidRPr="00802030">
              <w:rPr>
                <w:sz w:val="20"/>
                <w:szCs w:val="20"/>
                <w:lang w:eastAsia="en-US"/>
              </w:rPr>
              <w:t>3.2.3.3. Определить качества профессиональной деятельности (оценочно-уровневая оценка качества)</w:t>
            </w:r>
          </w:p>
        </w:tc>
        <w:tc>
          <w:tcPr>
            <w:tcW w:w="1843"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ПК</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Бумага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Принтер </w:t>
            </w:r>
          </w:p>
        </w:tc>
        <w:tc>
          <w:tcPr>
            <w:tcW w:w="1275"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45 листов </w:t>
            </w: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1</w:t>
            </w:r>
          </w:p>
        </w:tc>
        <w:tc>
          <w:tcPr>
            <w:tcW w:w="1843" w:type="dxa"/>
          </w:tcPr>
          <w:p w:rsidR="00802030" w:rsidRPr="00802030" w:rsidRDefault="00802030" w:rsidP="001B6895">
            <w:pPr>
              <w:jc w:val="both"/>
              <w:rPr>
                <w:rFonts w:eastAsia="Calibri"/>
                <w:sz w:val="20"/>
                <w:szCs w:val="20"/>
                <w:lang w:eastAsia="en-US"/>
              </w:rPr>
            </w:pPr>
          </w:p>
          <w:p w:rsidR="00802030" w:rsidRPr="00802030" w:rsidRDefault="00802030" w:rsidP="001B6895">
            <w:pPr>
              <w:jc w:val="both"/>
              <w:rPr>
                <w:rFonts w:eastAsia="Calibri"/>
                <w:sz w:val="20"/>
                <w:szCs w:val="20"/>
                <w:lang w:eastAsia="en-US"/>
              </w:rPr>
            </w:pPr>
            <w:r w:rsidRPr="00802030">
              <w:rPr>
                <w:rFonts w:eastAsia="Calibri"/>
                <w:sz w:val="20"/>
                <w:szCs w:val="20"/>
                <w:lang w:eastAsia="en-US"/>
              </w:rPr>
              <w:t>450 руб.</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Собственные </w:t>
            </w:r>
          </w:p>
        </w:tc>
      </w:tr>
      <w:tr w:rsidR="00802030" w:rsidRPr="00802030" w:rsidTr="00802030">
        <w:tc>
          <w:tcPr>
            <w:tcW w:w="8364" w:type="dxa"/>
            <w:gridSpan w:val="4"/>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 xml:space="preserve">Итого </w:t>
            </w:r>
          </w:p>
        </w:tc>
        <w:tc>
          <w:tcPr>
            <w:tcW w:w="1701" w:type="dxa"/>
          </w:tcPr>
          <w:p w:rsidR="00802030" w:rsidRPr="00802030" w:rsidRDefault="00802030" w:rsidP="001B6895">
            <w:pPr>
              <w:jc w:val="both"/>
              <w:rPr>
                <w:rFonts w:eastAsia="Calibri"/>
                <w:sz w:val="20"/>
                <w:szCs w:val="20"/>
                <w:lang w:eastAsia="en-US"/>
              </w:rPr>
            </w:pPr>
            <w:r w:rsidRPr="00802030">
              <w:rPr>
                <w:rFonts w:eastAsia="Calibri"/>
                <w:sz w:val="20"/>
                <w:szCs w:val="20"/>
                <w:lang w:eastAsia="en-US"/>
              </w:rPr>
              <w:t>163 625 руб.</w:t>
            </w:r>
          </w:p>
        </w:tc>
      </w:tr>
    </w:tbl>
    <w:p w:rsidR="00802030" w:rsidRPr="00802030" w:rsidRDefault="00802030" w:rsidP="001B6895">
      <w:pPr>
        <w:jc w:val="both"/>
        <w:rPr>
          <w:rFonts w:eastAsia="Calibri"/>
          <w:sz w:val="28"/>
          <w:szCs w:val="28"/>
          <w:lang w:eastAsia="en-US"/>
        </w:rPr>
      </w:pPr>
    </w:p>
    <w:p w:rsidR="00802030" w:rsidRPr="00802030" w:rsidRDefault="00802030" w:rsidP="00FD7C7C">
      <w:pPr>
        <w:spacing w:line="360" w:lineRule="auto"/>
        <w:ind w:firstLine="709"/>
        <w:jc w:val="both"/>
        <w:rPr>
          <w:rFonts w:eastAsia="Calibri"/>
          <w:spacing w:val="1"/>
        </w:rPr>
        <w:sectPr w:rsidR="00802030" w:rsidRPr="00802030" w:rsidSect="00802030">
          <w:pgSz w:w="11906" w:h="16838"/>
          <w:pgMar w:top="1134" w:right="567" w:bottom="1134" w:left="1134" w:header="709" w:footer="709" w:gutter="0"/>
          <w:cols w:space="708"/>
          <w:docGrid w:linePitch="381"/>
        </w:sectPr>
      </w:pPr>
    </w:p>
    <w:p w:rsidR="00802030" w:rsidRPr="00802030" w:rsidRDefault="00802030" w:rsidP="00FD7C7C">
      <w:pPr>
        <w:keepNext/>
        <w:spacing w:before="240" w:after="60"/>
        <w:ind w:left="432" w:firstLine="709"/>
        <w:jc w:val="center"/>
        <w:outlineLvl w:val="0"/>
        <w:rPr>
          <w:rFonts w:eastAsia="Calibri"/>
          <w:bCs/>
          <w:kern w:val="32"/>
          <w:sz w:val="28"/>
          <w:szCs w:val="28"/>
          <w:lang w:val="x-none" w:eastAsia="en-US"/>
        </w:rPr>
      </w:pPr>
      <w:bookmarkStart w:id="78" w:name="_Toc359424396"/>
      <w:bookmarkStart w:id="79" w:name="_Toc395889189"/>
      <w:bookmarkStart w:id="80" w:name="_Toc397015160"/>
      <w:r w:rsidRPr="00802030">
        <w:rPr>
          <w:rFonts w:eastAsia="Calibri"/>
          <w:bCs/>
          <w:kern w:val="32"/>
          <w:sz w:val="28"/>
          <w:szCs w:val="28"/>
          <w:lang w:val="x-none" w:eastAsia="en-US"/>
        </w:rPr>
        <w:lastRenderedPageBreak/>
        <w:t>ПРИЛОЖЕНИЕ Д</w:t>
      </w:r>
      <w:bookmarkEnd w:id="78"/>
      <w:bookmarkEnd w:id="79"/>
      <w:bookmarkEnd w:id="80"/>
    </w:p>
    <w:p w:rsidR="00802030" w:rsidRPr="00802030" w:rsidRDefault="00802030" w:rsidP="00FD7C7C">
      <w:pPr>
        <w:spacing w:line="360" w:lineRule="auto"/>
        <w:ind w:firstLine="709"/>
        <w:jc w:val="center"/>
        <w:rPr>
          <w:sz w:val="28"/>
          <w:szCs w:val="28"/>
          <w:lang w:eastAsia="en-US"/>
        </w:rPr>
      </w:pPr>
      <w:r w:rsidRPr="00802030">
        <w:rPr>
          <w:sz w:val="28"/>
          <w:szCs w:val="28"/>
          <w:lang w:eastAsia="en-US"/>
        </w:rPr>
        <w:t>Календарный план проекта 201</w:t>
      </w:r>
      <w:r w:rsidR="00370FA4">
        <w:rPr>
          <w:sz w:val="28"/>
          <w:szCs w:val="28"/>
          <w:lang w:eastAsia="en-US"/>
        </w:rPr>
        <w:t>4</w:t>
      </w:r>
      <w:r w:rsidRPr="00802030">
        <w:rPr>
          <w:sz w:val="28"/>
          <w:szCs w:val="28"/>
          <w:lang w:eastAsia="en-US"/>
        </w:rPr>
        <w:t>-201</w:t>
      </w:r>
      <w:r w:rsidR="00370FA4">
        <w:rPr>
          <w:sz w:val="28"/>
          <w:szCs w:val="28"/>
          <w:lang w:eastAsia="en-US"/>
        </w:rPr>
        <w:t>5</w:t>
      </w:r>
      <w:r w:rsidRPr="00802030">
        <w:rPr>
          <w:sz w:val="28"/>
          <w:szCs w:val="28"/>
          <w:lang w:eastAsia="en-US"/>
        </w:rPr>
        <w:t xml:space="preserve"> гг.</w:t>
      </w:r>
    </w:p>
    <w:p w:rsidR="00802030" w:rsidRPr="00802030" w:rsidRDefault="00802030" w:rsidP="00FD7C7C">
      <w:pPr>
        <w:ind w:firstLine="709"/>
        <w:jc w:val="right"/>
        <w:rPr>
          <w:sz w:val="22"/>
          <w:szCs w:val="22"/>
          <w:lang w:eastAsia="en-US"/>
        </w:rPr>
      </w:pPr>
    </w:p>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07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7"/>
        <w:gridCol w:w="236"/>
        <w:gridCol w:w="236"/>
        <w:gridCol w:w="237"/>
        <w:gridCol w:w="236"/>
        <w:gridCol w:w="236"/>
        <w:gridCol w:w="237"/>
        <w:gridCol w:w="283"/>
        <w:gridCol w:w="236"/>
        <w:gridCol w:w="236"/>
      </w:tblGrid>
      <w:tr w:rsidR="00802030" w:rsidRPr="00802030" w:rsidTr="00802030">
        <w:tc>
          <w:tcPr>
            <w:tcW w:w="426" w:type="dxa"/>
          </w:tcPr>
          <w:p w:rsidR="00802030" w:rsidRPr="00802030" w:rsidRDefault="00802030" w:rsidP="0095143D">
            <w:pPr>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сентябрь</w:t>
            </w: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октябрь </w:t>
            </w: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ноябрь</w:t>
            </w: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декабрь</w:t>
            </w: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январь</w:t>
            </w: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февраль</w:t>
            </w:r>
          </w:p>
        </w:tc>
        <w:tc>
          <w:tcPr>
            <w:tcW w:w="1134"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март</w:t>
            </w:r>
          </w:p>
        </w:tc>
        <w:tc>
          <w:tcPr>
            <w:tcW w:w="945"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апрель</w:t>
            </w:r>
          </w:p>
        </w:tc>
        <w:tc>
          <w:tcPr>
            <w:tcW w:w="945"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май</w:t>
            </w:r>
          </w:p>
        </w:tc>
        <w:tc>
          <w:tcPr>
            <w:tcW w:w="992" w:type="dxa"/>
            <w:gridSpan w:val="4"/>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июнь</w:t>
            </w:r>
          </w:p>
        </w:tc>
      </w:tr>
      <w:tr w:rsidR="00802030" w:rsidRPr="00802030" w:rsidTr="00802030">
        <w:trPr>
          <w:cantSplit/>
          <w:trHeight w:val="1134"/>
        </w:trPr>
        <w:tc>
          <w:tcPr>
            <w:tcW w:w="426"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 </w:t>
            </w:r>
            <w:proofErr w:type="gramStart"/>
            <w:r w:rsidRPr="00802030">
              <w:rPr>
                <w:rFonts w:eastAsia="Calibri"/>
                <w:sz w:val="16"/>
                <w:szCs w:val="16"/>
                <w:lang w:eastAsia="en-US"/>
              </w:rPr>
              <w:t>п</w:t>
            </w:r>
            <w:proofErr w:type="gramEnd"/>
            <w:r w:rsidRPr="00802030">
              <w:rPr>
                <w:rFonts w:eastAsia="Calibri"/>
                <w:sz w:val="16"/>
                <w:szCs w:val="16"/>
                <w:lang w:eastAsia="en-US"/>
              </w:rPr>
              <w:t>/п</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Работы проекта </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84"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37"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37"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c>
          <w:tcPr>
            <w:tcW w:w="237"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1 неделя</w:t>
            </w:r>
          </w:p>
        </w:tc>
        <w:tc>
          <w:tcPr>
            <w:tcW w:w="283"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2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3 неделя</w:t>
            </w:r>
          </w:p>
        </w:tc>
        <w:tc>
          <w:tcPr>
            <w:tcW w:w="236" w:type="dxa"/>
            <w:textDirection w:val="btLr"/>
            <w:vAlign w:val="center"/>
          </w:tcPr>
          <w:p w:rsidR="00802030" w:rsidRPr="00802030" w:rsidRDefault="00802030" w:rsidP="0095143D">
            <w:pPr>
              <w:jc w:val="center"/>
              <w:rPr>
                <w:rFonts w:eastAsia="Calibri"/>
                <w:sz w:val="16"/>
                <w:szCs w:val="16"/>
                <w:lang w:eastAsia="en-US"/>
              </w:rPr>
            </w:pPr>
            <w:r w:rsidRPr="00802030">
              <w:rPr>
                <w:rFonts w:eastAsia="Calibri"/>
                <w:sz w:val="16"/>
                <w:szCs w:val="16"/>
                <w:lang w:eastAsia="en-US"/>
              </w:rPr>
              <w:t>4 неделя</w:t>
            </w: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1.1.1.1. Выявить наличие вакансий специалистов</w:t>
            </w: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548DD4"/>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1.1.1.2. Определить требования к данной категории специалистов</w:t>
            </w: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548DD4"/>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1.1.2.1 Обращение в другие ОУ</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548DD4"/>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1.1.2.2. Разработать договор о сотрудничестве между школами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548DD4"/>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1.1.2.3. Заключить договор о сотрудничестве между школами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548DD4"/>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1.1.3.1. Заключить трудовой договор со специалистами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548DD4"/>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1.3.1.1. Диагностировать психологическое состояние педагогического коллектива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1.3.1.2. Разработать и провести тренинги для снятия напряжения и психологической поддержки коллектива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1.3.2.1. Составить программы и сметы мероприятий культурно-оздоровительной деятельности педагогов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1.3.2.2. Найти спонсоров для организации культурно-оздоровительной деятельности педагогов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1.3.2.3. Провести культурно-оздоровительные мероприятия </w:t>
            </w:r>
            <w:proofErr w:type="gramStart"/>
            <w:r w:rsidRPr="00802030">
              <w:rPr>
                <w:rFonts w:eastAsia="Calibri"/>
                <w:sz w:val="16"/>
                <w:szCs w:val="16"/>
                <w:lang w:eastAsia="en-US"/>
              </w:rPr>
              <w:t>согласно графика</w:t>
            </w:r>
            <w:proofErr w:type="gramEnd"/>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1.4.1.1. Определить состав рабочей группы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1.4.1.2. Издать приказ о рабочей группе</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1.4.2.1. Определить дополнительные критерии оплаты труда педагогов, работающих в центре</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1.4.2.2. Утвердить дополнительные критерии оплаты труда педагогов, работающих в центре</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2.1.1.1. Разработать документы по организации центра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2.1.1.2. Утвердить документы по работе центра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2.1.2.1. Издать приказ о создании центра инноваций на базе информационного центра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2.1.2.2. Утвердить план работы центра инноваций</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2.1.3.1. Разработать план действий ВУЗа и ОУ</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2.1.3.2 Разработка методических рекомендаций к модели выпускника </w:t>
            </w:r>
            <w:proofErr w:type="spellStart"/>
            <w:r w:rsidRPr="00802030">
              <w:rPr>
                <w:rFonts w:eastAsia="Calibri"/>
                <w:sz w:val="16"/>
                <w:szCs w:val="16"/>
                <w:lang w:eastAsia="en-US"/>
              </w:rPr>
              <w:t>пед</w:t>
            </w:r>
            <w:proofErr w:type="spellEnd"/>
            <w:r w:rsidRPr="00802030">
              <w:rPr>
                <w:rFonts w:eastAsia="Calibri"/>
                <w:sz w:val="16"/>
                <w:szCs w:val="16"/>
                <w:lang w:eastAsia="en-US"/>
              </w:rPr>
              <w:t>. ВУЗа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numPr>
                <w:ilvl w:val="3"/>
                <w:numId w:val="41"/>
              </w:numPr>
              <w:ind w:left="0" w:firstLine="0"/>
              <w:jc w:val="both"/>
              <w:rPr>
                <w:rFonts w:eastAsia="Calibri"/>
                <w:sz w:val="16"/>
                <w:szCs w:val="16"/>
                <w:lang w:eastAsia="en-US"/>
              </w:rPr>
            </w:pPr>
            <w:r w:rsidRPr="00802030">
              <w:rPr>
                <w:rFonts w:eastAsia="Calibri"/>
                <w:sz w:val="16"/>
                <w:szCs w:val="16"/>
                <w:lang w:eastAsia="en-US"/>
              </w:rPr>
              <w:t>Разработать программу стажировки</w:t>
            </w:r>
          </w:p>
          <w:p w:rsidR="00802030" w:rsidRPr="00802030" w:rsidRDefault="00802030" w:rsidP="0095143D">
            <w:pPr>
              <w:ind w:left="1789"/>
              <w:jc w:val="both"/>
              <w:rPr>
                <w:rFonts w:eastAsia="Calibri"/>
                <w:sz w:val="16"/>
                <w:szCs w:val="16"/>
                <w:lang w:eastAsia="en-US"/>
              </w:rPr>
            </w:pPr>
            <w:r w:rsidRPr="00802030">
              <w:rPr>
                <w:rFonts w:eastAsia="Calibri"/>
                <w:sz w:val="16"/>
                <w:szCs w:val="16"/>
                <w:lang w:eastAsia="en-US"/>
              </w:rPr>
              <w:t xml:space="preserve">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2.2.1.2. Выявить затруднения в профессиональной практике и принять меры по их предупреждению в </w:t>
            </w:r>
            <w:r w:rsidRPr="00802030">
              <w:rPr>
                <w:rFonts w:eastAsia="Calibri"/>
                <w:sz w:val="16"/>
                <w:szCs w:val="16"/>
                <w:lang w:eastAsia="en-US"/>
              </w:rPr>
              <w:lastRenderedPageBreak/>
              <w:t>дальнейшей работе.</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2.2.1.3. Обеспечить постепенное вовлечение молодых учителей во все сферы школьной жизни.</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rPr>
                <w:sz w:val="16"/>
                <w:szCs w:val="16"/>
                <w:lang w:eastAsia="en-US"/>
              </w:rPr>
            </w:pPr>
            <w:r w:rsidRPr="00802030">
              <w:rPr>
                <w:sz w:val="16"/>
                <w:szCs w:val="16"/>
                <w:lang w:eastAsia="en-US"/>
              </w:rPr>
              <w:t>2.2.1.4. Включить молодых специалистов в самообразовательную и исследовательскую деятельность</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rPr>
                <w:sz w:val="16"/>
                <w:szCs w:val="16"/>
                <w:lang w:eastAsia="en-US"/>
              </w:rPr>
            </w:pPr>
            <w:r w:rsidRPr="00802030">
              <w:rPr>
                <w:sz w:val="16"/>
                <w:szCs w:val="16"/>
                <w:lang w:eastAsia="en-US"/>
              </w:rPr>
              <w:t xml:space="preserve">2.2.1.5. Способствовать формированию творческой индивидуальности молодого специалиста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2.2.1.6. Развивать профессиональное мышление и готовность к инновационным преобразованиям молодого специалиста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2.3.1.1. Провести анкетирование для выявления уровня владения учителями ИКТ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2.3.1.2. Определить группы педагогов для обучения ИКТ</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2.3.1.3. Провести семинары для повышения ИКТ - компетентности педагогов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2.3.1.4. Провести тренинги для повышения ИКТ - компетентности педагогов</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2.3.1.5. Провести практические занятия для повышения ИКТ - компетентности педагогов</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2.3.1.6. Провести уроки </w:t>
            </w:r>
            <w:proofErr w:type="spellStart"/>
            <w:r w:rsidRPr="00802030">
              <w:rPr>
                <w:rFonts w:eastAsia="Calibri"/>
                <w:sz w:val="16"/>
                <w:szCs w:val="16"/>
                <w:lang w:eastAsia="en-US"/>
              </w:rPr>
              <w:t>модераторства</w:t>
            </w:r>
            <w:proofErr w:type="spellEnd"/>
            <w:r w:rsidRPr="00802030">
              <w:rPr>
                <w:rFonts w:eastAsia="Calibri"/>
                <w:sz w:val="16"/>
                <w:szCs w:val="16"/>
                <w:lang w:eastAsia="en-US"/>
              </w:rPr>
              <w:t xml:space="preserve"> для повышения ИКТ - компетентности педагогов</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2.3.2.1.Провести мастер-классы с привлечением педагогов инновационных школ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2.3.2.2.Провести открытые уроки педагогами инновационных школ</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2.3.2.3.Провести педагогическую конференцию с привлечением педагогов инновационных школ</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2.3.2.4. Провести круглый стол с привлечением педагогов инновационных школ</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rPr>
          <w:cantSplit/>
          <w:trHeight w:val="557"/>
        </w:trPr>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47</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2.3.2.5. Провести видеоконференцию с педагогами инновационных школ</w:t>
            </w: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auto"/>
            <w:textDirection w:val="btLr"/>
            <w:vAlign w:val="center"/>
          </w:tcPr>
          <w:p w:rsidR="00802030" w:rsidRPr="00802030" w:rsidRDefault="00802030" w:rsidP="0095143D">
            <w:pPr>
              <w:ind w:left="113"/>
              <w:jc w:val="center"/>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48</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2.3.2.6. Организовать педагогические стажерские площадки</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49</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2.3.3.1. Выпустить и распространить методические пособия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50</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 xml:space="preserve">3.1.1.1. Создать программу обучающих тренингов по совершенствованию коммуникативных навыков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51</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lang w:eastAsia="en-US"/>
              </w:rPr>
              <w:t>3.1.1.2. Провести обучающие тренинги по совершенствованию коммуникативных навыков</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52</w:t>
            </w:r>
          </w:p>
        </w:tc>
        <w:tc>
          <w:tcPr>
            <w:tcW w:w="4077" w:type="dxa"/>
          </w:tcPr>
          <w:p w:rsidR="00802030" w:rsidRPr="00802030" w:rsidRDefault="00802030" w:rsidP="0095143D">
            <w:pPr>
              <w:jc w:val="both"/>
              <w:rPr>
                <w:rFonts w:eastAsia="Calibri"/>
                <w:sz w:val="16"/>
                <w:szCs w:val="16"/>
                <w:lang w:eastAsia="en-US"/>
              </w:rPr>
            </w:pPr>
            <w:r w:rsidRPr="00802030">
              <w:rPr>
                <w:rFonts w:eastAsia="Calibri"/>
                <w:sz w:val="16"/>
                <w:szCs w:val="16"/>
                <w:shd w:val="clear" w:color="auto" w:fill="FFFFFF"/>
                <w:lang w:eastAsia="en-US"/>
              </w:rPr>
              <w:t>3.1.2.1.Разработать программу повышения уровня проектной деятельности педагогов</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53</w:t>
            </w:r>
          </w:p>
        </w:tc>
        <w:tc>
          <w:tcPr>
            <w:tcW w:w="4077" w:type="dxa"/>
          </w:tcPr>
          <w:p w:rsidR="00802030" w:rsidRPr="00802030" w:rsidRDefault="00802030" w:rsidP="0095143D">
            <w:pPr>
              <w:jc w:val="both"/>
              <w:rPr>
                <w:rFonts w:eastAsia="Calibri"/>
                <w:sz w:val="16"/>
                <w:szCs w:val="16"/>
                <w:shd w:val="clear" w:color="auto" w:fill="FFFFFF"/>
                <w:lang w:eastAsia="en-US"/>
              </w:rPr>
            </w:pPr>
            <w:r w:rsidRPr="00802030">
              <w:rPr>
                <w:rFonts w:eastAsia="Calibri"/>
                <w:sz w:val="16"/>
                <w:szCs w:val="16"/>
                <w:shd w:val="clear" w:color="auto" w:fill="FFFFFF"/>
                <w:lang w:eastAsia="en-US"/>
              </w:rPr>
              <w:t>3.1.2.2.Разработать методические рекомендации для педагогов</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54</w:t>
            </w:r>
          </w:p>
        </w:tc>
        <w:tc>
          <w:tcPr>
            <w:tcW w:w="4077" w:type="dxa"/>
          </w:tcPr>
          <w:p w:rsidR="00802030" w:rsidRPr="00802030" w:rsidRDefault="00802030" w:rsidP="0095143D">
            <w:pPr>
              <w:jc w:val="both"/>
              <w:rPr>
                <w:rFonts w:eastAsia="Calibri"/>
                <w:sz w:val="16"/>
                <w:szCs w:val="16"/>
                <w:shd w:val="clear" w:color="auto" w:fill="FFFFFF"/>
                <w:lang w:eastAsia="en-US"/>
              </w:rPr>
            </w:pPr>
            <w:r w:rsidRPr="00802030">
              <w:rPr>
                <w:rFonts w:eastAsia="Calibri"/>
                <w:sz w:val="16"/>
                <w:szCs w:val="16"/>
                <w:shd w:val="clear" w:color="auto" w:fill="FFFFFF"/>
                <w:lang w:eastAsia="en-US"/>
              </w:rPr>
              <w:t xml:space="preserve">3.1.2.3. Создать временную творческую группу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55</w:t>
            </w:r>
          </w:p>
        </w:tc>
        <w:tc>
          <w:tcPr>
            <w:tcW w:w="4077" w:type="dxa"/>
          </w:tcPr>
          <w:p w:rsidR="00802030" w:rsidRPr="00802030" w:rsidRDefault="00802030" w:rsidP="0095143D">
            <w:pPr>
              <w:rPr>
                <w:sz w:val="16"/>
                <w:szCs w:val="16"/>
                <w:lang w:eastAsia="en-US"/>
              </w:rPr>
            </w:pPr>
            <w:r w:rsidRPr="00802030">
              <w:rPr>
                <w:sz w:val="16"/>
                <w:szCs w:val="16"/>
              </w:rPr>
              <w:t>3.1.4.1. Провести консультацию «Проектный метод организации учебно-воспитательной работы ОУ»</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5</w:t>
            </w:r>
            <w:r w:rsidRPr="00802030">
              <w:rPr>
                <w:rFonts w:eastAsia="Calibri"/>
                <w:sz w:val="16"/>
                <w:szCs w:val="16"/>
                <w:lang w:eastAsia="en-US"/>
              </w:rPr>
              <w:lastRenderedPageBreak/>
              <w:t>6</w:t>
            </w:r>
          </w:p>
        </w:tc>
        <w:tc>
          <w:tcPr>
            <w:tcW w:w="4077" w:type="dxa"/>
          </w:tcPr>
          <w:p w:rsidR="00802030" w:rsidRPr="00802030" w:rsidRDefault="00802030" w:rsidP="0095143D">
            <w:pPr>
              <w:rPr>
                <w:sz w:val="16"/>
                <w:szCs w:val="16"/>
              </w:rPr>
            </w:pPr>
            <w:r w:rsidRPr="00802030">
              <w:rPr>
                <w:sz w:val="16"/>
                <w:szCs w:val="16"/>
              </w:rPr>
              <w:lastRenderedPageBreak/>
              <w:t xml:space="preserve">3.1.4.2. Провести семинары-практикумы «Разработка </w:t>
            </w:r>
            <w:r w:rsidRPr="00802030">
              <w:rPr>
                <w:sz w:val="16"/>
                <w:szCs w:val="16"/>
              </w:rPr>
              <w:lastRenderedPageBreak/>
              <w:t>проектов образовательного процесса»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lastRenderedPageBreak/>
              <w:t>57</w:t>
            </w:r>
          </w:p>
        </w:tc>
        <w:tc>
          <w:tcPr>
            <w:tcW w:w="4077" w:type="dxa"/>
          </w:tcPr>
          <w:p w:rsidR="00802030" w:rsidRPr="00802030" w:rsidRDefault="00802030" w:rsidP="0095143D">
            <w:pPr>
              <w:rPr>
                <w:sz w:val="16"/>
                <w:szCs w:val="16"/>
              </w:rPr>
            </w:pPr>
            <w:r w:rsidRPr="00802030">
              <w:rPr>
                <w:sz w:val="16"/>
                <w:szCs w:val="16"/>
              </w:rPr>
              <w:t>3.1.4.3. Провести педсовет «Использование проектного метода в ОУ – фактор успешности взаимодействия всех участников учебно-воспитательного процесса»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67</w:t>
            </w:r>
          </w:p>
        </w:tc>
        <w:tc>
          <w:tcPr>
            <w:tcW w:w="4077" w:type="dxa"/>
          </w:tcPr>
          <w:p w:rsidR="00802030" w:rsidRPr="00802030" w:rsidRDefault="00802030" w:rsidP="0095143D">
            <w:pPr>
              <w:rPr>
                <w:sz w:val="16"/>
                <w:szCs w:val="16"/>
              </w:rPr>
            </w:pPr>
            <w:r w:rsidRPr="00802030">
              <w:rPr>
                <w:sz w:val="16"/>
                <w:szCs w:val="16"/>
              </w:rPr>
              <w:t xml:space="preserve">3.2.2.2. Побудить педагогов работать в командных проектах </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r>
      <w:tr w:rsidR="00802030" w:rsidRPr="00802030" w:rsidTr="00802030">
        <w:trPr>
          <w:cantSplit/>
          <w:trHeight w:val="1134"/>
        </w:trPr>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68</w:t>
            </w:r>
          </w:p>
        </w:tc>
        <w:tc>
          <w:tcPr>
            <w:tcW w:w="4077" w:type="dxa"/>
          </w:tcPr>
          <w:p w:rsidR="00802030" w:rsidRPr="00802030" w:rsidRDefault="00802030" w:rsidP="0095143D">
            <w:pPr>
              <w:rPr>
                <w:sz w:val="16"/>
                <w:szCs w:val="16"/>
                <w:lang w:eastAsia="en-US"/>
              </w:rPr>
            </w:pPr>
            <w:r w:rsidRPr="00802030">
              <w:rPr>
                <w:sz w:val="16"/>
                <w:szCs w:val="16"/>
                <w:lang w:eastAsia="en-US"/>
              </w:rPr>
              <w:t>3.2.3.1. Проанализировать профессиональное развитие, деловые и личностные качества педагогов (прогностическая оценка качества)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69</w:t>
            </w:r>
          </w:p>
        </w:tc>
        <w:tc>
          <w:tcPr>
            <w:tcW w:w="4077" w:type="dxa"/>
          </w:tcPr>
          <w:p w:rsidR="00802030" w:rsidRPr="00802030" w:rsidRDefault="00802030" w:rsidP="0095143D">
            <w:pPr>
              <w:rPr>
                <w:rFonts w:ascii="Calibri" w:hAnsi="Calibri"/>
                <w:sz w:val="16"/>
                <w:szCs w:val="16"/>
                <w:lang w:eastAsia="en-US"/>
              </w:rPr>
            </w:pPr>
            <w:r w:rsidRPr="00802030">
              <w:rPr>
                <w:sz w:val="16"/>
                <w:szCs w:val="16"/>
                <w:lang w:eastAsia="en-US"/>
              </w:rPr>
              <w:t>3.2.3.2Выявление результатов педагогического труда (результативная оценка качества)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r w:rsidR="00802030" w:rsidRPr="00802030" w:rsidTr="00802030">
        <w:tc>
          <w:tcPr>
            <w:tcW w:w="426" w:type="dxa"/>
          </w:tcPr>
          <w:p w:rsidR="00802030" w:rsidRPr="00802030" w:rsidRDefault="00802030" w:rsidP="0095143D">
            <w:pPr>
              <w:numPr>
                <w:ilvl w:val="0"/>
                <w:numId w:val="40"/>
              </w:numPr>
              <w:ind w:firstLine="0"/>
              <w:jc w:val="both"/>
              <w:rPr>
                <w:rFonts w:eastAsia="Calibri"/>
                <w:sz w:val="16"/>
                <w:szCs w:val="16"/>
                <w:lang w:eastAsia="en-US"/>
              </w:rPr>
            </w:pPr>
            <w:r w:rsidRPr="00802030">
              <w:rPr>
                <w:rFonts w:eastAsia="Calibri"/>
                <w:sz w:val="16"/>
                <w:szCs w:val="16"/>
                <w:lang w:eastAsia="en-US"/>
              </w:rPr>
              <w:t>70</w:t>
            </w:r>
          </w:p>
        </w:tc>
        <w:tc>
          <w:tcPr>
            <w:tcW w:w="4077" w:type="dxa"/>
          </w:tcPr>
          <w:p w:rsidR="00802030" w:rsidRPr="00802030" w:rsidRDefault="00802030" w:rsidP="0095143D">
            <w:pPr>
              <w:rPr>
                <w:rFonts w:ascii="Calibri" w:hAnsi="Calibri"/>
                <w:sz w:val="16"/>
                <w:szCs w:val="16"/>
                <w:lang w:eastAsia="en-US"/>
              </w:rPr>
            </w:pPr>
            <w:r w:rsidRPr="00802030">
              <w:rPr>
                <w:sz w:val="16"/>
                <w:szCs w:val="16"/>
                <w:lang w:eastAsia="en-US"/>
              </w:rPr>
              <w:t>3.2.3.3 Определение качества профессиональной деятельности (оценочно-уровневая оценка качества)</w:t>
            </w: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shd w:val="clear" w:color="auto" w:fill="0070C0"/>
          </w:tcPr>
          <w:p w:rsidR="00802030" w:rsidRPr="00802030" w:rsidRDefault="00802030" w:rsidP="0095143D">
            <w:pPr>
              <w:jc w:val="both"/>
              <w:rPr>
                <w:rFonts w:eastAsia="Calibri"/>
                <w:sz w:val="16"/>
                <w:szCs w:val="16"/>
                <w:lang w:eastAsia="en-US"/>
              </w:rPr>
            </w:pPr>
          </w:p>
        </w:tc>
        <w:tc>
          <w:tcPr>
            <w:tcW w:w="283" w:type="dxa"/>
            <w:shd w:val="clear" w:color="auto" w:fill="0070C0"/>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84" w:type="dxa"/>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7" w:type="dxa"/>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6" w:type="dxa"/>
            <w:shd w:val="clear" w:color="auto" w:fill="0070C0"/>
          </w:tcPr>
          <w:p w:rsidR="00802030" w:rsidRPr="00802030" w:rsidRDefault="00802030" w:rsidP="0095143D">
            <w:pPr>
              <w:jc w:val="both"/>
              <w:rPr>
                <w:rFonts w:eastAsia="Calibri"/>
                <w:sz w:val="16"/>
                <w:szCs w:val="16"/>
                <w:lang w:eastAsia="en-US"/>
              </w:rPr>
            </w:pPr>
          </w:p>
        </w:tc>
        <w:tc>
          <w:tcPr>
            <w:tcW w:w="237" w:type="dxa"/>
            <w:shd w:val="clear" w:color="auto" w:fill="0070C0"/>
          </w:tcPr>
          <w:p w:rsidR="00802030" w:rsidRPr="00802030" w:rsidRDefault="00802030" w:rsidP="0095143D">
            <w:pPr>
              <w:jc w:val="both"/>
              <w:rPr>
                <w:rFonts w:eastAsia="Calibri"/>
                <w:sz w:val="16"/>
                <w:szCs w:val="16"/>
                <w:lang w:eastAsia="en-US"/>
              </w:rPr>
            </w:pPr>
          </w:p>
        </w:tc>
        <w:tc>
          <w:tcPr>
            <w:tcW w:w="283"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c>
          <w:tcPr>
            <w:tcW w:w="236" w:type="dxa"/>
          </w:tcPr>
          <w:p w:rsidR="00802030" w:rsidRPr="00802030" w:rsidRDefault="00802030" w:rsidP="0095143D">
            <w:pPr>
              <w:jc w:val="both"/>
              <w:rPr>
                <w:rFonts w:eastAsia="Calibri"/>
                <w:sz w:val="16"/>
                <w:szCs w:val="16"/>
                <w:lang w:eastAsia="en-US"/>
              </w:rPr>
            </w:pPr>
          </w:p>
        </w:tc>
      </w:tr>
    </w:tbl>
    <w:p w:rsidR="00802030" w:rsidRPr="00802030" w:rsidRDefault="00802030" w:rsidP="00FD7C7C">
      <w:pPr>
        <w:spacing w:line="360" w:lineRule="auto"/>
        <w:ind w:firstLine="709"/>
        <w:jc w:val="both"/>
        <w:rPr>
          <w:rFonts w:eastAsia="Calibri"/>
          <w:sz w:val="28"/>
          <w:szCs w:val="28"/>
        </w:rPr>
      </w:pPr>
    </w:p>
    <w:p w:rsidR="00D92E2B" w:rsidRPr="00D92E2B" w:rsidRDefault="00D92E2B" w:rsidP="00FD7C7C">
      <w:pPr>
        <w:ind w:firstLine="709"/>
      </w:pPr>
    </w:p>
    <w:sectPr w:rsidR="00D92E2B" w:rsidRPr="00D92E2B" w:rsidSect="00802030">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21" w:rsidRDefault="007A7C21" w:rsidP="00A12F94">
      <w:r>
        <w:separator/>
      </w:r>
    </w:p>
  </w:endnote>
  <w:endnote w:type="continuationSeparator" w:id="0">
    <w:p w:rsidR="007A7C21" w:rsidRDefault="007A7C21" w:rsidP="00A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ios">
    <w:altName w:val="Arial"/>
    <w:panose1 w:val="00000000000000000000"/>
    <w:charset w:val="CC"/>
    <w:family w:val="swiss"/>
    <w:notTrueType/>
    <w:pitch w:val="default"/>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49182"/>
      <w:docPartObj>
        <w:docPartGallery w:val="Page Numbers (Bottom of Page)"/>
        <w:docPartUnique/>
      </w:docPartObj>
    </w:sdtPr>
    <w:sdtEndPr/>
    <w:sdtContent>
      <w:p w:rsidR="001B6895" w:rsidRDefault="001B6895">
        <w:pPr>
          <w:pStyle w:val="ab"/>
          <w:jc w:val="right"/>
        </w:pPr>
        <w:r>
          <w:fldChar w:fldCharType="begin"/>
        </w:r>
        <w:r>
          <w:instrText>PAGE   \* MERGEFORMAT</w:instrText>
        </w:r>
        <w:r>
          <w:fldChar w:fldCharType="separate"/>
        </w:r>
        <w:r w:rsidR="007A2D32">
          <w:rPr>
            <w:noProof/>
          </w:rPr>
          <w:t>47</w:t>
        </w:r>
        <w:r>
          <w:fldChar w:fldCharType="end"/>
        </w:r>
      </w:p>
    </w:sdtContent>
  </w:sdt>
  <w:p w:rsidR="001B6895" w:rsidRDefault="001B68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13716"/>
      <w:docPartObj>
        <w:docPartGallery w:val="Page Numbers (Bottom of Page)"/>
        <w:docPartUnique/>
      </w:docPartObj>
    </w:sdtPr>
    <w:sdtEndPr/>
    <w:sdtContent>
      <w:p w:rsidR="001B6895" w:rsidRDefault="001B6895">
        <w:pPr>
          <w:pStyle w:val="ab"/>
          <w:jc w:val="right"/>
        </w:pPr>
        <w:r>
          <w:fldChar w:fldCharType="begin"/>
        </w:r>
        <w:r>
          <w:instrText>PAGE   \* MERGEFORMAT</w:instrText>
        </w:r>
        <w:r>
          <w:fldChar w:fldCharType="separate"/>
        </w:r>
        <w:r w:rsidR="007A2D32">
          <w:rPr>
            <w:noProof/>
          </w:rPr>
          <w:t>72</w:t>
        </w:r>
        <w:r>
          <w:fldChar w:fldCharType="end"/>
        </w:r>
      </w:p>
    </w:sdtContent>
  </w:sdt>
  <w:p w:rsidR="001B6895" w:rsidRDefault="001B689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95" w:rsidRDefault="001B6895">
    <w:pPr>
      <w:pStyle w:val="ab"/>
      <w:jc w:val="center"/>
    </w:pPr>
    <w:r>
      <w:fldChar w:fldCharType="begin"/>
    </w:r>
    <w:r>
      <w:instrText xml:space="preserve"> PAGE   \* MERGEFORMAT </w:instrText>
    </w:r>
    <w:r>
      <w:fldChar w:fldCharType="separate"/>
    </w:r>
    <w:r w:rsidR="007A2D32">
      <w:rPr>
        <w:noProof/>
      </w:rPr>
      <w:t>76</w:t>
    </w:r>
    <w:r>
      <w:fldChar w:fldCharType="end"/>
    </w:r>
  </w:p>
  <w:p w:rsidR="001B6895" w:rsidRPr="000B18CF" w:rsidRDefault="001B6895" w:rsidP="008020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21" w:rsidRDefault="007A7C21" w:rsidP="00A12F94">
      <w:r>
        <w:separator/>
      </w:r>
    </w:p>
  </w:footnote>
  <w:footnote w:type="continuationSeparator" w:id="0">
    <w:p w:rsidR="007A7C21" w:rsidRDefault="007A7C21" w:rsidP="00A12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48"/>
    <w:multiLevelType w:val="hybridMultilevel"/>
    <w:tmpl w:val="50C06692"/>
    <w:lvl w:ilvl="0" w:tplc="137261CA">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567429"/>
    <w:multiLevelType w:val="hybridMultilevel"/>
    <w:tmpl w:val="86C6F9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013A7E"/>
    <w:multiLevelType w:val="hybridMultilevel"/>
    <w:tmpl w:val="86C6F9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094C85"/>
    <w:multiLevelType w:val="multilevel"/>
    <w:tmpl w:val="982C63C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E7250AE"/>
    <w:multiLevelType w:val="hybridMultilevel"/>
    <w:tmpl w:val="C292125A"/>
    <w:lvl w:ilvl="0" w:tplc="04190001">
      <w:start w:val="1"/>
      <w:numFmt w:val="bullet"/>
      <w:lvlText w:val=""/>
      <w:lvlJc w:val="left"/>
      <w:pPr>
        <w:tabs>
          <w:tab w:val="num" w:pos="1560"/>
        </w:tabs>
        <w:ind w:left="1560" w:hanging="360"/>
      </w:pPr>
      <w:rPr>
        <w:rFonts w:ascii="Symbol" w:hAnsi="Symbol" w:hint="default"/>
      </w:r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5">
    <w:nsid w:val="114951B1"/>
    <w:multiLevelType w:val="hybridMultilevel"/>
    <w:tmpl w:val="4ED6FC84"/>
    <w:lvl w:ilvl="0" w:tplc="FEBE7B80">
      <w:start w:val="1"/>
      <w:numFmt w:val="decimal"/>
      <w:lvlText w:val="%1."/>
      <w:lvlJc w:val="left"/>
      <w:pPr>
        <w:tabs>
          <w:tab w:val="num" w:pos="720"/>
        </w:tabs>
        <w:ind w:left="720" w:hanging="360"/>
      </w:pPr>
    </w:lvl>
    <w:lvl w:ilvl="1" w:tplc="437E8ED0">
      <w:start w:val="1"/>
      <w:numFmt w:val="decimal"/>
      <w:lvlText w:val="%2."/>
      <w:lvlJc w:val="left"/>
      <w:pPr>
        <w:tabs>
          <w:tab w:val="num" w:pos="1440"/>
        </w:tabs>
        <w:ind w:left="1440" w:hanging="360"/>
      </w:pPr>
    </w:lvl>
    <w:lvl w:ilvl="2" w:tplc="47AE6650">
      <w:start w:val="1"/>
      <w:numFmt w:val="decimal"/>
      <w:lvlText w:val="%3."/>
      <w:lvlJc w:val="left"/>
      <w:pPr>
        <w:tabs>
          <w:tab w:val="num" w:pos="2160"/>
        </w:tabs>
        <w:ind w:left="2160" w:hanging="360"/>
      </w:pPr>
    </w:lvl>
    <w:lvl w:ilvl="3" w:tplc="AA9477EC">
      <w:start w:val="1"/>
      <w:numFmt w:val="decimal"/>
      <w:lvlText w:val="%4."/>
      <w:lvlJc w:val="left"/>
      <w:pPr>
        <w:tabs>
          <w:tab w:val="num" w:pos="2880"/>
        </w:tabs>
        <w:ind w:left="2880" w:hanging="360"/>
      </w:pPr>
    </w:lvl>
    <w:lvl w:ilvl="4" w:tplc="14D0CEB0">
      <w:start w:val="1"/>
      <w:numFmt w:val="decimal"/>
      <w:lvlText w:val="%5."/>
      <w:lvlJc w:val="left"/>
      <w:pPr>
        <w:tabs>
          <w:tab w:val="num" w:pos="3600"/>
        </w:tabs>
        <w:ind w:left="3600" w:hanging="360"/>
      </w:pPr>
    </w:lvl>
    <w:lvl w:ilvl="5" w:tplc="EE7002F2">
      <w:start w:val="1"/>
      <w:numFmt w:val="decimal"/>
      <w:lvlText w:val="%6."/>
      <w:lvlJc w:val="left"/>
      <w:pPr>
        <w:tabs>
          <w:tab w:val="num" w:pos="4320"/>
        </w:tabs>
        <w:ind w:left="4320" w:hanging="360"/>
      </w:pPr>
    </w:lvl>
    <w:lvl w:ilvl="6" w:tplc="4D1CAB28">
      <w:start w:val="1"/>
      <w:numFmt w:val="decimal"/>
      <w:lvlText w:val="%7."/>
      <w:lvlJc w:val="left"/>
      <w:pPr>
        <w:tabs>
          <w:tab w:val="num" w:pos="5040"/>
        </w:tabs>
        <w:ind w:left="5040" w:hanging="360"/>
      </w:pPr>
    </w:lvl>
    <w:lvl w:ilvl="7" w:tplc="A47A4A26">
      <w:start w:val="1"/>
      <w:numFmt w:val="decimal"/>
      <w:lvlText w:val="%8."/>
      <w:lvlJc w:val="left"/>
      <w:pPr>
        <w:tabs>
          <w:tab w:val="num" w:pos="5760"/>
        </w:tabs>
        <w:ind w:left="5760" w:hanging="360"/>
      </w:pPr>
    </w:lvl>
    <w:lvl w:ilvl="8" w:tplc="08FE581C">
      <w:start w:val="1"/>
      <w:numFmt w:val="decimal"/>
      <w:lvlText w:val="%9."/>
      <w:lvlJc w:val="left"/>
      <w:pPr>
        <w:tabs>
          <w:tab w:val="num" w:pos="6480"/>
        </w:tabs>
        <w:ind w:left="6480" w:hanging="360"/>
      </w:pPr>
    </w:lvl>
  </w:abstractNum>
  <w:abstractNum w:abstractNumId="6">
    <w:nsid w:val="12B02EDC"/>
    <w:multiLevelType w:val="hybridMultilevel"/>
    <w:tmpl w:val="B7B8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5A4788"/>
    <w:multiLevelType w:val="hybridMultilevel"/>
    <w:tmpl w:val="B7B8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AD321D"/>
    <w:multiLevelType w:val="multilevel"/>
    <w:tmpl w:val="83E43972"/>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o"/>
      <w:lvlJc w:val="left"/>
      <w:pPr>
        <w:tabs>
          <w:tab w:val="num" w:pos="1620"/>
        </w:tabs>
        <w:ind w:left="1620" w:hanging="360"/>
      </w:pPr>
      <w:rPr>
        <w:rFonts w:ascii="Courier New" w:hAnsi="Courier New" w:cs="Courier New" w:hint="default"/>
        <w:sz w:val="20"/>
        <w:szCs w:val="20"/>
      </w:rPr>
    </w:lvl>
    <w:lvl w:ilvl="2">
      <w:start w:val="1"/>
      <w:numFmt w:val="bullet"/>
      <w:lvlText w:val=""/>
      <w:lvlJc w:val="left"/>
      <w:pPr>
        <w:tabs>
          <w:tab w:val="num" w:pos="2340"/>
        </w:tabs>
        <w:ind w:left="2340" w:hanging="360"/>
      </w:pPr>
      <w:rPr>
        <w:rFonts w:ascii="Wingdings" w:hAnsi="Wingdings" w:cs="Wingdings" w:hint="default"/>
        <w:sz w:val="20"/>
        <w:szCs w:val="20"/>
      </w:rPr>
    </w:lvl>
    <w:lvl w:ilvl="3">
      <w:start w:val="1"/>
      <w:numFmt w:val="bullet"/>
      <w:lvlText w:val=""/>
      <w:lvlJc w:val="left"/>
      <w:pPr>
        <w:tabs>
          <w:tab w:val="num" w:pos="3060"/>
        </w:tabs>
        <w:ind w:left="3060" w:hanging="360"/>
      </w:pPr>
      <w:rPr>
        <w:rFonts w:ascii="Wingdings" w:hAnsi="Wingdings" w:cs="Wingdings" w:hint="default"/>
        <w:sz w:val="20"/>
        <w:szCs w:val="20"/>
      </w:rPr>
    </w:lvl>
    <w:lvl w:ilvl="4">
      <w:start w:val="1"/>
      <w:numFmt w:val="bullet"/>
      <w:lvlText w:val=""/>
      <w:lvlJc w:val="left"/>
      <w:pPr>
        <w:tabs>
          <w:tab w:val="num" w:pos="3780"/>
        </w:tabs>
        <w:ind w:left="3780" w:hanging="360"/>
      </w:pPr>
      <w:rPr>
        <w:rFonts w:ascii="Wingdings" w:hAnsi="Wingdings" w:cs="Wingdings" w:hint="default"/>
        <w:sz w:val="20"/>
        <w:szCs w:val="20"/>
      </w:rPr>
    </w:lvl>
    <w:lvl w:ilvl="5">
      <w:start w:val="1"/>
      <w:numFmt w:val="bullet"/>
      <w:lvlText w:val=""/>
      <w:lvlJc w:val="left"/>
      <w:pPr>
        <w:tabs>
          <w:tab w:val="num" w:pos="4500"/>
        </w:tabs>
        <w:ind w:left="4500" w:hanging="360"/>
      </w:pPr>
      <w:rPr>
        <w:rFonts w:ascii="Wingdings" w:hAnsi="Wingdings" w:cs="Wingdings" w:hint="default"/>
        <w:sz w:val="20"/>
        <w:szCs w:val="20"/>
      </w:rPr>
    </w:lvl>
    <w:lvl w:ilvl="6">
      <w:start w:val="1"/>
      <w:numFmt w:val="bullet"/>
      <w:lvlText w:val=""/>
      <w:lvlJc w:val="left"/>
      <w:pPr>
        <w:tabs>
          <w:tab w:val="num" w:pos="5220"/>
        </w:tabs>
        <w:ind w:left="5220" w:hanging="360"/>
      </w:pPr>
      <w:rPr>
        <w:rFonts w:ascii="Wingdings" w:hAnsi="Wingdings" w:cs="Wingdings" w:hint="default"/>
        <w:sz w:val="20"/>
        <w:szCs w:val="20"/>
      </w:rPr>
    </w:lvl>
    <w:lvl w:ilvl="7">
      <w:start w:val="1"/>
      <w:numFmt w:val="bullet"/>
      <w:lvlText w:val=""/>
      <w:lvlJc w:val="left"/>
      <w:pPr>
        <w:tabs>
          <w:tab w:val="num" w:pos="5940"/>
        </w:tabs>
        <w:ind w:left="5940" w:hanging="360"/>
      </w:pPr>
      <w:rPr>
        <w:rFonts w:ascii="Wingdings" w:hAnsi="Wingdings" w:cs="Wingdings" w:hint="default"/>
        <w:sz w:val="20"/>
        <w:szCs w:val="20"/>
      </w:rPr>
    </w:lvl>
    <w:lvl w:ilvl="8">
      <w:start w:val="1"/>
      <w:numFmt w:val="bullet"/>
      <w:lvlText w:val=""/>
      <w:lvlJc w:val="left"/>
      <w:pPr>
        <w:tabs>
          <w:tab w:val="num" w:pos="6660"/>
        </w:tabs>
        <w:ind w:left="6660" w:hanging="360"/>
      </w:pPr>
      <w:rPr>
        <w:rFonts w:ascii="Wingdings" w:hAnsi="Wingdings" w:cs="Wingdings" w:hint="default"/>
        <w:sz w:val="20"/>
        <w:szCs w:val="20"/>
      </w:rPr>
    </w:lvl>
  </w:abstractNum>
  <w:abstractNum w:abstractNumId="9">
    <w:nsid w:val="17901615"/>
    <w:multiLevelType w:val="hybridMultilevel"/>
    <w:tmpl w:val="CF7C57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4A7BE0"/>
    <w:multiLevelType w:val="hybridMultilevel"/>
    <w:tmpl w:val="0DBE74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3E0581"/>
    <w:multiLevelType w:val="multilevel"/>
    <w:tmpl w:val="EE5CC700"/>
    <w:lvl w:ilvl="0">
      <w:start w:val="1"/>
      <w:numFmt w:val="decimal"/>
      <w:lvlText w:val="%1."/>
      <w:lvlJc w:val="left"/>
      <w:pPr>
        <w:tabs>
          <w:tab w:val="num" w:pos="1429"/>
        </w:tabs>
        <w:ind w:left="1429" w:hanging="360"/>
      </w:pPr>
    </w:lvl>
    <w:lvl w:ilvl="1">
      <w:start w:val="2"/>
      <w:numFmt w:val="decimal"/>
      <w:isLgl/>
      <w:lvlText w:val="%1.%2."/>
      <w:lvlJc w:val="left"/>
      <w:pPr>
        <w:ind w:left="1654" w:hanging="585"/>
      </w:pPr>
      <w:rPr>
        <w:rFonts w:hint="default"/>
      </w:rPr>
    </w:lvl>
    <w:lvl w:ilvl="2">
      <w:start w:val="1"/>
      <w:numFmt w:val="decimal"/>
      <w:isLgl/>
      <w:lvlText w:val="%1.%2.%3."/>
      <w:lvlJc w:val="left"/>
      <w:pPr>
        <w:ind w:left="1654" w:hanging="585"/>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1789" w:hanging="720"/>
      </w:pPr>
      <w:rPr>
        <w:rFonts w:hint="default"/>
      </w:rPr>
    </w:lvl>
    <w:lvl w:ilvl="5">
      <w:start w:val="1"/>
      <w:numFmt w:val="decimal"/>
      <w:isLgl/>
      <w:lvlText w:val="%1.%2.%3.%4.%5.%6."/>
      <w:lvlJc w:val="left"/>
      <w:pPr>
        <w:ind w:left="1789" w:hanging="72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149" w:hanging="1080"/>
      </w:pPr>
      <w:rPr>
        <w:rFonts w:hint="default"/>
      </w:rPr>
    </w:lvl>
    <w:lvl w:ilvl="8">
      <w:start w:val="1"/>
      <w:numFmt w:val="decimal"/>
      <w:isLgl/>
      <w:lvlText w:val="%1.%2.%3.%4.%5.%6.%7.%8.%9."/>
      <w:lvlJc w:val="left"/>
      <w:pPr>
        <w:ind w:left="2149" w:hanging="1080"/>
      </w:pPr>
      <w:rPr>
        <w:rFonts w:hint="default"/>
      </w:rPr>
    </w:lvl>
  </w:abstractNum>
  <w:abstractNum w:abstractNumId="12">
    <w:nsid w:val="1ADB6E9A"/>
    <w:multiLevelType w:val="hybridMultilevel"/>
    <w:tmpl w:val="61AC7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18145D"/>
    <w:multiLevelType w:val="multilevel"/>
    <w:tmpl w:val="F2B258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FBE6CFB"/>
    <w:multiLevelType w:val="hybridMultilevel"/>
    <w:tmpl w:val="01B621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3C156DE"/>
    <w:multiLevelType w:val="hybridMultilevel"/>
    <w:tmpl w:val="BE3ED8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842BC4"/>
    <w:multiLevelType w:val="hybridMultilevel"/>
    <w:tmpl w:val="7A44F382"/>
    <w:lvl w:ilvl="0" w:tplc="04190001">
      <w:start w:val="1"/>
      <w:numFmt w:val="bullet"/>
      <w:lvlText w:val=""/>
      <w:lvlJc w:val="left"/>
      <w:pPr>
        <w:tabs>
          <w:tab w:val="num" w:pos="1560"/>
        </w:tabs>
        <w:ind w:left="1560" w:hanging="360"/>
      </w:pPr>
      <w:rPr>
        <w:rFonts w:ascii="Symbol" w:hAnsi="Symbol" w:hint="default"/>
      </w:r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17">
    <w:nsid w:val="2A2216A7"/>
    <w:multiLevelType w:val="hybridMultilevel"/>
    <w:tmpl w:val="67F6D3A0"/>
    <w:lvl w:ilvl="0" w:tplc="B9743BC8">
      <w:start w:val="1"/>
      <w:numFmt w:val="bullet"/>
      <w:lvlText w:val=""/>
      <w:lvlJc w:val="left"/>
      <w:pPr>
        <w:tabs>
          <w:tab w:val="num" w:pos="1260"/>
        </w:tabs>
        <w:ind w:left="1260" w:hanging="360"/>
      </w:pPr>
      <w:rPr>
        <w:rFonts w:ascii="Symbol" w:hAnsi="Symbol" w:hint="default"/>
      </w:rPr>
    </w:lvl>
    <w:lvl w:ilvl="1" w:tplc="0419000D">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D141FBF"/>
    <w:multiLevelType w:val="hybridMultilevel"/>
    <w:tmpl w:val="30A45ADE"/>
    <w:lvl w:ilvl="0" w:tplc="04190001">
      <w:start w:val="1"/>
      <w:numFmt w:val="bullet"/>
      <w:lvlText w:val=""/>
      <w:lvlJc w:val="left"/>
      <w:pPr>
        <w:tabs>
          <w:tab w:val="num" w:pos="1560"/>
        </w:tabs>
        <w:ind w:left="1560" w:hanging="360"/>
      </w:pPr>
      <w:rPr>
        <w:rFonts w:ascii="Symbol" w:hAnsi="Symbol" w:hint="default"/>
      </w:r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19">
    <w:nsid w:val="31D916D6"/>
    <w:multiLevelType w:val="hybridMultilevel"/>
    <w:tmpl w:val="8BE09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25070AD"/>
    <w:multiLevelType w:val="hybridMultilevel"/>
    <w:tmpl w:val="03623B26"/>
    <w:lvl w:ilvl="0" w:tplc="137261CA">
      <w:start w:val="1"/>
      <w:numFmt w:val="decimal"/>
      <w:lvlText w:val="%1."/>
      <w:lvlJc w:val="left"/>
      <w:pPr>
        <w:tabs>
          <w:tab w:val="num" w:pos="720"/>
        </w:tabs>
        <w:ind w:left="720" w:hanging="360"/>
      </w:pPr>
    </w:lvl>
    <w:lvl w:ilvl="1" w:tplc="1750CFE6">
      <w:start w:val="1"/>
      <w:numFmt w:val="decimal"/>
      <w:lvlText w:val="%2."/>
      <w:lvlJc w:val="left"/>
      <w:pPr>
        <w:tabs>
          <w:tab w:val="num" w:pos="1440"/>
        </w:tabs>
        <w:ind w:left="1440" w:hanging="360"/>
      </w:pPr>
    </w:lvl>
    <w:lvl w:ilvl="2" w:tplc="53F41D46">
      <w:start w:val="1"/>
      <w:numFmt w:val="decimal"/>
      <w:lvlText w:val="%3."/>
      <w:lvlJc w:val="left"/>
      <w:pPr>
        <w:tabs>
          <w:tab w:val="num" w:pos="2160"/>
        </w:tabs>
        <w:ind w:left="2160" w:hanging="360"/>
      </w:pPr>
    </w:lvl>
    <w:lvl w:ilvl="3" w:tplc="67161936">
      <w:start w:val="1"/>
      <w:numFmt w:val="decimal"/>
      <w:lvlText w:val="%4."/>
      <w:lvlJc w:val="left"/>
      <w:pPr>
        <w:tabs>
          <w:tab w:val="num" w:pos="2880"/>
        </w:tabs>
        <w:ind w:left="2880" w:hanging="360"/>
      </w:pPr>
    </w:lvl>
    <w:lvl w:ilvl="4" w:tplc="6C383C5E">
      <w:start w:val="1"/>
      <w:numFmt w:val="decimal"/>
      <w:lvlText w:val="%5."/>
      <w:lvlJc w:val="left"/>
      <w:pPr>
        <w:tabs>
          <w:tab w:val="num" w:pos="3600"/>
        </w:tabs>
        <w:ind w:left="3600" w:hanging="360"/>
      </w:pPr>
    </w:lvl>
    <w:lvl w:ilvl="5" w:tplc="2C2E2682">
      <w:start w:val="1"/>
      <w:numFmt w:val="decimal"/>
      <w:lvlText w:val="%6."/>
      <w:lvlJc w:val="left"/>
      <w:pPr>
        <w:tabs>
          <w:tab w:val="num" w:pos="4320"/>
        </w:tabs>
        <w:ind w:left="4320" w:hanging="360"/>
      </w:pPr>
    </w:lvl>
    <w:lvl w:ilvl="6" w:tplc="B888B692">
      <w:start w:val="1"/>
      <w:numFmt w:val="decimal"/>
      <w:lvlText w:val="%7."/>
      <w:lvlJc w:val="left"/>
      <w:pPr>
        <w:tabs>
          <w:tab w:val="num" w:pos="5040"/>
        </w:tabs>
        <w:ind w:left="5040" w:hanging="360"/>
      </w:pPr>
    </w:lvl>
    <w:lvl w:ilvl="7" w:tplc="AA3E9EB0">
      <w:start w:val="1"/>
      <w:numFmt w:val="decimal"/>
      <w:lvlText w:val="%8."/>
      <w:lvlJc w:val="left"/>
      <w:pPr>
        <w:tabs>
          <w:tab w:val="num" w:pos="5760"/>
        </w:tabs>
        <w:ind w:left="5760" w:hanging="360"/>
      </w:pPr>
    </w:lvl>
    <w:lvl w:ilvl="8" w:tplc="76A075E4">
      <w:start w:val="1"/>
      <w:numFmt w:val="decimal"/>
      <w:lvlText w:val="%9."/>
      <w:lvlJc w:val="left"/>
      <w:pPr>
        <w:tabs>
          <w:tab w:val="num" w:pos="6480"/>
        </w:tabs>
        <w:ind w:left="6480" w:hanging="360"/>
      </w:pPr>
    </w:lvl>
  </w:abstractNum>
  <w:abstractNum w:abstractNumId="21">
    <w:nsid w:val="38903090"/>
    <w:multiLevelType w:val="hybridMultilevel"/>
    <w:tmpl w:val="8EB42E4A"/>
    <w:lvl w:ilvl="0" w:tplc="04190001">
      <w:start w:val="1"/>
      <w:numFmt w:val="bullet"/>
      <w:lvlText w:val=""/>
      <w:lvlJc w:val="left"/>
      <w:pPr>
        <w:tabs>
          <w:tab w:val="num" w:pos="1560"/>
        </w:tabs>
        <w:ind w:left="1560" w:hanging="360"/>
      </w:pPr>
      <w:rPr>
        <w:rFonts w:ascii="Symbol" w:hAnsi="Symbol" w:hint="default"/>
      </w:r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22">
    <w:nsid w:val="38B53AE0"/>
    <w:multiLevelType w:val="hybridMultilevel"/>
    <w:tmpl w:val="F9062336"/>
    <w:lvl w:ilvl="0" w:tplc="3D1E32A2">
      <w:start w:val="1"/>
      <w:numFmt w:val="decimal"/>
      <w:lvlText w:val="%1."/>
      <w:lvlJc w:val="left"/>
      <w:pPr>
        <w:ind w:left="1915" w:hanging="360"/>
      </w:pPr>
      <w:rPr>
        <w:rFonts w:ascii="Times New Roman" w:eastAsia="Times New Roman" w:hAnsi="Times New Roman"/>
      </w:rPr>
    </w:lvl>
    <w:lvl w:ilvl="1" w:tplc="04190019">
      <w:start w:val="1"/>
      <w:numFmt w:val="lowerLetter"/>
      <w:lvlText w:val="%2."/>
      <w:lvlJc w:val="left"/>
      <w:pPr>
        <w:ind w:left="2635" w:hanging="360"/>
      </w:pPr>
    </w:lvl>
    <w:lvl w:ilvl="2" w:tplc="0419001B">
      <w:start w:val="1"/>
      <w:numFmt w:val="lowerRoman"/>
      <w:lvlText w:val="%3."/>
      <w:lvlJc w:val="right"/>
      <w:pPr>
        <w:ind w:left="3355" w:hanging="180"/>
      </w:pPr>
    </w:lvl>
    <w:lvl w:ilvl="3" w:tplc="0419000F">
      <w:start w:val="1"/>
      <w:numFmt w:val="decimal"/>
      <w:lvlText w:val="%4."/>
      <w:lvlJc w:val="left"/>
      <w:pPr>
        <w:ind w:left="4075" w:hanging="360"/>
      </w:pPr>
    </w:lvl>
    <w:lvl w:ilvl="4" w:tplc="04190019">
      <w:start w:val="1"/>
      <w:numFmt w:val="lowerLetter"/>
      <w:lvlText w:val="%5."/>
      <w:lvlJc w:val="left"/>
      <w:pPr>
        <w:ind w:left="4795" w:hanging="360"/>
      </w:pPr>
    </w:lvl>
    <w:lvl w:ilvl="5" w:tplc="0419001B">
      <w:start w:val="1"/>
      <w:numFmt w:val="lowerRoman"/>
      <w:lvlText w:val="%6."/>
      <w:lvlJc w:val="right"/>
      <w:pPr>
        <w:ind w:left="5515" w:hanging="180"/>
      </w:pPr>
    </w:lvl>
    <w:lvl w:ilvl="6" w:tplc="0419000F">
      <w:start w:val="1"/>
      <w:numFmt w:val="decimal"/>
      <w:lvlText w:val="%7."/>
      <w:lvlJc w:val="left"/>
      <w:pPr>
        <w:ind w:left="6235" w:hanging="360"/>
      </w:pPr>
    </w:lvl>
    <w:lvl w:ilvl="7" w:tplc="04190019">
      <w:start w:val="1"/>
      <w:numFmt w:val="lowerLetter"/>
      <w:lvlText w:val="%8."/>
      <w:lvlJc w:val="left"/>
      <w:pPr>
        <w:ind w:left="6955" w:hanging="360"/>
      </w:pPr>
    </w:lvl>
    <w:lvl w:ilvl="8" w:tplc="0419001B">
      <w:start w:val="1"/>
      <w:numFmt w:val="lowerRoman"/>
      <w:lvlText w:val="%9."/>
      <w:lvlJc w:val="right"/>
      <w:pPr>
        <w:ind w:left="7675" w:hanging="180"/>
      </w:pPr>
    </w:lvl>
  </w:abstractNum>
  <w:abstractNum w:abstractNumId="23">
    <w:nsid w:val="3A53440B"/>
    <w:multiLevelType w:val="hybridMultilevel"/>
    <w:tmpl w:val="B7B8B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A5F007B"/>
    <w:multiLevelType w:val="hybridMultilevel"/>
    <w:tmpl w:val="981CE7FA"/>
    <w:lvl w:ilvl="0" w:tplc="06D4372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251B1E"/>
    <w:multiLevelType w:val="multilevel"/>
    <w:tmpl w:val="7DCEE8D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507659D"/>
    <w:multiLevelType w:val="hybridMultilevel"/>
    <w:tmpl w:val="E7A2DB34"/>
    <w:lvl w:ilvl="0" w:tplc="AE0EFA02">
      <w:start w:val="1"/>
      <w:numFmt w:val="decimal"/>
      <w:lvlText w:val="%1."/>
      <w:lvlJc w:val="left"/>
      <w:pPr>
        <w:ind w:left="1785" w:hanging="1065"/>
      </w:pPr>
      <w:rPr>
        <w:rFonts w:eastAsia="Calibr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4AAC76CD"/>
    <w:multiLevelType w:val="hybridMultilevel"/>
    <w:tmpl w:val="1AA0DC40"/>
    <w:lvl w:ilvl="0" w:tplc="2F4C0592">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8">
    <w:nsid w:val="4DD406F1"/>
    <w:multiLevelType w:val="hybridMultilevel"/>
    <w:tmpl w:val="8806EE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5C11D88"/>
    <w:multiLevelType w:val="hybridMultilevel"/>
    <w:tmpl w:val="32B8264C"/>
    <w:lvl w:ilvl="0" w:tplc="0419000F">
      <w:start w:val="1"/>
      <w:numFmt w:val="decimal"/>
      <w:lvlText w:val="%1."/>
      <w:lvlJc w:val="left"/>
      <w:pPr>
        <w:tabs>
          <w:tab w:val="num" w:pos="1860"/>
        </w:tabs>
        <w:ind w:left="1860" w:hanging="360"/>
      </w:p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30">
    <w:nsid w:val="57D25D58"/>
    <w:multiLevelType w:val="hybridMultilevel"/>
    <w:tmpl w:val="03623B26"/>
    <w:lvl w:ilvl="0" w:tplc="137261CA">
      <w:start w:val="1"/>
      <w:numFmt w:val="decimal"/>
      <w:lvlText w:val="%1."/>
      <w:lvlJc w:val="left"/>
      <w:pPr>
        <w:tabs>
          <w:tab w:val="num" w:pos="720"/>
        </w:tabs>
        <w:ind w:left="720" w:hanging="360"/>
      </w:pPr>
    </w:lvl>
    <w:lvl w:ilvl="1" w:tplc="1750CFE6">
      <w:start w:val="1"/>
      <w:numFmt w:val="decimal"/>
      <w:lvlText w:val="%2."/>
      <w:lvlJc w:val="left"/>
      <w:pPr>
        <w:tabs>
          <w:tab w:val="num" w:pos="1440"/>
        </w:tabs>
        <w:ind w:left="1440" w:hanging="360"/>
      </w:pPr>
    </w:lvl>
    <w:lvl w:ilvl="2" w:tplc="53F41D46">
      <w:start w:val="1"/>
      <w:numFmt w:val="decimal"/>
      <w:lvlText w:val="%3."/>
      <w:lvlJc w:val="left"/>
      <w:pPr>
        <w:tabs>
          <w:tab w:val="num" w:pos="2160"/>
        </w:tabs>
        <w:ind w:left="2160" w:hanging="360"/>
      </w:pPr>
    </w:lvl>
    <w:lvl w:ilvl="3" w:tplc="67161936">
      <w:start w:val="1"/>
      <w:numFmt w:val="decimal"/>
      <w:lvlText w:val="%4."/>
      <w:lvlJc w:val="left"/>
      <w:pPr>
        <w:tabs>
          <w:tab w:val="num" w:pos="2880"/>
        </w:tabs>
        <w:ind w:left="2880" w:hanging="360"/>
      </w:pPr>
    </w:lvl>
    <w:lvl w:ilvl="4" w:tplc="6C383C5E">
      <w:start w:val="1"/>
      <w:numFmt w:val="decimal"/>
      <w:lvlText w:val="%5."/>
      <w:lvlJc w:val="left"/>
      <w:pPr>
        <w:tabs>
          <w:tab w:val="num" w:pos="3600"/>
        </w:tabs>
        <w:ind w:left="3600" w:hanging="360"/>
      </w:pPr>
    </w:lvl>
    <w:lvl w:ilvl="5" w:tplc="2C2E2682">
      <w:start w:val="1"/>
      <w:numFmt w:val="decimal"/>
      <w:lvlText w:val="%6."/>
      <w:lvlJc w:val="left"/>
      <w:pPr>
        <w:tabs>
          <w:tab w:val="num" w:pos="4320"/>
        </w:tabs>
        <w:ind w:left="4320" w:hanging="360"/>
      </w:pPr>
    </w:lvl>
    <w:lvl w:ilvl="6" w:tplc="B888B692">
      <w:start w:val="1"/>
      <w:numFmt w:val="decimal"/>
      <w:lvlText w:val="%7."/>
      <w:lvlJc w:val="left"/>
      <w:pPr>
        <w:tabs>
          <w:tab w:val="num" w:pos="5040"/>
        </w:tabs>
        <w:ind w:left="5040" w:hanging="360"/>
      </w:pPr>
    </w:lvl>
    <w:lvl w:ilvl="7" w:tplc="AA3E9EB0">
      <w:start w:val="1"/>
      <w:numFmt w:val="decimal"/>
      <w:lvlText w:val="%8."/>
      <w:lvlJc w:val="left"/>
      <w:pPr>
        <w:tabs>
          <w:tab w:val="num" w:pos="5760"/>
        </w:tabs>
        <w:ind w:left="5760" w:hanging="360"/>
      </w:pPr>
    </w:lvl>
    <w:lvl w:ilvl="8" w:tplc="76A075E4">
      <w:start w:val="1"/>
      <w:numFmt w:val="decimal"/>
      <w:lvlText w:val="%9."/>
      <w:lvlJc w:val="left"/>
      <w:pPr>
        <w:tabs>
          <w:tab w:val="num" w:pos="6480"/>
        </w:tabs>
        <w:ind w:left="6480" w:hanging="360"/>
      </w:pPr>
    </w:lvl>
  </w:abstractNum>
  <w:abstractNum w:abstractNumId="31">
    <w:nsid w:val="598F1D44"/>
    <w:multiLevelType w:val="hybridMultilevel"/>
    <w:tmpl w:val="0568D2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9F85B69"/>
    <w:multiLevelType w:val="hybridMultilevel"/>
    <w:tmpl w:val="3348DD0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CC37AD5"/>
    <w:multiLevelType w:val="hybridMultilevel"/>
    <w:tmpl w:val="3EFCB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0712D17"/>
    <w:multiLevelType w:val="multilevel"/>
    <w:tmpl w:val="218C4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94D75D6"/>
    <w:multiLevelType w:val="multilevel"/>
    <w:tmpl w:val="AF1A2522"/>
    <w:lvl w:ilvl="0">
      <w:start w:val="1"/>
      <w:numFmt w:val="decimal"/>
      <w:lvlText w:val="%1."/>
      <w:lvlJc w:val="left"/>
      <w:pPr>
        <w:ind w:left="36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6">
    <w:nsid w:val="6D0A63AF"/>
    <w:multiLevelType w:val="hybridMultilevel"/>
    <w:tmpl w:val="60C24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3D44B1"/>
    <w:multiLevelType w:val="hybridMultilevel"/>
    <w:tmpl w:val="8BE09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1D3A68"/>
    <w:multiLevelType w:val="hybridMultilevel"/>
    <w:tmpl w:val="D33C37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8511328"/>
    <w:multiLevelType w:val="hybridMultilevel"/>
    <w:tmpl w:val="3AF07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5"/>
  </w:num>
  <w:num w:numId="4">
    <w:abstractNumId w:val="19"/>
  </w:num>
  <w:num w:numId="5">
    <w:abstractNumId w:val="37"/>
  </w:num>
  <w:num w:numId="6">
    <w:abstractNumId w:val="35"/>
  </w:num>
  <w:num w:numId="7">
    <w:abstractNumId w:val="39"/>
  </w:num>
  <w:num w:numId="8">
    <w:abstractNumId w:val="27"/>
  </w:num>
  <w:num w:numId="9">
    <w:abstractNumId w:val="17"/>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num>
  <w:num w:numId="17">
    <w:abstractNumId w:val="31"/>
  </w:num>
  <w:num w:numId="18">
    <w:abstractNumId w:val="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36"/>
  </w:num>
  <w:num w:numId="27">
    <w:abstractNumId w:val="23"/>
  </w:num>
  <w:num w:numId="28">
    <w:abstractNumId w:val="12"/>
  </w:num>
  <w:num w:numId="29">
    <w:abstractNumId w:val="7"/>
  </w:num>
  <w:num w:numId="30">
    <w:abstractNumId w:val="1"/>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20"/>
  </w:num>
  <w:num w:numId="36">
    <w:abstractNumId w:val="5"/>
  </w:num>
  <w:num w:numId="37">
    <w:abstractNumId w:val="22"/>
  </w:num>
  <w:num w:numId="38">
    <w:abstractNumId w:val="15"/>
  </w:num>
  <w:num w:numId="39">
    <w:abstractNumId w:val="32"/>
  </w:num>
  <w:num w:numId="40">
    <w:abstractNumId w:val="0"/>
  </w:num>
  <w:num w:numId="4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7B4"/>
    <w:rsid w:val="00043CD1"/>
    <w:rsid w:val="00062845"/>
    <w:rsid w:val="00067FAF"/>
    <w:rsid w:val="000814E7"/>
    <w:rsid w:val="00091D07"/>
    <w:rsid w:val="0009305C"/>
    <w:rsid w:val="0009724E"/>
    <w:rsid w:val="000A3F25"/>
    <w:rsid w:val="000A4817"/>
    <w:rsid w:val="000B017C"/>
    <w:rsid w:val="000B449B"/>
    <w:rsid w:val="000C1C0F"/>
    <w:rsid w:val="000C49C1"/>
    <w:rsid w:val="000C6CFD"/>
    <w:rsid w:val="000C7A6C"/>
    <w:rsid w:val="000E030E"/>
    <w:rsid w:val="000F684F"/>
    <w:rsid w:val="000F750C"/>
    <w:rsid w:val="00105959"/>
    <w:rsid w:val="001316FB"/>
    <w:rsid w:val="00141906"/>
    <w:rsid w:val="001445A6"/>
    <w:rsid w:val="00160FA8"/>
    <w:rsid w:val="0017696B"/>
    <w:rsid w:val="00183E85"/>
    <w:rsid w:val="0019071D"/>
    <w:rsid w:val="001A037E"/>
    <w:rsid w:val="001B2593"/>
    <w:rsid w:val="001B313C"/>
    <w:rsid w:val="001B6895"/>
    <w:rsid w:val="001C3595"/>
    <w:rsid w:val="001C3598"/>
    <w:rsid w:val="001C4078"/>
    <w:rsid w:val="001C64C4"/>
    <w:rsid w:val="0023416E"/>
    <w:rsid w:val="00237231"/>
    <w:rsid w:val="0028691C"/>
    <w:rsid w:val="003008BA"/>
    <w:rsid w:val="003226FB"/>
    <w:rsid w:val="00325FB8"/>
    <w:rsid w:val="0034298A"/>
    <w:rsid w:val="00350739"/>
    <w:rsid w:val="00356D9D"/>
    <w:rsid w:val="00370FA4"/>
    <w:rsid w:val="003B4760"/>
    <w:rsid w:val="003B575F"/>
    <w:rsid w:val="003B79E0"/>
    <w:rsid w:val="003F44FD"/>
    <w:rsid w:val="003F677F"/>
    <w:rsid w:val="004320D0"/>
    <w:rsid w:val="004352D9"/>
    <w:rsid w:val="0044349B"/>
    <w:rsid w:val="00444774"/>
    <w:rsid w:val="00493C28"/>
    <w:rsid w:val="00493D95"/>
    <w:rsid w:val="004A29CD"/>
    <w:rsid w:val="004B14FE"/>
    <w:rsid w:val="004F6831"/>
    <w:rsid w:val="00525952"/>
    <w:rsid w:val="005375CC"/>
    <w:rsid w:val="00540DA8"/>
    <w:rsid w:val="00563060"/>
    <w:rsid w:val="00570DCA"/>
    <w:rsid w:val="00575C17"/>
    <w:rsid w:val="005A4070"/>
    <w:rsid w:val="005E0446"/>
    <w:rsid w:val="005F3B02"/>
    <w:rsid w:val="0060332F"/>
    <w:rsid w:val="00630AF8"/>
    <w:rsid w:val="0064638A"/>
    <w:rsid w:val="006467BC"/>
    <w:rsid w:val="0066362D"/>
    <w:rsid w:val="0067020A"/>
    <w:rsid w:val="00670329"/>
    <w:rsid w:val="00670975"/>
    <w:rsid w:val="00677E07"/>
    <w:rsid w:val="00685FB7"/>
    <w:rsid w:val="006A536D"/>
    <w:rsid w:val="006B7FCF"/>
    <w:rsid w:val="006D3908"/>
    <w:rsid w:val="00706DC2"/>
    <w:rsid w:val="007131F6"/>
    <w:rsid w:val="00736837"/>
    <w:rsid w:val="00741AB6"/>
    <w:rsid w:val="00741F6B"/>
    <w:rsid w:val="007947BE"/>
    <w:rsid w:val="007A018C"/>
    <w:rsid w:val="007A2D32"/>
    <w:rsid w:val="007A7C21"/>
    <w:rsid w:val="007B1267"/>
    <w:rsid w:val="007C2BBE"/>
    <w:rsid w:val="007C2FAC"/>
    <w:rsid w:val="007F05BB"/>
    <w:rsid w:val="00802030"/>
    <w:rsid w:val="008108EF"/>
    <w:rsid w:val="00814B9D"/>
    <w:rsid w:val="0085383A"/>
    <w:rsid w:val="00871894"/>
    <w:rsid w:val="008767CD"/>
    <w:rsid w:val="00876BE5"/>
    <w:rsid w:val="008A5AA4"/>
    <w:rsid w:val="008F30FA"/>
    <w:rsid w:val="0095143D"/>
    <w:rsid w:val="00971DD9"/>
    <w:rsid w:val="00972BAE"/>
    <w:rsid w:val="00980745"/>
    <w:rsid w:val="009B20A8"/>
    <w:rsid w:val="009C2FB8"/>
    <w:rsid w:val="009C69B2"/>
    <w:rsid w:val="009D0C96"/>
    <w:rsid w:val="00A10186"/>
    <w:rsid w:val="00A12F94"/>
    <w:rsid w:val="00A34417"/>
    <w:rsid w:val="00A50D5D"/>
    <w:rsid w:val="00A63268"/>
    <w:rsid w:val="00A9659F"/>
    <w:rsid w:val="00AB180C"/>
    <w:rsid w:val="00AC1EF5"/>
    <w:rsid w:val="00AC5469"/>
    <w:rsid w:val="00AC7624"/>
    <w:rsid w:val="00AC7EF0"/>
    <w:rsid w:val="00B11490"/>
    <w:rsid w:val="00B25108"/>
    <w:rsid w:val="00B601BC"/>
    <w:rsid w:val="00B614B1"/>
    <w:rsid w:val="00B6166A"/>
    <w:rsid w:val="00B81DC2"/>
    <w:rsid w:val="00B81EA0"/>
    <w:rsid w:val="00B8461A"/>
    <w:rsid w:val="00BA3FBD"/>
    <w:rsid w:val="00BE798D"/>
    <w:rsid w:val="00C175D9"/>
    <w:rsid w:val="00C17E6B"/>
    <w:rsid w:val="00C43821"/>
    <w:rsid w:val="00C67633"/>
    <w:rsid w:val="00C73522"/>
    <w:rsid w:val="00CA520A"/>
    <w:rsid w:val="00CB2B96"/>
    <w:rsid w:val="00CC4C0A"/>
    <w:rsid w:val="00CF0671"/>
    <w:rsid w:val="00CF3D90"/>
    <w:rsid w:val="00D00A25"/>
    <w:rsid w:val="00D139B6"/>
    <w:rsid w:val="00D3390F"/>
    <w:rsid w:val="00D83079"/>
    <w:rsid w:val="00D8597D"/>
    <w:rsid w:val="00D92E2B"/>
    <w:rsid w:val="00DA3560"/>
    <w:rsid w:val="00DC0EFD"/>
    <w:rsid w:val="00DD6AE3"/>
    <w:rsid w:val="00DE4885"/>
    <w:rsid w:val="00DE5BC1"/>
    <w:rsid w:val="00E036C2"/>
    <w:rsid w:val="00E211A6"/>
    <w:rsid w:val="00E2350E"/>
    <w:rsid w:val="00E418DC"/>
    <w:rsid w:val="00E56058"/>
    <w:rsid w:val="00E637B4"/>
    <w:rsid w:val="00E848BB"/>
    <w:rsid w:val="00EE2511"/>
    <w:rsid w:val="00EE7D92"/>
    <w:rsid w:val="00F43E48"/>
    <w:rsid w:val="00F549DE"/>
    <w:rsid w:val="00F76A55"/>
    <w:rsid w:val="00F9204A"/>
    <w:rsid w:val="00FD7C7C"/>
    <w:rsid w:val="00FE039A"/>
    <w:rsid w:val="00FE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8"/>
    <o:shapelayout v:ext="edit">
      <o:idmap v:ext="edit" data="1"/>
      <o:rules v:ext="edit">
        <o:r id="V:Rule1" type="connector" idref="#_x0000_s1166"/>
        <o:r id="V:Rule2" type="connector" idref="#_x0000_s1182"/>
        <o:r id="V:Rule3" type="connector" idref="#_x0000_s1174"/>
        <o:r id="V:Rule4" type="connector" idref="#_x0000_s1152"/>
        <o:r id="V:Rule5" type="connector" idref="#_x0000_s1165"/>
        <o:r id="V:Rule6" type="connector" idref="#_x0000_s1176"/>
        <o:r id="V:Rule7" type="connector" idref="#_x0000_s1079">
          <o:proxy end="" idref="#_x0000_s1077" connectloc="1"/>
        </o:r>
        <o:r id="V:Rule8" type="connector" idref="#_x0000_s1172"/>
        <o:r id="V:Rule9" type="connector" idref="#_x0000_s1180"/>
        <o:r id="V:Rule10" type="connector" idref="#_x0000_s1084">
          <o:proxy start="" idref="#_x0000_s1058" connectloc="3"/>
          <o:proxy end="" idref="#_x0000_s1056" connectloc="0"/>
        </o:r>
        <o:r id="V:Rule11" type="connector" idref="#_x0000_s1171"/>
        <o:r id="V:Rule12" type="connector" idref="#_x0000_s1164"/>
        <o:r id="V:Rule13" type="connector" idref="#_x0000_s1179"/>
        <o:r id="V:Rule14" type="connector" idref="#_x0000_s1183"/>
        <o:r id="V:Rule15" type="connector" idref="#_x0000_s1154"/>
        <o:r id="V:Rule16" type="connector" idref="#_x0000_s1153"/>
        <o:r id="V:Rule17" type="connector" idref="#_x0000_s1162"/>
        <o:r id="V:Rule18" type="connector" idref="#_x0000_s1170"/>
        <o:r id="V:Rule19" type="connector" idref="#_x0000_s1148"/>
        <o:r id="V:Rule20" type="connector" idref="#_x0000_s1158"/>
        <o:r id="V:Rule21" type="connector" idref="#_x0000_s1156"/>
        <o:r id="V:Rule22" type="connector" idref="#_x0000_s1181"/>
        <o:r id="V:Rule23" type="connector" idref="#_x0000_s1161"/>
        <o:r id="V:Rule24" type="connector" idref="#_x0000_s1178"/>
        <o:r id="V:Rule25" type="connector" idref="#_x0000_s1168"/>
        <o:r id="V:Rule26" type="connector" idref="#_x0000_s1159"/>
        <o:r id="V:Rule27" type="connector" idref="#_x0000_s1160"/>
        <o:r id="V:Rule28" type="connector" idref="#_x0000_s1078"/>
        <o:r id="V:Rule29" type="connector" idref="#_x0000_s1177"/>
        <o:r id="V:Rule30" type="connector" idref="#_x0000_s1169"/>
        <o:r id="V:Rule31" type="connector" idref="#_x0000_s1167"/>
        <o:r id="V:Rule32" type="connector" idref="#_x0000_s1173"/>
        <o:r id="V:Rule33" type="connector" idref="#_x0000_s1157"/>
        <o:r id="V:Rule34" type="connector" idref="#_x0000_s1163"/>
        <o:r id="V:Rule35" type="connector" idref="#_x0000_s1175"/>
        <o:r id="V:Rule36" type="connector" idref="#_x0000_s11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59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59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92E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4638A"/>
    <w:pPr>
      <w:keepNext/>
      <w:tabs>
        <w:tab w:val="num" w:pos="864"/>
      </w:tabs>
      <w:spacing w:before="240" w:after="60"/>
      <w:ind w:left="864" w:hanging="144"/>
      <w:outlineLvl w:val="3"/>
    </w:pPr>
    <w:rPr>
      <w:b/>
      <w:bCs/>
      <w:sz w:val="28"/>
      <w:szCs w:val="28"/>
    </w:rPr>
  </w:style>
  <w:style w:type="paragraph" w:styleId="5">
    <w:name w:val="heading 5"/>
    <w:basedOn w:val="a"/>
    <w:next w:val="a"/>
    <w:link w:val="50"/>
    <w:qFormat/>
    <w:rsid w:val="00802030"/>
    <w:pPr>
      <w:tabs>
        <w:tab w:val="num" w:pos="1008"/>
      </w:tabs>
      <w:spacing w:before="240" w:after="60"/>
      <w:ind w:left="1008" w:hanging="1008"/>
      <w:jc w:val="both"/>
      <w:outlineLvl w:val="4"/>
    </w:pPr>
    <w:rPr>
      <w:rFonts w:eastAsia="Calibri"/>
      <w:b/>
      <w:bCs/>
      <w:i/>
      <w:iCs/>
      <w:sz w:val="26"/>
      <w:szCs w:val="26"/>
      <w:lang w:eastAsia="en-US"/>
    </w:rPr>
  </w:style>
  <w:style w:type="paragraph" w:styleId="6">
    <w:name w:val="heading 6"/>
    <w:basedOn w:val="a"/>
    <w:next w:val="a"/>
    <w:link w:val="60"/>
    <w:qFormat/>
    <w:rsid w:val="00802030"/>
    <w:pPr>
      <w:tabs>
        <w:tab w:val="num" w:pos="1152"/>
      </w:tabs>
      <w:spacing w:before="240" w:after="60"/>
      <w:ind w:left="1152" w:hanging="1152"/>
      <w:jc w:val="both"/>
      <w:outlineLvl w:val="5"/>
    </w:pPr>
    <w:rPr>
      <w:rFonts w:eastAsia="Calibri"/>
      <w:b/>
      <w:bCs/>
      <w:sz w:val="22"/>
      <w:szCs w:val="22"/>
      <w:lang w:eastAsia="en-US"/>
    </w:rPr>
  </w:style>
  <w:style w:type="paragraph" w:styleId="7">
    <w:name w:val="heading 7"/>
    <w:basedOn w:val="a"/>
    <w:next w:val="a"/>
    <w:link w:val="70"/>
    <w:qFormat/>
    <w:rsid w:val="00802030"/>
    <w:pPr>
      <w:tabs>
        <w:tab w:val="num" w:pos="1296"/>
      </w:tabs>
      <w:spacing w:before="240" w:after="60"/>
      <w:ind w:left="1296" w:hanging="1296"/>
      <w:jc w:val="both"/>
      <w:outlineLvl w:val="6"/>
    </w:pPr>
    <w:rPr>
      <w:rFonts w:eastAsia="Calibri"/>
      <w:lang w:eastAsia="en-US"/>
    </w:rPr>
  </w:style>
  <w:style w:type="paragraph" w:styleId="8">
    <w:name w:val="heading 8"/>
    <w:basedOn w:val="a"/>
    <w:next w:val="a"/>
    <w:link w:val="80"/>
    <w:qFormat/>
    <w:rsid w:val="00802030"/>
    <w:pPr>
      <w:tabs>
        <w:tab w:val="num" w:pos="1440"/>
      </w:tabs>
      <w:spacing w:before="240" w:after="60"/>
      <w:ind w:left="1440" w:hanging="1440"/>
      <w:jc w:val="both"/>
      <w:outlineLvl w:val="7"/>
    </w:pPr>
    <w:rPr>
      <w:rFonts w:eastAsia="Calibri"/>
      <w:i/>
      <w:iCs/>
      <w:lang w:eastAsia="en-US"/>
    </w:rPr>
  </w:style>
  <w:style w:type="paragraph" w:styleId="9">
    <w:name w:val="heading 9"/>
    <w:basedOn w:val="a"/>
    <w:next w:val="a"/>
    <w:link w:val="90"/>
    <w:qFormat/>
    <w:rsid w:val="00802030"/>
    <w:pPr>
      <w:tabs>
        <w:tab w:val="num" w:pos="1584"/>
      </w:tabs>
      <w:spacing w:before="240" w:after="60"/>
      <w:ind w:left="1584" w:hanging="1584"/>
      <w:jc w:val="both"/>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7B4"/>
    <w:rPr>
      <w:color w:val="0000FF"/>
      <w:u w:val="single"/>
    </w:rPr>
  </w:style>
  <w:style w:type="paragraph" w:styleId="11">
    <w:name w:val="toc 1"/>
    <w:basedOn w:val="a"/>
    <w:next w:val="a"/>
    <w:autoRedefine/>
    <w:uiPriority w:val="39"/>
    <w:unhideWhenUsed/>
    <w:rsid w:val="004B14FE"/>
    <w:pPr>
      <w:tabs>
        <w:tab w:val="right" w:leader="dot" w:pos="9781"/>
      </w:tabs>
    </w:pPr>
  </w:style>
  <w:style w:type="paragraph" w:styleId="21">
    <w:name w:val="toc 2"/>
    <w:basedOn w:val="a"/>
    <w:next w:val="a"/>
    <w:autoRedefine/>
    <w:uiPriority w:val="39"/>
    <w:unhideWhenUsed/>
    <w:rsid w:val="003F44FD"/>
    <w:pPr>
      <w:tabs>
        <w:tab w:val="right" w:leader="dot" w:pos="9770"/>
      </w:tabs>
      <w:ind w:left="284"/>
    </w:pPr>
  </w:style>
  <w:style w:type="paragraph" w:styleId="a4">
    <w:name w:val="Balloon Text"/>
    <w:basedOn w:val="a"/>
    <w:link w:val="a5"/>
    <w:uiPriority w:val="99"/>
    <w:unhideWhenUsed/>
    <w:rsid w:val="00E637B4"/>
    <w:rPr>
      <w:rFonts w:ascii="Tahoma" w:hAnsi="Tahoma" w:cs="Tahoma"/>
      <w:sz w:val="16"/>
      <w:szCs w:val="16"/>
    </w:rPr>
  </w:style>
  <w:style w:type="character" w:customStyle="1" w:styleId="a5">
    <w:name w:val="Текст выноски Знак"/>
    <w:basedOn w:val="a0"/>
    <w:link w:val="a4"/>
    <w:uiPriority w:val="99"/>
    <w:rsid w:val="00E637B4"/>
    <w:rPr>
      <w:rFonts w:ascii="Tahoma" w:eastAsia="Times New Roman" w:hAnsi="Tahoma" w:cs="Tahoma"/>
      <w:sz w:val="16"/>
      <w:szCs w:val="16"/>
      <w:lang w:eastAsia="ru-RU"/>
    </w:rPr>
  </w:style>
  <w:style w:type="character" w:customStyle="1" w:styleId="apple-tab-span">
    <w:name w:val="apple-tab-span"/>
    <w:basedOn w:val="a0"/>
    <w:rsid w:val="00CF3D90"/>
  </w:style>
  <w:style w:type="paragraph" w:styleId="a6">
    <w:name w:val="List Paragraph"/>
    <w:basedOn w:val="a"/>
    <w:uiPriority w:val="34"/>
    <w:qFormat/>
    <w:rsid w:val="0056306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2">
    <w:name w:val="Абзац списка1"/>
    <w:basedOn w:val="a"/>
    <w:qFormat/>
    <w:rsid w:val="00105959"/>
    <w:pPr>
      <w:spacing w:after="200" w:line="276" w:lineRule="auto"/>
      <w:ind w:left="720"/>
    </w:pPr>
    <w:rPr>
      <w:rFonts w:ascii="Calibri" w:eastAsia="Calibri" w:hAnsi="Calibri" w:cs="Calibri"/>
      <w:sz w:val="22"/>
      <w:szCs w:val="22"/>
      <w:lang w:eastAsia="en-US"/>
    </w:rPr>
  </w:style>
  <w:style w:type="paragraph" w:styleId="a7">
    <w:name w:val="Body Text"/>
    <w:basedOn w:val="a"/>
    <w:link w:val="a8"/>
    <w:rsid w:val="00105959"/>
    <w:pPr>
      <w:jc w:val="both"/>
    </w:pPr>
  </w:style>
  <w:style w:type="character" w:customStyle="1" w:styleId="a8">
    <w:name w:val="Основной текст Знак"/>
    <w:basedOn w:val="a0"/>
    <w:link w:val="a7"/>
    <w:rsid w:val="001059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059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5959"/>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30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D92E2B"/>
    <w:rPr>
      <w:rFonts w:asciiTheme="majorHAnsi" w:eastAsiaTheme="majorEastAsia" w:hAnsiTheme="majorHAnsi" w:cstheme="majorBidi"/>
      <w:b/>
      <w:bCs/>
      <w:color w:val="4F81BD" w:themeColor="accent1"/>
      <w:sz w:val="24"/>
      <w:szCs w:val="24"/>
      <w:lang w:eastAsia="ru-RU"/>
    </w:rPr>
  </w:style>
  <w:style w:type="paragraph" w:styleId="aa">
    <w:name w:val="TOC Heading"/>
    <w:basedOn w:val="1"/>
    <w:next w:val="a"/>
    <w:uiPriority w:val="39"/>
    <w:unhideWhenUsed/>
    <w:qFormat/>
    <w:rsid w:val="00972BAE"/>
    <w:pPr>
      <w:spacing w:line="276" w:lineRule="auto"/>
      <w:outlineLvl w:val="9"/>
    </w:pPr>
  </w:style>
  <w:style w:type="paragraph" w:styleId="31">
    <w:name w:val="toc 3"/>
    <w:basedOn w:val="a"/>
    <w:next w:val="a"/>
    <w:autoRedefine/>
    <w:uiPriority w:val="39"/>
    <w:unhideWhenUsed/>
    <w:rsid w:val="003F44FD"/>
    <w:pPr>
      <w:tabs>
        <w:tab w:val="right" w:leader="dot" w:pos="9770"/>
      </w:tabs>
      <w:spacing w:after="100"/>
      <w:ind w:left="284"/>
    </w:pPr>
  </w:style>
  <w:style w:type="paragraph" w:styleId="22">
    <w:name w:val="Body Text Indent 2"/>
    <w:basedOn w:val="a"/>
    <w:link w:val="23"/>
    <w:unhideWhenUsed/>
    <w:rsid w:val="007C2BBE"/>
    <w:pPr>
      <w:spacing w:after="120" w:line="480" w:lineRule="auto"/>
      <w:ind w:left="283"/>
    </w:pPr>
  </w:style>
  <w:style w:type="character" w:customStyle="1" w:styleId="23">
    <w:name w:val="Основной текст с отступом 2 Знак"/>
    <w:basedOn w:val="a0"/>
    <w:link w:val="22"/>
    <w:uiPriority w:val="99"/>
    <w:semiHidden/>
    <w:rsid w:val="007C2BBE"/>
    <w:rPr>
      <w:rFonts w:ascii="Times New Roman" w:eastAsia="Times New Roman" w:hAnsi="Times New Roman" w:cs="Times New Roman"/>
      <w:sz w:val="24"/>
      <w:szCs w:val="24"/>
      <w:lang w:eastAsia="ru-RU"/>
    </w:rPr>
  </w:style>
  <w:style w:type="paragraph" w:styleId="32">
    <w:name w:val="Body Text Indent 3"/>
    <w:basedOn w:val="a"/>
    <w:link w:val="33"/>
    <w:unhideWhenUsed/>
    <w:rsid w:val="000B017C"/>
    <w:pPr>
      <w:spacing w:after="120"/>
      <w:ind w:left="283"/>
    </w:pPr>
    <w:rPr>
      <w:sz w:val="16"/>
      <w:szCs w:val="16"/>
    </w:rPr>
  </w:style>
  <w:style w:type="character" w:customStyle="1" w:styleId="33">
    <w:name w:val="Основной текст с отступом 3 Знак"/>
    <w:basedOn w:val="a0"/>
    <w:link w:val="32"/>
    <w:rsid w:val="000B017C"/>
    <w:rPr>
      <w:rFonts w:ascii="Times New Roman" w:eastAsia="Times New Roman" w:hAnsi="Times New Roman" w:cs="Times New Roman"/>
      <w:sz w:val="16"/>
      <w:szCs w:val="16"/>
      <w:lang w:eastAsia="ru-RU"/>
    </w:rPr>
  </w:style>
  <w:style w:type="paragraph" w:styleId="24">
    <w:name w:val="Body Text 2"/>
    <w:basedOn w:val="a"/>
    <w:link w:val="25"/>
    <w:rsid w:val="000B017C"/>
    <w:pPr>
      <w:widowControl w:val="0"/>
      <w:autoSpaceDE w:val="0"/>
      <w:autoSpaceDN w:val="0"/>
      <w:adjustRightInd w:val="0"/>
      <w:jc w:val="both"/>
    </w:pPr>
    <w:rPr>
      <w:rFonts w:ascii="Times New Roman CYR" w:hAnsi="Times New Roman CYR" w:cs="Times New Roman CYR"/>
    </w:rPr>
  </w:style>
  <w:style w:type="character" w:customStyle="1" w:styleId="25">
    <w:name w:val="Основной текст 2 Знак"/>
    <w:basedOn w:val="a0"/>
    <w:link w:val="24"/>
    <w:rsid w:val="000B017C"/>
    <w:rPr>
      <w:rFonts w:ascii="Times New Roman CYR" w:eastAsia="Times New Roman" w:hAnsi="Times New Roman CYR" w:cs="Times New Roman CYR"/>
      <w:sz w:val="24"/>
      <w:szCs w:val="24"/>
      <w:lang w:eastAsia="ru-RU"/>
    </w:rPr>
  </w:style>
  <w:style w:type="paragraph" w:styleId="34">
    <w:name w:val="Body Text 3"/>
    <w:basedOn w:val="a"/>
    <w:link w:val="35"/>
    <w:rsid w:val="000B017C"/>
    <w:pPr>
      <w:widowControl w:val="0"/>
      <w:autoSpaceDE w:val="0"/>
      <w:autoSpaceDN w:val="0"/>
      <w:adjustRightInd w:val="0"/>
      <w:jc w:val="center"/>
    </w:pPr>
    <w:rPr>
      <w:rFonts w:ascii="Times New Roman CYR" w:hAnsi="Times New Roman CYR" w:cs="Times New Roman CYR"/>
      <w:b/>
      <w:bCs/>
      <w:u w:val="single"/>
    </w:rPr>
  </w:style>
  <w:style w:type="character" w:customStyle="1" w:styleId="35">
    <w:name w:val="Основной текст 3 Знак"/>
    <w:basedOn w:val="a0"/>
    <w:link w:val="34"/>
    <w:rsid w:val="000B017C"/>
    <w:rPr>
      <w:rFonts w:ascii="Times New Roman CYR" w:eastAsia="Times New Roman" w:hAnsi="Times New Roman CYR" w:cs="Times New Roman CYR"/>
      <w:b/>
      <w:bCs/>
      <w:sz w:val="24"/>
      <w:szCs w:val="24"/>
      <w:u w:val="single"/>
      <w:lang w:eastAsia="ru-RU"/>
    </w:rPr>
  </w:style>
  <w:style w:type="table" w:customStyle="1" w:styleId="13">
    <w:name w:val="Сетка таблицы1"/>
    <w:basedOn w:val="a1"/>
    <w:next w:val="a9"/>
    <w:rsid w:val="000B0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0B017C"/>
    <w:pPr>
      <w:tabs>
        <w:tab w:val="center" w:pos="4677"/>
        <w:tab w:val="right" w:pos="9355"/>
      </w:tabs>
    </w:pPr>
  </w:style>
  <w:style w:type="character" w:customStyle="1" w:styleId="ac">
    <w:name w:val="Нижний колонтитул Знак"/>
    <w:basedOn w:val="a0"/>
    <w:link w:val="ab"/>
    <w:uiPriority w:val="99"/>
    <w:rsid w:val="000B017C"/>
    <w:rPr>
      <w:rFonts w:ascii="Times New Roman" w:eastAsia="Times New Roman" w:hAnsi="Times New Roman" w:cs="Times New Roman"/>
      <w:sz w:val="24"/>
      <w:szCs w:val="24"/>
      <w:lang w:eastAsia="ru-RU"/>
    </w:rPr>
  </w:style>
  <w:style w:type="character" w:styleId="ad">
    <w:name w:val="page number"/>
    <w:basedOn w:val="a0"/>
    <w:rsid w:val="000B017C"/>
  </w:style>
  <w:style w:type="paragraph" w:styleId="ae">
    <w:name w:val="Document Map"/>
    <w:basedOn w:val="a"/>
    <w:link w:val="af"/>
    <w:semiHidden/>
    <w:rsid w:val="000B017C"/>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0B017C"/>
    <w:rPr>
      <w:rFonts w:ascii="Tahoma" w:eastAsia="Times New Roman" w:hAnsi="Tahoma" w:cs="Tahoma"/>
      <w:sz w:val="20"/>
      <w:szCs w:val="20"/>
      <w:shd w:val="clear" w:color="auto" w:fill="000080"/>
      <w:lang w:eastAsia="ru-RU"/>
    </w:rPr>
  </w:style>
  <w:style w:type="paragraph" w:styleId="af0">
    <w:name w:val="Body Text Indent"/>
    <w:basedOn w:val="a"/>
    <w:link w:val="af1"/>
    <w:rsid w:val="000B017C"/>
    <w:pPr>
      <w:spacing w:after="120"/>
      <w:ind w:left="283"/>
    </w:pPr>
  </w:style>
  <w:style w:type="character" w:customStyle="1" w:styleId="af1">
    <w:name w:val="Основной текст с отступом Знак"/>
    <w:basedOn w:val="a0"/>
    <w:link w:val="af0"/>
    <w:rsid w:val="000B017C"/>
    <w:rPr>
      <w:rFonts w:ascii="Times New Roman" w:eastAsia="Times New Roman" w:hAnsi="Times New Roman" w:cs="Times New Roman"/>
      <w:sz w:val="24"/>
      <w:szCs w:val="24"/>
      <w:lang w:eastAsia="ru-RU"/>
    </w:rPr>
  </w:style>
  <w:style w:type="paragraph" w:styleId="af2">
    <w:name w:val="caption"/>
    <w:basedOn w:val="a"/>
    <w:next w:val="a"/>
    <w:unhideWhenUsed/>
    <w:qFormat/>
    <w:rsid w:val="000B017C"/>
    <w:pPr>
      <w:spacing w:after="200"/>
    </w:pPr>
    <w:rPr>
      <w:b/>
      <w:bCs/>
      <w:color w:val="4F81BD" w:themeColor="accent1"/>
      <w:sz w:val="18"/>
      <w:szCs w:val="18"/>
    </w:rPr>
  </w:style>
  <w:style w:type="character" w:styleId="af3">
    <w:name w:val="Intense Reference"/>
    <w:basedOn w:val="a0"/>
    <w:uiPriority w:val="32"/>
    <w:qFormat/>
    <w:rsid w:val="000B017C"/>
    <w:rPr>
      <w:b/>
      <w:bCs/>
      <w:smallCaps/>
      <w:color w:val="C0504D" w:themeColor="accent2"/>
      <w:spacing w:val="5"/>
      <w:u w:val="single"/>
    </w:rPr>
  </w:style>
  <w:style w:type="paragraph" w:styleId="af4">
    <w:name w:val="Normal (Web)"/>
    <w:aliases w:val="Обычный (веб) Знак,Обычный (Web),Обычный (Web)1,Обычный (Web)1 Знак,Знак Знак Знак Знак Знак Знак,Обычный (веб) Знак1,Обычный (веб) Знак Знак,Обычный (веб) Знак Знак Знак Знак"/>
    <w:basedOn w:val="a"/>
    <w:link w:val="26"/>
    <w:uiPriority w:val="99"/>
    <w:qFormat/>
    <w:rsid w:val="000B017C"/>
    <w:pPr>
      <w:spacing w:before="100" w:beforeAutospacing="1" w:after="100" w:afterAutospacing="1"/>
    </w:pPr>
  </w:style>
  <w:style w:type="paragraph" w:styleId="af5">
    <w:name w:val="Title"/>
    <w:basedOn w:val="a"/>
    <w:next w:val="a"/>
    <w:link w:val="af6"/>
    <w:qFormat/>
    <w:rsid w:val="000B01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0B017C"/>
    <w:rPr>
      <w:rFonts w:asciiTheme="majorHAnsi" w:eastAsiaTheme="majorEastAsia" w:hAnsiTheme="majorHAnsi" w:cstheme="majorBidi"/>
      <w:color w:val="17365D" w:themeColor="text2" w:themeShade="BF"/>
      <w:spacing w:val="5"/>
      <w:kern w:val="28"/>
      <w:sz w:val="52"/>
      <w:szCs w:val="52"/>
      <w:lang w:eastAsia="ru-RU"/>
    </w:rPr>
  </w:style>
  <w:style w:type="character" w:styleId="af7">
    <w:name w:val="Intense Emphasis"/>
    <w:basedOn w:val="a0"/>
    <w:uiPriority w:val="21"/>
    <w:qFormat/>
    <w:rsid w:val="000B017C"/>
    <w:rPr>
      <w:b/>
      <w:bCs/>
      <w:i/>
      <w:iCs/>
      <w:color w:val="4F81BD" w:themeColor="accent1"/>
    </w:rPr>
  </w:style>
  <w:style w:type="paragraph" w:styleId="af8">
    <w:name w:val="No Spacing"/>
    <w:link w:val="af9"/>
    <w:uiPriority w:val="1"/>
    <w:qFormat/>
    <w:rsid w:val="000B017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17C"/>
  </w:style>
  <w:style w:type="table" w:styleId="afa">
    <w:name w:val="Table Contemporary"/>
    <w:basedOn w:val="a1"/>
    <w:rsid w:val="000B017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3">
    <w:name w:val="Heading #1 (3)"/>
    <w:basedOn w:val="a0"/>
    <w:rsid w:val="000B017C"/>
    <w:rPr>
      <w:rFonts w:ascii="Times New Roman" w:hAnsi="Times New Roman" w:cs="Times New Roman"/>
      <w:dstrike w:val="0"/>
      <w:spacing w:val="0"/>
      <w:sz w:val="27"/>
      <w:szCs w:val="27"/>
      <w:u w:val="single"/>
      <w:vertAlign w:val="baseline"/>
    </w:rPr>
  </w:style>
  <w:style w:type="character" w:styleId="afb">
    <w:name w:val="Strong"/>
    <w:basedOn w:val="a0"/>
    <w:qFormat/>
    <w:rsid w:val="000B017C"/>
    <w:rPr>
      <w:b/>
      <w:bCs/>
    </w:rPr>
  </w:style>
  <w:style w:type="character" w:customStyle="1" w:styleId="syntaxerr">
    <w:name w:val="syntax_err"/>
    <w:basedOn w:val="a0"/>
    <w:rsid w:val="000B017C"/>
  </w:style>
  <w:style w:type="numbering" w:customStyle="1" w:styleId="14">
    <w:name w:val="Нет списка1"/>
    <w:next w:val="a2"/>
    <w:semiHidden/>
    <w:rsid w:val="000B017C"/>
  </w:style>
  <w:style w:type="table" w:customStyle="1" w:styleId="110">
    <w:name w:val="Сетка таблицы11"/>
    <w:basedOn w:val="a1"/>
    <w:next w:val="a9"/>
    <w:uiPriority w:val="59"/>
    <w:rsid w:val="000B0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017C"/>
  </w:style>
  <w:style w:type="table" w:customStyle="1" w:styleId="27">
    <w:name w:val="Сетка таблицы2"/>
    <w:basedOn w:val="a1"/>
    <w:next w:val="a9"/>
    <w:uiPriority w:val="59"/>
    <w:rsid w:val="000B01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afd"/>
    <w:uiPriority w:val="99"/>
    <w:unhideWhenUsed/>
    <w:rsid w:val="000B017C"/>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0"/>
    <w:link w:val="afc"/>
    <w:uiPriority w:val="99"/>
    <w:rsid w:val="000B017C"/>
    <w:rPr>
      <w:rFonts w:ascii="Calibri" w:eastAsia="Calibri" w:hAnsi="Calibri" w:cs="Times New Roman"/>
    </w:rPr>
  </w:style>
  <w:style w:type="character" w:customStyle="1" w:styleId="af9">
    <w:name w:val="Без интервала Знак"/>
    <w:basedOn w:val="a0"/>
    <w:link w:val="af8"/>
    <w:uiPriority w:val="1"/>
    <w:rsid w:val="000B017C"/>
    <w:rPr>
      <w:rFonts w:ascii="Times New Roman" w:eastAsia="Times New Roman" w:hAnsi="Times New Roman" w:cs="Times New Roman"/>
      <w:sz w:val="24"/>
      <w:szCs w:val="24"/>
      <w:lang w:eastAsia="ru-RU"/>
    </w:rPr>
  </w:style>
  <w:style w:type="table" w:customStyle="1" w:styleId="36">
    <w:name w:val="Сетка таблицы3"/>
    <w:basedOn w:val="a1"/>
    <w:next w:val="a9"/>
    <w:rsid w:val="000B0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7947BE"/>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0"/>
    <w:link w:val="afe"/>
    <w:uiPriority w:val="11"/>
    <w:rsid w:val="007947BE"/>
    <w:rPr>
      <w:rFonts w:asciiTheme="majorHAnsi" w:eastAsiaTheme="majorEastAsia" w:hAnsiTheme="majorHAnsi" w:cstheme="majorBidi"/>
      <w:i/>
      <w:iCs/>
      <w:color w:val="4F81BD" w:themeColor="accent1"/>
      <w:spacing w:val="15"/>
      <w:sz w:val="24"/>
      <w:szCs w:val="24"/>
      <w:lang w:eastAsia="ru-RU"/>
    </w:rPr>
  </w:style>
  <w:style w:type="character" w:customStyle="1" w:styleId="26">
    <w:name w:val="Обычный (веб) Знак2"/>
    <w:aliases w:val="Обычный (веб) Знак Знак1,Обычный (Web) Знак,Обычный (Web)1 Знак1,Обычный (Web)1 Знак Знак,Знак Знак Знак Знак Знак Знак Знак,Обычный (веб) Знак1 Знак,Обычный (веб) Знак Знак Знак,Обычный (веб) Знак Знак Знак Знак Знак"/>
    <w:link w:val="af4"/>
    <w:locked/>
    <w:rsid w:val="003F44F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64638A"/>
    <w:rPr>
      <w:rFonts w:ascii="Times New Roman" w:eastAsia="Times New Roman" w:hAnsi="Times New Roman" w:cs="Times New Roman"/>
      <w:b/>
      <w:bCs/>
      <w:sz w:val="28"/>
      <w:szCs w:val="28"/>
      <w:lang w:eastAsia="ru-RU"/>
    </w:rPr>
  </w:style>
  <w:style w:type="paragraph" w:customStyle="1" w:styleId="28">
    <w:name w:val="Стиль2"/>
    <w:basedOn w:val="1"/>
    <w:uiPriority w:val="99"/>
    <w:rsid w:val="0064638A"/>
    <w:pPr>
      <w:keepLines w:val="0"/>
      <w:tabs>
        <w:tab w:val="num" w:pos="1800"/>
      </w:tabs>
      <w:spacing w:before="240" w:after="60"/>
    </w:pPr>
    <w:rPr>
      <w:rFonts w:ascii="Arial" w:eastAsia="Times New Roman" w:hAnsi="Arial" w:cs="Times New Roman"/>
      <w:color w:val="auto"/>
      <w:kern w:val="32"/>
      <w:sz w:val="32"/>
      <w:szCs w:val="32"/>
    </w:rPr>
  </w:style>
  <w:style w:type="character" w:customStyle="1" w:styleId="50">
    <w:name w:val="Заголовок 5 Знак"/>
    <w:basedOn w:val="a0"/>
    <w:link w:val="5"/>
    <w:rsid w:val="00802030"/>
    <w:rPr>
      <w:rFonts w:ascii="Times New Roman" w:eastAsia="Calibri" w:hAnsi="Times New Roman" w:cs="Times New Roman"/>
      <w:b/>
      <w:bCs/>
      <w:i/>
      <w:iCs/>
      <w:sz w:val="26"/>
      <w:szCs w:val="26"/>
    </w:rPr>
  </w:style>
  <w:style w:type="character" w:customStyle="1" w:styleId="60">
    <w:name w:val="Заголовок 6 Знак"/>
    <w:basedOn w:val="a0"/>
    <w:link w:val="6"/>
    <w:rsid w:val="00802030"/>
    <w:rPr>
      <w:rFonts w:ascii="Times New Roman" w:eastAsia="Calibri" w:hAnsi="Times New Roman" w:cs="Times New Roman"/>
      <w:b/>
      <w:bCs/>
    </w:rPr>
  </w:style>
  <w:style w:type="character" w:customStyle="1" w:styleId="70">
    <w:name w:val="Заголовок 7 Знак"/>
    <w:basedOn w:val="a0"/>
    <w:link w:val="7"/>
    <w:rsid w:val="00802030"/>
    <w:rPr>
      <w:rFonts w:ascii="Times New Roman" w:eastAsia="Calibri" w:hAnsi="Times New Roman" w:cs="Times New Roman"/>
      <w:sz w:val="24"/>
      <w:szCs w:val="24"/>
    </w:rPr>
  </w:style>
  <w:style w:type="character" w:customStyle="1" w:styleId="80">
    <w:name w:val="Заголовок 8 Знак"/>
    <w:basedOn w:val="a0"/>
    <w:link w:val="8"/>
    <w:rsid w:val="00802030"/>
    <w:rPr>
      <w:rFonts w:ascii="Times New Roman" w:eastAsia="Calibri" w:hAnsi="Times New Roman" w:cs="Times New Roman"/>
      <w:i/>
      <w:iCs/>
      <w:sz w:val="24"/>
      <w:szCs w:val="24"/>
    </w:rPr>
  </w:style>
  <w:style w:type="character" w:customStyle="1" w:styleId="90">
    <w:name w:val="Заголовок 9 Знак"/>
    <w:basedOn w:val="a0"/>
    <w:link w:val="9"/>
    <w:rsid w:val="00802030"/>
    <w:rPr>
      <w:rFonts w:ascii="Arial" w:eastAsia="Calibri" w:hAnsi="Arial" w:cs="Arial"/>
    </w:rPr>
  </w:style>
  <w:style w:type="numbering" w:customStyle="1" w:styleId="29">
    <w:name w:val="Нет списка2"/>
    <w:next w:val="a2"/>
    <w:uiPriority w:val="99"/>
    <w:semiHidden/>
    <w:unhideWhenUsed/>
    <w:rsid w:val="00802030"/>
  </w:style>
  <w:style w:type="paragraph" w:styleId="aff0">
    <w:name w:val="footnote text"/>
    <w:aliases w:val="Текст сноски-FN,Footnote Text Char Знак Знак,Footnote Text Char Знак,Footnote Text Char Char,Footnote Text Char Char Char Char,Footnote Text1,Footnote Text Char Char Char,Footnote Text Char,Текст сноски Знак Знак,fn,ft,f"/>
    <w:basedOn w:val="a"/>
    <w:link w:val="aff1"/>
    <w:semiHidden/>
    <w:unhideWhenUsed/>
    <w:rsid w:val="00802030"/>
    <w:rPr>
      <w:rFonts w:ascii="Calibri" w:eastAsia="Calibri" w:hAnsi="Calibri"/>
      <w:sz w:val="20"/>
      <w:szCs w:val="20"/>
      <w:lang w:eastAsia="en-US"/>
    </w:rPr>
  </w:style>
  <w:style w:type="character" w:customStyle="1" w:styleId="aff1">
    <w:name w:val="Текст сноски Знак"/>
    <w:aliases w:val="Текст сноски-FN Знак,Footnote Text Char Знак Знак Знак,Footnote Text Char Знак Знак1,Footnote Text Char Char Знак,Footnote Text Char Char Char Char Знак,Footnote Text1 Знак,Footnote Text Char Char Char Знак,Footnote Text Char Знак1"/>
    <w:basedOn w:val="a0"/>
    <w:link w:val="aff0"/>
    <w:semiHidden/>
    <w:rsid w:val="00802030"/>
    <w:rPr>
      <w:rFonts w:ascii="Calibri" w:eastAsia="Calibri" w:hAnsi="Calibri" w:cs="Times New Roman"/>
      <w:sz w:val="20"/>
      <w:szCs w:val="20"/>
    </w:rPr>
  </w:style>
  <w:style w:type="character" w:styleId="aff2">
    <w:name w:val="footnote reference"/>
    <w:aliases w:val="Знак сноски-FN,Ciae niinee-FN,SUPERS,Знак сноски 1,Referencia nota al pie,fr,Used by Word for Help footnote symbols"/>
    <w:semiHidden/>
    <w:unhideWhenUsed/>
    <w:rsid w:val="00802030"/>
    <w:rPr>
      <w:vertAlign w:val="superscript"/>
    </w:rPr>
  </w:style>
  <w:style w:type="paragraph" w:customStyle="1" w:styleId="2a">
    <w:name w:val="Абзац списка2"/>
    <w:basedOn w:val="a"/>
    <w:qFormat/>
    <w:rsid w:val="00802030"/>
    <w:pPr>
      <w:spacing w:after="200" w:line="276" w:lineRule="auto"/>
      <w:ind w:left="720"/>
    </w:pPr>
    <w:rPr>
      <w:rFonts w:ascii="Calibri" w:eastAsia="Calibri" w:hAnsi="Calibri" w:cs="Calibri"/>
      <w:sz w:val="22"/>
      <w:szCs w:val="22"/>
      <w:lang w:eastAsia="en-US"/>
    </w:rPr>
  </w:style>
  <w:style w:type="table" w:customStyle="1" w:styleId="41">
    <w:name w:val="Сетка таблицы4"/>
    <w:basedOn w:val="a1"/>
    <w:next w:val="a9"/>
    <w:locked/>
    <w:rsid w:val="008020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030"/>
    <w:pPr>
      <w:autoSpaceDE w:val="0"/>
      <w:autoSpaceDN w:val="0"/>
      <w:adjustRightInd w:val="0"/>
      <w:spacing w:after="0" w:line="240" w:lineRule="auto"/>
    </w:pPr>
    <w:rPr>
      <w:rFonts w:ascii="Helios" w:eastAsia="Times New Roman" w:hAnsi="Helios" w:cs="Helios"/>
      <w:color w:val="000000"/>
      <w:sz w:val="24"/>
      <w:szCs w:val="24"/>
      <w:lang w:eastAsia="ru-RU"/>
    </w:rPr>
  </w:style>
  <w:style w:type="table" w:customStyle="1" w:styleId="120">
    <w:name w:val="Сетка таблицы12"/>
    <w:basedOn w:val="a1"/>
    <w:next w:val="a9"/>
    <w:uiPriority w:val="59"/>
    <w:rsid w:val="008020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1">
    <w:name w:val="butback1"/>
    <w:rsid w:val="00802030"/>
    <w:rPr>
      <w:color w:val="666666"/>
    </w:rPr>
  </w:style>
  <w:style w:type="character" w:customStyle="1" w:styleId="submenu-table">
    <w:name w:val="submenu-table"/>
    <w:basedOn w:val="a0"/>
    <w:rsid w:val="00802030"/>
  </w:style>
  <w:style w:type="paragraph" w:styleId="aff3">
    <w:name w:val="Body Text First Indent"/>
    <w:basedOn w:val="a"/>
    <w:link w:val="aff4"/>
    <w:unhideWhenUsed/>
    <w:rsid w:val="00802030"/>
    <w:pPr>
      <w:spacing w:after="120"/>
      <w:ind w:firstLine="210"/>
    </w:pPr>
  </w:style>
  <w:style w:type="character" w:customStyle="1" w:styleId="aff4">
    <w:name w:val="Красная строка Знак"/>
    <w:basedOn w:val="a8"/>
    <w:link w:val="aff3"/>
    <w:rsid w:val="00802030"/>
    <w:rPr>
      <w:rFonts w:ascii="Times New Roman" w:eastAsia="Times New Roman" w:hAnsi="Times New Roman" w:cs="Times New Roman"/>
      <w:sz w:val="24"/>
      <w:szCs w:val="24"/>
      <w:lang w:eastAsia="ru-RU"/>
    </w:rPr>
  </w:style>
  <w:style w:type="paragraph" w:customStyle="1" w:styleId="Style8">
    <w:name w:val="Style8"/>
    <w:basedOn w:val="a"/>
    <w:rsid w:val="00802030"/>
    <w:pPr>
      <w:widowControl w:val="0"/>
      <w:autoSpaceDE w:val="0"/>
      <w:autoSpaceDN w:val="0"/>
      <w:adjustRightInd w:val="0"/>
      <w:spacing w:line="238" w:lineRule="exact"/>
      <w:ind w:firstLine="571"/>
      <w:jc w:val="both"/>
    </w:pPr>
    <w:rPr>
      <w:rFonts w:ascii="Arial" w:hAnsi="Arial" w:cs="Arial"/>
    </w:rPr>
  </w:style>
  <w:style w:type="character" w:customStyle="1" w:styleId="FontStyle53">
    <w:name w:val="Font Style53"/>
    <w:rsid w:val="00802030"/>
    <w:rPr>
      <w:rFonts w:ascii="Arial" w:hAnsi="Arial" w:cs="Arial"/>
      <w:i/>
      <w:iCs/>
      <w:sz w:val="20"/>
      <w:szCs w:val="20"/>
    </w:rPr>
  </w:style>
  <w:style w:type="paragraph" w:customStyle="1" w:styleId="Style9">
    <w:name w:val="Style9"/>
    <w:basedOn w:val="a"/>
    <w:rsid w:val="00802030"/>
    <w:pPr>
      <w:widowControl w:val="0"/>
      <w:autoSpaceDE w:val="0"/>
      <w:autoSpaceDN w:val="0"/>
      <w:adjustRightInd w:val="0"/>
      <w:spacing w:line="238" w:lineRule="exact"/>
      <w:ind w:firstLine="571"/>
      <w:jc w:val="both"/>
    </w:pPr>
    <w:rPr>
      <w:rFonts w:ascii="Arial" w:hAnsi="Arial" w:cs="Arial"/>
    </w:rPr>
  </w:style>
  <w:style w:type="paragraph" w:customStyle="1" w:styleId="Style10">
    <w:name w:val="Style10"/>
    <w:basedOn w:val="a"/>
    <w:rsid w:val="00802030"/>
    <w:pPr>
      <w:widowControl w:val="0"/>
      <w:autoSpaceDE w:val="0"/>
      <w:autoSpaceDN w:val="0"/>
      <w:adjustRightInd w:val="0"/>
    </w:pPr>
    <w:rPr>
      <w:rFonts w:ascii="Arial" w:hAnsi="Arial" w:cs="Arial"/>
    </w:rPr>
  </w:style>
  <w:style w:type="character" w:customStyle="1" w:styleId="FontStyle55">
    <w:name w:val="Font Style55"/>
    <w:rsid w:val="00802030"/>
    <w:rPr>
      <w:rFonts w:ascii="Arial" w:hAnsi="Arial" w:cs="Arial"/>
      <w:sz w:val="20"/>
      <w:szCs w:val="20"/>
    </w:rPr>
  </w:style>
  <w:style w:type="paragraph" w:customStyle="1" w:styleId="Style18">
    <w:name w:val="Style18"/>
    <w:basedOn w:val="a"/>
    <w:rsid w:val="00802030"/>
    <w:pPr>
      <w:widowControl w:val="0"/>
      <w:autoSpaceDE w:val="0"/>
      <w:autoSpaceDN w:val="0"/>
      <w:adjustRightInd w:val="0"/>
      <w:spacing w:line="259" w:lineRule="exact"/>
      <w:jc w:val="both"/>
    </w:pPr>
    <w:rPr>
      <w:rFonts w:ascii="Arial" w:hAnsi="Arial" w:cs="Arial"/>
    </w:rPr>
  </w:style>
  <w:style w:type="character" w:customStyle="1" w:styleId="FontStyle54">
    <w:name w:val="Font Style54"/>
    <w:rsid w:val="00802030"/>
    <w:rPr>
      <w:rFonts w:ascii="Arial" w:hAnsi="Arial" w:cs="Arial"/>
      <w:b/>
      <w:bCs/>
      <w:i/>
      <w:iCs/>
      <w:sz w:val="18"/>
      <w:szCs w:val="18"/>
    </w:rPr>
  </w:style>
  <w:style w:type="paragraph" w:customStyle="1" w:styleId="Style20">
    <w:name w:val="Style20"/>
    <w:basedOn w:val="a"/>
    <w:rsid w:val="00802030"/>
    <w:pPr>
      <w:widowControl w:val="0"/>
      <w:autoSpaceDE w:val="0"/>
      <w:autoSpaceDN w:val="0"/>
      <w:adjustRightInd w:val="0"/>
      <w:spacing w:line="261" w:lineRule="exact"/>
      <w:ind w:firstLine="295"/>
    </w:pPr>
    <w:rPr>
      <w:rFonts w:ascii="Arial" w:hAnsi="Arial" w:cs="Arial"/>
    </w:rPr>
  </w:style>
  <w:style w:type="character" w:customStyle="1" w:styleId="Heading1Char">
    <w:name w:val="Heading 1 Char"/>
    <w:rsid w:val="00802030"/>
    <w:rPr>
      <w:rFonts w:ascii="Cambria" w:eastAsia="Times New Roman" w:hAnsi="Cambria" w:cs="Times New Roman"/>
      <w:b/>
      <w:bCs/>
      <w:kern w:val="32"/>
      <w:sz w:val="32"/>
      <w:szCs w:val="32"/>
      <w:lang w:eastAsia="en-US"/>
    </w:rPr>
  </w:style>
  <w:style w:type="character" w:customStyle="1" w:styleId="51">
    <w:name w:val="Знак Знак5"/>
    <w:locked/>
    <w:rsid w:val="00802030"/>
    <w:rPr>
      <w:rFonts w:ascii="Times New Roman" w:hAnsi="Times New Roman" w:cs="Times New Roman"/>
      <w:b/>
      <w:bCs/>
      <w:kern w:val="36"/>
      <w:sz w:val="48"/>
      <w:szCs w:val="48"/>
      <w:lang w:val="x-none" w:eastAsia="ru-RU"/>
    </w:rPr>
  </w:style>
  <w:style w:type="character" w:customStyle="1" w:styleId="42">
    <w:name w:val="Знак Знак4"/>
    <w:basedOn w:val="a0"/>
    <w:locked/>
    <w:rsid w:val="00802030"/>
  </w:style>
  <w:style w:type="character" w:customStyle="1" w:styleId="dash041e005f0431005f044b005f0447005f043d005f044b005f04391005f005fchar1char1">
    <w:name w:val="dash041e_005f0431_005f044b_005f0447_005f043d_005f044b_005f04391_005f_005fchar1__char1"/>
    <w:rsid w:val="00802030"/>
    <w:rPr>
      <w:rFonts w:ascii="Times New Roman" w:hAnsi="Times New Roman" w:cs="Times New Roman"/>
      <w:sz w:val="20"/>
      <w:szCs w:val="20"/>
      <w:u w:val="none"/>
      <w:effect w:val="none"/>
    </w:rPr>
  </w:style>
  <w:style w:type="paragraph" w:customStyle="1" w:styleId="15">
    <w:name w:val="Без интервала1"/>
    <w:qFormat/>
    <w:rsid w:val="00802030"/>
    <w:pPr>
      <w:spacing w:after="0" w:line="240" w:lineRule="auto"/>
    </w:pPr>
    <w:rPr>
      <w:rFonts w:ascii="Calibri" w:eastAsia="Times New Roman" w:hAnsi="Calibri" w:cs="Calibri"/>
    </w:rPr>
  </w:style>
  <w:style w:type="paragraph" w:customStyle="1" w:styleId="c9">
    <w:name w:val="c9"/>
    <w:basedOn w:val="a"/>
    <w:rsid w:val="00802030"/>
    <w:pPr>
      <w:spacing w:before="100" w:beforeAutospacing="1" w:after="100" w:afterAutospacing="1"/>
    </w:pPr>
    <w:rPr>
      <w:rFonts w:eastAsia="Calibri"/>
    </w:rPr>
  </w:style>
  <w:style w:type="character" w:customStyle="1" w:styleId="c1">
    <w:name w:val="c1"/>
    <w:basedOn w:val="a0"/>
    <w:rsid w:val="00802030"/>
  </w:style>
  <w:style w:type="paragraph" w:customStyle="1" w:styleId="FR2">
    <w:name w:val="FR2"/>
    <w:rsid w:val="00802030"/>
    <w:pPr>
      <w:widowControl w:val="0"/>
      <w:autoSpaceDE w:val="0"/>
      <w:autoSpaceDN w:val="0"/>
      <w:adjustRightInd w:val="0"/>
      <w:spacing w:before="600" w:after="0" w:line="259" w:lineRule="auto"/>
      <w:ind w:left="160"/>
      <w:jc w:val="center"/>
    </w:pPr>
    <w:rPr>
      <w:rFonts w:ascii="Arial" w:eastAsia="Calibri" w:hAnsi="Arial" w:cs="Arial"/>
      <w:b/>
      <w:bCs/>
      <w:i/>
      <w:iCs/>
      <w:lang w:eastAsia="ru-RU"/>
    </w:rPr>
  </w:style>
  <w:style w:type="paragraph" w:customStyle="1" w:styleId="aff5">
    <w:name w:val="???????"/>
    <w:rsid w:val="0080203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Times New Roman" w:hAnsi="Arial" w:cs="Arial"/>
      <w:color w:val="000000"/>
      <w:sz w:val="36"/>
      <w:szCs w:val="36"/>
    </w:rPr>
  </w:style>
  <w:style w:type="character" w:styleId="aff6">
    <w:name w:val="Emphasis"/>
    <w:qFormat/>
    <w:rsid w:val="00802030"/>
    <w:rPr>
      <w:i/>
      <w:iCs/>
    </w:rPr>
  </w:style>
  <w:style w:type="paragraph" w:customStyle="1" w:styleId="aff7">
    <w:name w:val="список с точками"/>
    <w:basedOn w:val="a"/>
    <w:rsid w:val="00802030"/>
    <w:pPr>
      <w:tabs>
        <w:tab w:val="num" w:pos="681"/>
      </w:tabs>
      <w:spacing w:line="312" w:lineRule="auto"/>
      <w:ind w:left="681" w:hanging="255"/>
      <w:jc w:val="both"/>
    </w:pPr>
    <w:rPr>
      <w:rFonts w:eastAsia="Calibri"/>
    </w:rPr>
  </w:style>
  <w:style w:type="paragraph" w:customStyle="1" w:styleId="16">
    <w:name w:val="Текст1"/>
    <w:basedOn w:val="a"/>
    <w:rsid w:val="00802030"/>
    <w:rPr>
      <w:rFonts w:ascii="Courier New" w:eastAsia="Calibri" w:hAnsi="Courier New" w:cs="Courier New"/>
      <w:sz w:val="20"/>
      <w:szCs w:val="20"/>
    </w:rPr>
  </w:style>
  <w:style w:type="character" w:styleId="aff8">
    <w:name w:val="FollowedHyperlink"/>
    <w:uiPriority w:val="99"/>
    <w:semiHidden/>
    <w:unhideWhenUsed/>
    <w:rsid w:val="00802030"/>
    <w:rPr>
      <w:color w:val="800080"/>
      <w:u w:val="single"/>
    </w:rPr>
  </w:style>
  <w:style w:type="table" w:customStyle="1" w:styleId="52">
    <w:name w:val="Сетка таблицы5"/>
    <w:basedOn w:val="a1"/>
    <w:next w:val="a9"/>
    <w:uiPriority w:val="59"/>
    <w:rsid w:val="005F3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B251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809">
      <w:bodyDiv w:val="1"/>
      <w:marLeft w:val="0"/>
      <w:marRight w:val="0"/>
      <w:marTop w:val="0"/>
      <w:marBottom w:val="0"/>
      <w:divBdr>
        <w:top w:val="none" w:sz="0" w:space="0" w:color="auto"/>
        <w:left w:val="none" w:sz="0" w:space="0" w:color="auto"/>
        <w:bottom w:val="none" w:sz="0" w:space="0" w:color="auto"/>
        <w:right w:val="none" w:sz="0" w:space="0" w:color="auto"/>
      </w:divBdr>
    </w:div>
    <w:div w:id="47149445">
      <w:bodyDiv w:val="1"/>
      <w:marLeft w:val="0"/>
      <w:marRight w:val="0"/>
      <w:marTop w:val="0"/>
      <w:marBottom w:val="0"/>
      <w:divBdr>
        <w:top w:val="none" w:sz="0" w:space="0" w:color="auto"/>
        <w:left w:val="none" w:sz="0" w:space="0" w:color="auto"/>
        <w:bottom w:val="none" w:sz="0" w:space="0" w:color="auto"/>
        <w:right w:val="none" w:sz="0" w:space="0" w:color="auto"/>
      </w:divBdr>
    </w:div>
    <w:div w:id="254872957">
      <w:bodyDiv w:val="1"/>
      <w:marLeft w:val="0"/>
      <w:marRight w:val="0"/>
      <w:marTop w:val="0"/>
      <w:marBottom w:val="0"/>
      <w:divBdr>
        <w:top w:val="none" w:sz="0" w:space="0" w:color="auto"/>
        <w:left w:val="none" w:sz="0" w:space="0" w:color="auto"/>
        <w:bottom w:val="none" w:sz="0" w:space="0" w:color="auto"/>
        <w:right w:val="none" w:sz="0" w:space="0" w:color="auto"/>
      </w:divBdr>
    </w:div>
    <w:div w:id="300815146">
      <w:bodyDiv w:val="1"/>
      <w:marLeft w:val="0"/>
      <w:marRight w:val="0"/>
      <w:marTop w:val="0"/>
      <w:marBottom w:val="0"/>
      <w:divBdr>
        <w:top w:val="none" w:sz="0" w:space="0" w:color="auto"/>
        <w:left w:val="none" w:sz="0" w:space="0" w:color="auto"/>
        <w:bottom w:val="none" w:sz="0" w:space="0" w:color="auto"/>
        <w:right w:val="none" w:sz="0" w:space="0" w:color="auto"/>
      </w:divBdr>
    </w:div>
    <w:div w:id="594555925">
      <w:bodyDiv w:val="1"/>
      <w:marLeft w:val="0"/>
      <w:marRight w:val="0"/>
      <w:marTop w:val="0"/>
      <w:marBottom w:val="0"/>
      <w:divBdr>
        <w:top w:val="none" w:sz="0" w:space="0" w:color="auto"/>
        <w:left w:val="none" w:sz="0" w:space="0" w:color="auto"/>
        <w:bottom w:val="none" w:sz="0" w:space="0" w:color="auto"/>
        <w:right w:val="none" w:sz="0" w:space="0" w:color="auto"/>
      </w:divBdr>
    </w:div>
    <w:div w:id="757288072">
      <w:bodyDiv w:val="1"/>
      <w:marLeft w:val="0"/>
      <w:marRight w:val="0"/>
      <w:marTop w:val="0"/>
      <w:marBottom w:val="0"/>
      <w:divBdr>
        <w:top w:val="none" w:sz="0" w:space="0" w:color="auto"/>
        <w:left w:val="none" w:sz="0" w:space="0" w:color="auto"/>
        <w:bottom w:val="none" w:sz="0" w:space="0" w:color="auto"/>
        <w:right w:val="none" w:sz="0" w:space="0" w:color="auto"/>
      </w:divBdr>
    </w:div>
    <w:div w:id="1009873493">
      <w:bodyDiv w:val="1"/>
      <w:marLeft w:val="0"/>
      <w:marRight w:val="0"/>
      <w:marTop w:val="0"/>
      <w:marBottom w:val="0"/>
      <w:divBdr>
        <w:top w:val="none" w:sz="0" w:space="0" w:color="auto"/>
        <w:left w:val="none" w:sz="0" w:space="0" w:color="auto"/>
        <w:bottom w:val="none" w:sz="0" w:space="0" w:color="auto"/>
        <w:right w:val="none" w:sz="0" w:space="0" w:color="auto"/>
      </w:divBdr>
    </w:div>
    <w:div w:id="1029139153">
      <w:bodyDiv w:val="1"/>
      <w:marLeft w:val="0"/>
      <w:marRight w:val="0"/>
      <w:marTop w:val="0"/>
      <w:marBottom w:val="0"/>
      <w:divBdr>
        <w:top w:val="none" w:sz="0" w:space="0" w:color="auto"/>
        <w:left w:val="none" w:sz="0" w:space="0" w:color="auto"/>
        <w:bottom w:val="none" w:sz="0" w:space="0" w:color="auto"/>
        <w:right w:val="none" w:sz="0" w:space="0" w:color="auto"/>
      </w:divBdr>
    </w:div>
    <w:div w:id="1050030117">
      <w:bodyDiv w:val="1"/>
      <w:marLeft w:val="0"/>
      <w:marRight w:val="0"/>
      <w:marTop w:val="0"/>
      <w:marBottom w:val="0"/>
      <w:divBdr>
        <w:top w:val="none" w:sz="0" w:space="0" w:color="auto"/>
        <w:left w:val="none" w:sz="0" w:space="0" w:color="auto"/>
        <w:bottom w:val="none" w:sz="0" w:space="0" w:color="auto"/>
        <w:right w:val="none" w:sz="0" w:space="0" w:color="auto"/>
      </w:divBdr>
    </w:div>
    <w:div w:id="1159230571">
      <w:bodyDiv w:val="1"/>
      <w:marLeft w:val="0"/>
      <w:marRight w:val="0"/>
      <w:marTop w:val="0"/>
      <w:marBottom w:val="0"/>
      <w:divBdr>
        <w:top w:val="none" w:sz="0" w:space="0" w:color="auto"/>
        <w:left w:val="none" w:sz="0" w:space="0" w:color="auto"/>
        <w:bottom w:val="none" w:sz="0" w:space="0" w:color="auto"/>
        <w:right w:val="none" w:sz="0" w:space="0" w:color="auto"/>
      </w:divBdr>
    </w:div>
    <w:div w:id="1594316716">
      <w:bodyDiv w:val="1"/>
      <w:marLeft w:val="0"/>
      <w:marRight w:val="0"/>
      <w:marTop w:val="0"/>
      <w:marBottom w:val="0"/>
      <w:divBdr>
        <w:top w:val="none" w:sz="0" w:space="0" w:color="auto"/>
        <w:left w:val="none" w:sz="0" w:space="0" w:color="auto"/>
        <w:bottom w:val="none" w:sz="0" w:space="0" w:color="auto"/>
        <w:right w:val="none" w:sz="0" w:space="0" w:color="auto"/>
      </w:divBdr>
    </w:div>
    <w:div w:id="1603993996">
      <w:bodyDiv w:val="1"/>
      <w:marLeft w:val="0"/>
      <w:marRight w:val="0"/>
      <w:marTop w:val="0"/>
      <w:marBottom w:val="0"/>
      <w:divBdr>
        <w:top w:val="none" w:sz="0" w:space="0" w:color="auto"/>
        <w:left w:val="none" w:sz="0" w:space="0" w:color="auto"/>
        <w:bottom w:val="none" w:sz="0" w:space="0" w:color="auto"/>
        <w:right w:val="none" w:sz="0" w:space="0" w:color="auto"/>
      </w:divBdr>
    </w:div>
    <w:div w:id="1791389732">
      <w:bodyDiv w:val="1"/>
      <w:marLeft w:val="0"/>
      <w:marRight w:val="0"/>
      <w:marTop w:val="0"/>
      <w:marBottom w:val="0"/>
      <w:divBdr>
        <w:top w:val="none" w:sz="0" w:space="0" w:color="auto"/>
        <w:left w:val="none" w:sz="0" w:space="0" w:color="auto"/>
        <w:bottom w:val="none" w:sz="0" w:space="0" w:color="auto"/>
        <w:right w:val="none" w:sz="0" w:space="0" w:color="auto"/>
      </w:divBdr>
    </w:div>
    <w:div w:id="20760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diagramQuickStyle" Target="diagrams/quickStyle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Layout" Target="diagrams/layout1.xml"/><Relationship Id="rId32"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microsoft.com/office/2007/relationships/diagramDrawing" Target="diagrams/drawing1.xml"/><Relationship Id="rId30" Type="http://schemas.openxmlformats.org/officeDocument/2006/relationships/image" Target="media/image3.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02464065708415E-2"/>
          <c:y val="5.9382422802850353E-2"/>
          <c:w val="0.71663244353182753"/>
          <c:h val="0.82660332541567694"/>
        </c:manualLayout>
      </c:layout>
      <c:lineChart>
        <c:grouping val="standard"/>
        <c:varyColors val="0"/>
        <c:ser>
          <c:idx val="0"/>
          <c:order val="0"/>
          <c:tx>
            <c:strRef>
              <c:f>Sheet1!$B$1</c:f>
              <c:strCache>
                <c:ptCount val="1"/>
                <c:pt idx="0">
                  <c:v>2012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1 ступень</c:v>
                </c:pt>
                <c:pt idx="1">
                  <c:v>2 ступень</c:v>
                </c:pt>
                <c:pt idx="2">
                  <c:v>3 ступень</c:v>
                </c:pt>
              </c:strCache>
            </c:strRef>
          </c:cat>
          <c:val>
            <c:numRef>
              <c:f>Sheet1!$B$2:$B$4</c:f>
              <c:numCache>
                <c:formatCode>General</c:formatCode>
                <c:ptCount val="3"/>
                <c:pt idx="0">
                  <c:v>49</c:v>
                </c:pt>
                <c:pt idx="1">
                  <c:v>29</c:v>
                </c:pt>
                <c:pt idx="2">
                  <c:v>43</c:v>
                </c:pt>
              </c:numCache>
            </c:numRef>
          </c:val>
          <c:smooth val="0"/>
        </c:ser>
        <c:ser>
          <c:idx val="1"/>
          <c:order val="1"/>
          <c:tx>
            <c:strRef>
              <c:f>Sheet1!$C$1</c:f>
              <c:strCache>
                <c:ptCount val="1"/>
                <c:pt idx="0">
                  <c:v>2013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1 ступень</c:v>
                </c:pt>
                <c:pt idx="1">
                  <c:v>2 ступень</c:v>
                </c:pt>
                <c:pt idx="2">
                  <c:v>3 ступень</c:v>
                </c:pt>
              </c:strCache>
            </c:strRef>
          </c:cat>
          <c:val>
            <c:numRef>
              <c:f>Sheet1!$C$2:$C$4</c:f>
              <c:numCache>
                <c:formatCode>General</c:formatCode>
                <c:ptCount val="3"/>
                <c:pt idx="0">
                  <c:v>46</c:v>
                </c:pt>
                <c:pt idx="1">
                  <c:v>22</c:v>
                </c:pt>
                <c:pt idx="2">
                  <c:v>29</c:v>
                </c:pt>
              </c:numCache>
            </c:numRef>
          </c:val>
          <c:smooth val="0"/>
        </c:ser>
        <c:ser>
          <c:idx val="2"/>
          <c:order val="2"/>
          <c:tx>
            <c:strRef>
              <c:f>Sheet1!$D$1</c:f>
              <c:strCache>
                <c:ptCount val="1"/>
                <c:pt idx="0">
                  <c:v>2014</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1 ступень</c:v>
                </c:pt>
                <c:pt idx="1">
                  <c:v>2 ступень</c:v>
                </c:pt>
                <c:pt idx="2">
                  <c:v>3 ступень</c:v>
                </c:pt>
              </c:strCache>
            </c:strRef>
          </c:cat>
          <c:val>
            <c:numRef>
              <c:f>Sheet1!$D$2:$D$4</c:f>
              <c:numCache>
                <c:formatCode>General</c:formatCode>
                <c:ptCount val="3"/>
                <c:pt idx="0">
                  <c:v>47</c:v>
                </c:pt>
                <c:pt idx="1">
                  <c:v>25</c:v>
                </c:pt>
                <c:pt idx="2">
                  <c:v>37</c:v>
                </c:pt>
              </c:numCache>
            </c:numRef>
          </c:val>
          <c:smooth val="0"/>
        </c:ser>
        <c:dLbls>
          <c:showLegendKey val="0"/>
          <c:showVal val="0"/>
          <c:showCatName val="0"/>
          <c:showSerName val="0"/>
          <c:showPercent val="0"/>
          <c:showBubbleSize val="0"/>
        </c:dLbls>
        <c:marker val="1"/>
        <c:smooth val="0"/>
        <c:axId val="167028224"/>
        <c:axId val="167029760"/>
      </c:lineChart>
      <c:catAx>
        <c:axId val="167028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7029760"/>
        <c:crosses val="autoZero"/>
        <c:auto val="1"/>
        <c:lblAlgn val="ctr"/>
        <c:lblOffset val="100"/>
        <c:tickLblSkip val="1"/>
        <c:tickMarkSkip val="1"/>
        <c:noMultiLvlLbl val="0"/>
      </c:catAx>
      <c:valAx>
        <c:axId val="1670297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67028224"/>
        <c:crosses val="autoZero"/>
        <c:crossBetween val="between"/>
      </c:valAx>
      <c:spPr>
        <a:noFill/>
        <a:ln w="25400">
          <a:noFill/>
        </a:ln>
      </c:spPr>
    </c:plotArea>
    <c:legend>
      <c:legendPos val="r"/>
      <c:layout>
        <c:manualLayout>
          <c:xMode val="edge"/>
          <c:yMode val="edge"/>
          <c:x val="0.82956878850102667"/>
          <c:y val="0.38479809976247031"/>
          <c:w val="0.16221765913757699"/>
          <c:h val="0.17339667458432304"/>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2011</c:v>
                </c:pt>
              </c:strCache>
            </c:strRef>
          </c:tx>
          <c:invertIfNegative val="0"/>
          <c:dLbls>
            <c:showLegendKey val="0"/>
            <c:showVal val="1"/>
            <c:showCatName val="0"/>
            <c:showSerName val="0"/>
            <c:showPercent val="0"/>
            <c:showBubbleSize val="0"/>
            <c:showLeaderLines val="0"/>
          </c:dLbls>
          <c:cat>
            <c:strRef>
              <c:f>Лист1!$A$2:$A$3</c:f>
              <c:strCache>
                <c:ptCount val="2"/>
                <c:pt idx="0">
                  <c:v>русский язык</c:v>
                </c:pt>
                <c:pt idx="1">
                  <c:v>математика</c:v>
                </c:pt>
              </c:strCache>
            </c:strRef>
          </c:cat>
          <c:val>
            <c:numRef>
              <c:f>Лист1!$B$2:$B$3</c:f>
              <c:numCache>
                <c:formatCode>0.0</c:formatCode>
                <c:ptCount val="2"/>
                <c:pt idx="0">
                  <c:v>59.97</c:v>
                </c:pt>
                <c:pt idx="1">
                  <c:v>47.83</c:v>
                </c:pt>
              </c:numCache>
            </c:numRef>
          </c:val>
        </c:ser>
        <c:ser>
          <c:idx val="1"/>
          <c:order val="1"/>
          <c:tx>
            <c:strRef>
              <c:f>Лист1!$C$1</c:f>
              <c:strCache>
                <c:ptCount val="1"/>
                <c:pt idx="0">
                  <c:v>2012</c:v>
                </c:pt>
              </c:strCache>
            </c:strRef>
          </c:tx>
          <c:invertIfNegative val="0"/>
          <c:dLbls>
            <c:showLegendKey val="0"/>
            <c:showVal val="1"/>
            <c:showCatName val="0"/>
            <c:showSerName val="0"/>
            <c:showPercent val="0"/>
            <c:showBubbleSize val="0"/>
            <c:showLeaderLines val="0"/>
          </c:dLbls>
          <c:cat>
            <c:strRef>
              <c:f>Лист1!$A$2:$A$3</c:f>
              <c:strCache>
                <c:ptCount val="2"/>
                <c:pt idx="0">
                  <c:v>русский язык</c:v>
                </c:pt>
                <c:pt idx="1">
                  <c:v>математика</c:v>
                </c:pt>
              </c:strCache>
            </c:strRef>
          </c:cat>
          <c:val>
            <c:numRef>
              <c:f>Лист1!$C$2:$C$3</c:f>
              <c:numCache>
                <c:formatCode>0.0</c:formatCode>
                <c:ptCount val="2"/>
                <c:pt idx="0">
                  <c:v>55.48</c:v>
                </c:pt>
                <c:pt idx="1">
                  <c:v>45.56</c:v>
                </c:pt>
              </c:numCache>
            </c:numRef>
          </c:val>
        </c:ser>
        <c:ser>
          <c:idx val="2"/>
          <c:order val="2"/>
          <c:tx>
            <c:strRef>
              <c:f>Лист1!$D$1</c:f>
              <c:strCache>
                <c:ptCount val="1"/>
                <c:pt idx="0">
                  <c:v>2013</c:v>
                </c:pt>
              </c:strCache>
            </c:strRef>
          </c:tx>
          <c:invertIfNegative val="0"/>
          <c:dLbls>
            <c:showLegendKey val="0"/>
            <c:showVal val="1"/>
            <c:showCatName val="0"/>
            <c:showSerName val="0"/>
            <c:showPercent val="0"/>
            <c:showBubbleSize val="0"/>
            <c:showLeaderLines val="0"/>
          </c:dLbls>
          <c:cat>
            <c:strRef>
              <c:f>Лист1!$A$2:$A$3</c:f>
              <c:strCache>
                <c:ptCount val="2"/>
                <c:pt idx="0">
                  <c:v>русский язык</c:v>
                </c:pt>
                <c:pt idx="1">
                  <c:v>математика</c:v>
                </c:pt>
              </c:strCache>
            </c:strRef>
          </c:cat>
          <c:val>
            <c:numRef>
              <c:f>Лист1!$D$2:$D$3</c:f>
              <c:numCache>
                <c:formatCode>0.0</c:formatCode>
                <c:ptCount val="2"/>
                <c:pt idx="0">
                  <c:v>64.56</c:v>
                </c:pt>
                <c:pt idx="1">
                  <c:v>49.93</c:v>
                </c:pt>
              </c:numCache>
            </c:numRef>
          </c:val>
        </c:ser>
        <c:dLbls>
          <c:showLegendKey val="0"/>
          <c:showVal val="0"/>
          <c:showCatName val="0"/>
          <c:showSerName val="0"/>
          <c:showPercent val="0"/>
          <c:showBubbleSize val="0"/>
        </c:dLbls>
        <c:gapWidth val="150"/>
        <c:axId val="172926080"/>
        <c:axId val="172927616"/>
      </c:barChart>
      <c:catAx>
        <c:axId val="172926080"/>
        <c:scaling>
          <c:orientation val="minMax"/>
        </c:scaling>
        <c:delete val="0"/>
        <c:axPos val="b"/>
        <c:majorTickMark val="out"/>
        <c:minorTickMark val="none"/>
        <c:tickLblPos val="nextTo"/>
        <c:crossAx val="172927616"/>
        <c:crosses val="autoZero"/>
        <c:auto val="1"/>
        <c:lblAlgn val="ctr"/>
        <c:lblOffset val="100"/>
        <c:noMultiLvlLbl val="0"/>
      </c:catAx>
      <c:valAx>
        <c:axId val="172927616"/>
        <c:scaling>
          <c:orientation val="minMax"/>
        </c:scaling>
        <c:delete val="0"/>
        <c:axPos val="l"/>
        <c:majorGridlines/>
        <c:numFmt formatCode="0.0" sourceLinked="1"/>
        <c:majorTickMark val="out"/>
        <c:minorTickMark val="none"/>
        <c:tickLblPos val="nextTo"/>
        <c:crossAx val="17292608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80"/>
      <c:rAngAx val="0"/>
      <c:perspective val="30"/>
    </c:view3D>
    <c:floor>
      <c:thickness val="0"/>
    </c:floor>
    <c:sideWall>
      <c:thickness val="0"/>
    </c:sideWall>
    <c:backWall>
      <c:thickness val="0"/>
    </c:backWall>
    <c:plotArea>
      <c:layout>
        <c:manualLayout>
          <c:layoutTarget val="inner"/>
          <c:xMode val="edge"/>
          <c:yMode val="edge"/>
          <c:x val="5.6479782659076071E-2"/>
          <c:y val="0.15596115362991941"/>
          <c:w val="0.89959149749498402"/>
          <c:h val="0.69915496112993458"/>
        </c:manualLayout>
      </c:layout>
      <c:pie3DChart>
        <c:varyColors val="1"/>
        <c:ser>
          <c:idx val="0"/>
          <c:order val="0"/>
          <c:tx>
            <c:strRef>
              <c:f>Лист1!$B$1</c:f>
              <c:strCache>
                <c:ptCount val="1"/>
                <c:pt idx="0">
                  <c:v>Сдавали ЕГЭ по количеству предметов</c:v>
                </c:pt>
              </c:strCache>
            </c:strRef>
          </c:tx>
          <c:dPt>
            <c:idx val="0"/>
            <c:bubble3D val="0"/>
            <c:spPr>
              <a:solidFill>
                <a:srgbClr val="3399FF"/>
              </a:solidFill>
              <a:ln>
                <a:solidFill>
                  <a:srgbClr val="000000"/>
                </a:solidFill>
              </a:ln>
            </c:spPr>
          </c:dPt>
          <c:dPt>
            <c:idx val="1"/>
            <c:bubble3D val="0"/>
            <c:spPr>
              <a:solidFill>
                <a:srgbClr val="FFFF99"/>
              </a:solidFill>
              <a:ln>
                <a:solidFill>
                  <a:srgbClr val="000000"/>
                </a:solidFill>
              </a:ln>
            </c:spPr>
          </c:dPt>
          <c:dPt>
            <c:idx val="2"/>
            <c:bubble3D val="0"/>
            <c:spPr>
              <a:solidFill>
                <a:srgbClr val="99FF66"/>
              </a:solidFill>
              <a:ln>
                <a:solidFill>
                  <a:srgbClr val="000000"/>
                </a:solidFill>
              </a:ln>
            </c:spPr>
          </c:dPt>
          <c:dPt>
            <c:idx val="3"/>
            <c:bubble3D val="0"/>
            <c:spPr>
              <a:solidFill>
                <a:srgbClr val="FF9999"/>
              </a:solidFill>
              <a:ln>
                <a:solidFill>
                  <a:srgbClr val="000000"/>
                </a:solidFill>
              </a:ln>
            </c:spPr>
          </c:dPt>
          <c:dLbls>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2 экзамена</c:v>
                </c:pt>
                <c:pt idx="1">
                  <c:v>3 экзамена</c:v>
                </c:pt>
                <c:pt idx="2">
                  <c:v>4 экзаменов</c:v>
                </c:pt>
                <c:pt idx="3">
                  <c:v>5 экзаменов</c:v>
                </c:pt>
              </c:strCache>
            </c:strRef>
          </c:cat>
          <c:val>
            <c:numRef>
              <c:f>Лист1!$B$2:$B$5</c:f>
              <c:numCache>
                <c:formatCode>General</c:formatCode>
                <c:ptCount val="4"/>
                <c:pt idx="0">
                  <c:v>1</c:v>
                </c:pt>
                <c:pt idx="1">
                  <c:v>3</c:v>
                </c:pt>
                <c:pt idx="2">
                  <c:v>19</c:v>
                </c:pt>
                <c:pt idx="3">
                  <c:v>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3798526452518078"/>
          <c:y val="0.852677177057515"/>
          <c:w val="0.69927258190679498"/>
          <c:h val="0.14048151921747204"/>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1"/>
      <c:rotY val="20"/>
      <c:depthPercent val="2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6.7344680567960086E-2"/>
          <c:y val="0.22993000874890643"/>
          <c:w val="0.92069892473118364"/>
          <c:h val="0.54395604395604358"/>
        </c:manualLayout>
      </c:layout>
      <c:bar3DChart>
        <c:barDir val="col"/>
        <c:grouping val="clustered"/>
        <c:varyColors val="0"/>
        <c:ser>
          <c:idx val="0"/>
          <c:order val="0"/>
          <c:tx>
            <c:strRef>
              <c:f>Sheet1!$A$2</c:f>
              <c:strCache>
                <c:ptCount val="1"/>
                <c:pt idx="0">
                  <c:v>обществознание</c:v>
                </c:pt>
              </c:strCache>
            </c:strRef>
          </c:tx>
          <c:spPr>
            <a:solidFill>
              <a:srgbClr val="9999FF"/>
            </a:solidFill>
            <a:ln w="12682">
              <a:solidFill>
                <a:srgbClr val="000000"/>
              </a:solidFill>
              <a:prstDash val="solid"/>
            </a:ln>
          </c:spPr>
          <c:invertIfNegative val="0"/>
          <c:dPt>
            <c:idx val="0"/>
            <c:invertIfNegative val="0"/>
            <c:bubble3D val="0"/>
            <c:spPr>
              <a:solidFill>
                <a:srgbClr val="FF0000"/>
              </a:solidFill>
              <a:ln w="12682">
                <a:solidFill>
                  <a:srgbClr val="000000"/>
                </a:solidFill>
                <a:prstDash val="solid"/>
              </a:ln>
            </c:spPr>
          </c:dPt>
          <c:dPt>
            <c:idx val="1"/>
            <c:invertIfNegative val="0"/>
            <c:bubble3D val="0"/>
            <c:spPr>
              <a:solidFill>
                <a:srgbClr val="99CC00"/>
              </a:solidFill>
              <a:ln w="12682">
                <a:solidFill>
                  <a:srgbClr val="000000"/>
                </a:solidFill>
                <a:prstDash val="solid"/>
              </a:ln>
            </c:spPr>
          </c:dPt>
          <c:dPt>
            <c:idx val="3"/>
            <c:invertIfNegative val="0"/>
            <c:bubble3D val="0"/>
            <c:spPr>
              <a:solidFill>
                <a:srgbClr val="FFFF00"/>
              </a:solidFill>
              <a:ln w="12682">
                <a:solidFill>
                  <a:srgbClr val="000000"/>
                </a:solidFill>
                <a:prstDash val="solid"/>
              </a:ln>
            </c:spPr>
          </c:dPt>
          <c:dPt>
            <c:idx val="4"/>
            <c:invertIfNegative val="0"/>
            <c:bubble3D val="0"/>
            <c:spPr>
              <a:solidFill>
                <a:srgbClr val="0000FF"/>
              </a:solidFill>
              <a:ln w="12682">
                <a:solidFill>
                  <a:srgbClr val="000000"/>
                </a:solidFill>
                <a:prstDash val="solid"/>
              </a:ln>
            </c:spPr>
          </c:dPt>
          <c:dPt>
            <c:idx val="5"/>
            <c:invertIfNegative val="0"/>
            <c:bubble3D val="0"/>
            <c:spPr>
              <a:solidFill>
                <a:srgbClr val="800080"/>
              </a:solidFill>
              <a:ln w="12682">
                <a:solidFill>
                  <a:srgbClr val="000000"/>
                </a:solidFill>
                <a:prstDash val="solid"/>
              </a:ln>
            </c:spPr>
          </c:dPt>
          <c:dPt>
            <c:idx val="6"/>
            <c:invertIfNegative val="0"/>
            <c:bubble3D val="0"/>
            <c:spPr>
              <a:solidFill>
                <a:srgbClr val="FF6600"/>
              </a:solidFill>
              <a:ln w="12682">
                <a:solidFill>
                  <a:srgbClr val="000000"/>
                </a:solidFill>
                <a:prstDash val="solid"/>
              </a:ln>
            </c:spPr>
          </c:dPt>
          <c:dPt>
            <c:idx val="7"/>
            <c:invertIfNegative val="0"/>
            <c:bubble3D val="0"/>
            <c:spPr>
              <a:solidFill>
                <a:srgbClr val="FF00FF"/>
              </a:solidFill>
              <a:ln w="12682">
                <a:solidFill>
                  <a:srgbClr val="000000"/>
                </a:solidFill>
                <a:prstDash val="solid"/>
              </a:ln>
            </c:spPr>
          </c:dPt>
          <c:dLbls>
            <c:dLbl>
              <c:idx val="0"/>
              <c:layout>
                <c:manualLayout>
                  <c:x val="2.5731336782400679E-2"/>
                  <c:y val="-1.5819116360454939E-3"/>
                </c:manualLayout>
              </c:layout>
              <c:showLegendKey val="0"/>
              <c:showVal val="1"/>
              <c:showCatName val="0"/>
              <c:showSerName val="0"/>
              <c:showPercent val="0"/>
              <c:showBubbleSize val="0"/>
            </c:dLbl>
            <c:dLbl>
              <c:idx val="1"/>
              <c:layout>
                <c:manualLayout>
                  <c:x val="1.1842490481457866E-2"/>
                  <c:y val="-7.1969597550306533E-2"/>
                </c:manualLayout>
              </c:layout>
              <c:showLegendKey val="0"/>
              <c:showVal val="1"/>
              <c:showCatName val="0"/>
              <c:showSerName val="0"/>
              <c:showPercent val="0"/>
              <c:showBubbleSize val="0"/>
            </c:dLbl>
            <c:dLbl>
              <c:idx val="2"/>
              <c:layout>
                <c:manualLayout>
                  <c:x val="1.3198704821146308E-2"/>
                  <c:y val="-1.7487970253718461E-2"/>
                </c:manualLayout>
              </c:layout>
              <c:showLegendKey val="0"/>
              <c:showVal val="1"/>
              <c:showCatName val="0"/>
              <c:showSerName val="0"/>
              <c:showPercent val="0"/>
              <c:showBubbleSize val="0"/>
            </c:dLbl>
            <c:dLbl>
              <c:idx val="3"/>
              <c:layout>
                <c:manualLayout>
                  <c:x val="1.5711965072516144E-2"/>
                  <c:y val="-2.5849190726160071E-2"/>
                </c:manualLayout>
              </c:layout>
              <c:showLegendKey val="0"/>
              <c:showVal val="1"/>
              <c:showCatName val="0"/>
              <c:showSerName val="0"/>
              <c:showPercent val="0"/>
              <c:showBubbleSize val="0"/>
            </c:dLbl>
            <c:dLbl>
              <c:idx val="4"/>
              <c:layout>
                <c:manualLayout>
                  <c:x val="9.3000266482685268E-3"/>
                  <c:y val="-1.1889763779527563E-2"/>
                </c:manualLayout>
              </c:layout>
              <c:showLegendKey val="0"/>
              <c:showVal val="1"/>
              <c:showCatName val="0"/>
              <c:showSerName val="0"/>
              <c:showPercent val="0"/>
              <c:showBubbleSize val="0"/>
            </c:dLbl>
            <c:dLbl>
              <c:idx val="5"/>
              <c:layout>
                <c:manualLayout>
                  <c:x val="1.2510497686734933E-2"/>
                  <c:y val="-3.0896143991616259E-2"/>
                </c:manualLayout>
              </c:layout>
              <c:showLegendKey val="0"/>
              <c:showVal val="1"/>
              <c:showCatName val="0"/>
              <c:showSerName val="0"/>
              <c:showPercent val="0"/>
              <c:showBubbleSize val="0"/>
            </c:dLbl>
            <c:dLbl>
              <c:idx val="6"/>
              <c:layout>
                <c:manualLayout>
                  <c:x val="1.0481278561073981E-2"/>
                  <c:y val="-1.2546124042187412E-2"/>
                </c:manualLayout>
              </c:layout>
              <c:showLegendKey val="0"/>
              <c:showVal val="1"/>
              <c:showCatName val="0"/>
              <c:showSerName val="0"/>
              <c:showPercent val="0"/>
              <c:showBubbleSize val="0"/>
            </c:dLbl>
            <c:dLbl>
              <c:idx val="7"/>
              <c:layout>
                <c:manualLayout>
                  <c:x val="1.369180730016567E-2"/>
                  <c:y val="-1.8281933508311463E-2"/>
                </c:manualLayout>
              </c:layout>
              <c:showLegendKey val="0"/>
              <c:showVal val="1"/>
              <c:showCatName val="0"/>
              <c:showSerName val="0"/>
              <c:showPercent val="0"/>
              <c:showBubbleSize val="0"/>
            </c:dLbl>
            <c:dLbl>
              <c:idx val="8"/>
              <c:layout>
                <c:manualLayout>
                  <c:x val="1.3006545252775505E-2"/>
                  <c:y val="-1.3098753280839899E-2"/>
                </c:manualLayout>
              </c:layout>
              <c:showLegendKey val="0"/>
              <c:showVal val="1"/>
              <c:showCatName val="0"/>
              <c:showSerName val="0"/>
              <c:showPercent val="0"/>
              <c:showBubbleSize val="0"/>
            </c:dLbl>
            <c:dLbl>
              <c:idx val="9"/>
              <c:layout>
                <c:manualLayout>
                  <c:x val="-2.3272469771637131E-3"/>
                  <c:y val="-2.1100066818574652E-3"/>
                </c:manualLayout>
              </c:layout>
              <c:showLegendKey val="0"/>
              <c:showVal val="1"/>
              <c:showCatName val="0"/>
              <c:showSerName val="0"/>
              <c:showPercent val="0"/>
              <c:showBubbleSize val="0"/>
            </c:dLbl>
            <c:dLbl>
              <c:idx val="10"/>
              <c:layout>
                <c:manualLayout>
                  <c:x val="-1.6684400777236142E-3"/>
                  <c:y val="-1.4965521136781203E-2"/>
                </c:manualLayout>
              </c:layout>
              <c:showLegendKey val="0"/>
              <c:showVal val="1"/>
              <c:showCatName val="0"/>
              <c:showSerName val="0"/>
              <c:showPercent val="0"/>
              <c:showBubbleSize val="0"/>
            </c:dLbl>
            <c:dLbl>
              <c:idx val="11"/>
              <c:layout>
                <c:manualLayout>
                  <c:x val="-7.730063285811049E-3"/>
                  <c:y val="-1.1889865930220681E-2"/>
                </c:manualLayout>
              </c:layout>
              <c:showLegendKey val="0"/>
              <c:showVal val="1"/>
              <c:showCatName val="0"/>
              <c:showSerName val="0"/>
              <c:showPercent val="0"/>
              <c:showBubbleSize val="0"/>
            </c:dLbl>
            <c:spPr>
              <a:noFill/>
              <a:ln w="25365">
                <a:noFill/>
              </a:ln>
            </c:spPr>
            <c:txPr>
              <a:bodyPr/>
              <a:lstStyle/>
              <a:p>
                <a:pPr>
                  <a:defRPr sz="1173" b="1" i="0" u="none" strike="noStrike" baseline="0">
                    <a:solidFill>
                      <a:srgbClr val="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dLbls>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Sheet1!$B$2:$J$2</c:f>
              <c:numCache>
                <c:formatCode>General</c:formatCode>
                <c:ptCount val="9"/>
                <c:pt idx="0">
                  <c:v>19</c:v>
                </c:pt>
                <c:pt idx="1">
                  <c:v>6</c:v>
                </c:pt>
                <c:pt idx="2">
                  <c:v>9</c:v>
                </c:pt>
                <c:pt idx="3">
                  <c:v>1</c:v>
                </c:pt>
                <c:pt idx="4">
                  <c:v>1</c:v>
                </c:pt>
                <c:pt idx="5">
                  <c:v>6</c:v>
                </c:pt>
                <c:pt idx="6">
                  <c:v>7</c:v>
                </c:pt>
                <c:pt idx="7">
                  <c:v>0</c:v>
                </c:pt>
                <c:pt idx="8">
                  <c:v>3</c:v>
                </c:pt>
              </c:numCache>
            </c:numRef>
          </c:val>
          <c:shape val="cylinder"/>
        </c:ser>
        <c:ser>
          <c:idx val="1"/>
          <c:order val="1"/>
          <c:tx>
            <c:strRef>
              <c:f>Sheet1!$A$3</c:f>
              <c:strCache>
                <c:ptCount val="1"/>
              </c:strCache>
            </c:strRef>
          </c:tx>
          <c:spPr>
            <a:solidFill>
              <a:srgbClr val="993366"/>
            </a:solidFill>
            <a:ln w="12682">
              <a:solidFill>
                <a:srgbClr val="000000"/>
              </a:solidFill>
              <a:prstDash val="solid"/>
            </a:ln>
          </c:spPr>
          <c:invertIfNegative val="0"/>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Sheet1!$B$3:$J$3</c:f>
              <c:numCache>
                <c:formatCode>General</c:formatCode>
                <c:ptCount val="9"/>
              </c:numCache>
            </c:numRef>
          </c:val>
        </c:ser>
        <c:ser>
          <c:idx val="2"/>
          <c:order val="2"/>
          <c:tx>
            <c:strRef>
              <c:f>Sheet1!$A$4</c:f>
              <c:strCache>
                <c:ptCount val="1"/>
              </c:strCache>
            </c:strRef>
          </c:tx>
          <c:spPr>
            <a:solidFill>
              <a:srgbClr val="FFFFCC"/>
            </a:solidFill>
            <a:ln w="12682">
              <a:solidFill>
                <a:srgbClr val="000000"/>
              </a:solidFill>
              <a:prstDash val="solid"/>
            </a:ln>
          </c:spPr>
          <c:invertIfNegative val="0"/>
          <c:cat>
            <c:numRef>
              <c:f>Sheet1!$B$1:$J$1</c:f>
              <c:numCache>
                <c:formatCode>General</c:formatCode>
                <c:ptCount val="9"/>
                <c:pt idx="0">
                  <c:v>1</c:v>
                </c:pt>
                <c:pt idx="1">
                  <c:v>2</c:v>
                </c:pt>
                <c:pt idx="2">
                  <c:v>3</c:v>
                </c:pt>
                <c:pt idx="3">
                  <c:v>4</c:v>
                </c:pt>
                <c:pt idx="4">
                  <c:v>5</c:v>
                </c:pt>
                <c:pt idx="5">
                  <c:v>6</c:v>
                </c:pt>
                <c:pt idx="6">
                  <c:v>7</c:v>
                </c:pt>
                <c:pt idx="7">
                  <c:v>8</c:v>
                </c:pt>
                <c:pt idx="8">
                  <c:v>9</c:v>
                </c:pt>
              </c:numCache>
            </c:numRef>
          </c:cat>
          <c:val>
            <c:numRef>
              <c:f>Sheet1!$B$4:$J$4</c:f>
              <c:numCache>
                <c:formatCode>General</c:formatCode>
                <c:ptCount val="9"/>
              </c:numCache>
            </c:numRef>
          </c:val>
        </c:ser>
        <c:dLbls>
          <c:showLegendKey val="0"/>
          <c:showVal val="0"/>
          <c:showCatName val="0"/>
          <c:showSerName val="0"/>
          <c:showPercent val="0"/>
          <c:showBubbleSize val="0"/>
        </c:dLbls>
        <c:gapWidth val="0"/>
        <c:gapDepth val="0"/>
        <c:shape val="box"/>
        <c:axId val="172772736"/>
        <c:axId val="172799488"/>
        <c:axId val="0"/>
      </c:bar3DChart>
      <c:catAx>
        <c:axId val="172772736"/>
        <c:scaling>
          <c:orientation val="minMax"/>
        </c:scaling>
        <c:delete val="0"/>
        <c:axPos val="b"/>
        <c:title>
          <c:tx>
            <c:rich>
              <a:bodyPr/>
              <a:lstStyle/>
              <a:p>
                <a:pPr>
                  <a:defRPr sz="799" b="1" i="0" u="none" strike="noStrike" baseline="0">
                    <a:solidFill>
                      <a:srgbClr val="000000"/>
                    </a:solidFill>
                    <a:latin typeface="Arial Cyr"/>
                    <a:ea typeface="Arial Cyr"/>
                    <a:cs typeface="Arial Cyr"/>
                  </a:defRPr>
                </a:pPr>
                <a:r>
                  <a:rPr lang="ru-RU"/>
                  <a:t>предметы</a:t>
                </a:r>
              </a:p>
            </c:rich>
          </c:tx>
          <c:layout>
            <c:manualLayout>
              <c:xMode val="edge"/>
              <c:yMode val="edge"/>
              <c:x val="0.86962365591399304"/>
              <c:y val="0.74175824175824179"/>
            </c:manualLayout>
          </c:layout>
          <c:overlay val="0"/>
          <c:spPr>
            <a:noFill/>
            <a:ln w="25365">
              <a:noFill/>
            </a:ln>
          </c:spPr>
        </c:title>
        <c:numFmt formatCode="General" sourceLinked="1"/>
        <c:majorTickMark val="out"/>
        <c:minorTickMark val="none"/>
        <c:tickLblPos val="low"/>
        <c:spPr>
          <a:ln w="3171">
            <a:solidFill>
              <a:srgbClr val="000000"/>
            </a:solidFill>
            <a:prstDash val="solid"/>
          </a:ln>
        </c:spPr>
        <c:txPr>
          <a:bodyPr rot="-60000" vert="horz"/>
          <a:lstStyle/>
          <a:p>
            <a:pPr>
              <a:defRPr sz="974" b="1" i="0" u="none" strike="noStrike" baseline="0">
                <a:solidFill>
                  <a:srgbClr val="000000"/>
                </a:solidFill>
                <a:latin typeface="Arial Cyr"/>
                <a:ea typeface="Arial Cyr"/>
                <a:cs typeface="Arial Cyr"/>
              </a:defRPr>
            </a:pPr>
            <a:endParaRPr lang="ru-RU"/>
          </a:p>
        </c:txPr>
        <c:crossAx val="172799488"/>
        <c:crosses val="autoZero"/>
        <c:auto val="1"/>
        <c:lblAlgn val="ctr"/>
        <c:lblOffset val="100"/>
        <c:tickLblSkip val="1"/>
        <c:tickMarkSkip val="1"/>
        <c:noMultiLvlLbl val="0"/>
      </c:catAx>
      <c:valAx>
        <c:axId val="172799488"/>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Cyr"/>
                    <a:ea typeface="Arial Cyr"/>
                    <a:cs typeface="Arial Cyr"/>
                  </a:defRPr>
                </a:pPr>
                <a:r>
                  <a:rPr lang="ru-RU"/>
                  <a:t>количество человек</a:t>
                </a:r>
              </a:p>
            </c:rich>
          </c:tx>
          <c:layout>
            <c:manualLayout>
              <c:xMode val="edge"/>
              <c:yMode val="edge"/>
              <c:x val="0.10813488016238212"/>
              <c:y val="0.17384022309711294"/>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172772736"/>
        <c:crosses val="autoZero"/>
        <c:crossBetween val="between"/>
      </c:valAx>
      <c:spPr>
        <a:noFill/>
        <a:ln w="25365">
          <a:noFill/>
        </a:ln>
      </c:spPr>
    </c:plotArea>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560976043868122E-2"/>
          <c:y val="0.14707322658991243"/>
          <c:w val="0.90918808266828133"/>
          <c:h val="0.62807922665756688"/>
        </c:manualLayout>
      </c:layout>
      <c:barChart>
        <c:barDir val="col"/>
        <c:grouping val="clustered"/>
        <c:varyColors val="0"/>
        <c:ser>
          <c:idx val="0"/>
          <c:order val="0"/>
          <c:tx>
            <c:strRef>
              <c:f>Лист1!$B$1</c:f>
              <c:strCache>
                <c:ptCount val="1"/>
                <c:pt idx="0">
                  <c:v>2011</c:v>
                </c:pt>
              </c:strCache>
            </c:strRef>
          </c:tx>
          <c:spPr>
            <a:solidFill>
              <a:srgbClr val="00CCFF"/>
            </a:solidFill>
            <a:ln w="12700">
              <a:solidFill>
                <a:sysClr val="windowText" lastClr="000000"/>
              </a:solidFill>
            </a:ln>
          </c:spPr>
          <c:invertIfNegative val="0"/>
          <c:dLbls>
            <c:dLblPos val="outEnd"/>
            <c:showLegendKey val="0"/>
            <c:showVal val="1"/>
            <c:showCatName val="0"/>
            <c:showSerName val="0"/>
            <c:showPercent val="0"/>
            <c:showBubbleSize val="0"/>
            <c:showLeaderLines val="0"/>
          </c:dLbls>
          <c:cat>
            <c:strRef>
              <c:f>Лист1!$A$2:$A$10</c:f>
              <c:strCache>
                <c:ptCount val="9"/>
                <c:pt idx="0">
                  <c:v>биолог</c:v>
                </c:pt>
                <c:pt idx="1">
                  <c:v>географ</c:v>
                </c:pt>
                <c:pt idx="2">
                  <c:v>история</c:v>
                </c:pt>
                <c:pt idx="3">
                  <c:v>лит-ра</c:v>
                </c:pt>
                <c:pt idx="4">
                  <c:v>физика</c:v>
                </c:pt>
                <c:pt idx="5">
                  <c:v>химия</c:v>
                </c:pt>
                <c:pt idx="6">
                  <c:v>англ.яз</c:v>
                </c:pt>
                <c:pt idx="7">
                  <c:v>общ-ние</c:v>
                </c:pt>
                <c:pt idx="8">
                  <c:v>инф-ка</c:v>
                </c:pt>
              </c:strCache>
            </c:strRef>
          </c:cat>
          <c:val>
            <c:numRef>
              <c:f>Лист1!$B$2:$B$10</c:f>
              <c:numCache>
                <c:formatCode>0.0</c:formatCode>
                <c:ptCount val="9"/>
                <c:pt idx="0">
                  <c:v>56.5</c:v>
                </c:pt>
                <c:pt idx="1">
                  <c:v>55.5</c:v>
                </c:pt>
                <c:pt idx="2">
                  <c:v>37.86</c:v>
                </c:pt>
                <c:pt idx="3">
                  <c:v>64</c:v>
                </c:pt>
                <c:pt idx="4">
                  <c:v>38.25</c:v>
                </c:pt>
                <c:pt idx="5">
                  <c:v>66</c:v>
                </c:pt>
                <c:pt idx="6">
                  <c:v>60</c:v>
                </c:pt>
                <c:pt idx="7">
                  <c:v>54.44</c:v>
                </c:pt>
                <c:pt idx="8">
                  <c:v>62.6</c:v>
                </c:pt>
              </c:numCache>
            </c:numRef>
          </c:val>
        </c:ser>
        <c:ser>
          <c:idx val="1"/>
          <c:order val="1"/>
          <c:tx>
            <c:strRef>
              <c:f>Лист1!$C$1</c:f>
              <c:strCache>
                <c:ptCount val="1"/>
                <c:pt idx="0">
                  <c:v>2012</c:v>
                </c:pt>
              </c:strCache>
            </c:strRef>
          </c:tx>
          <c:spPr>
            <a:solidFill>
              <a:srgbClr val="FF00FF"/>
            </a:solidFill>
            <a:ln w="12700">
              <a:solidFill>
                <a:sysClr val="windowText" lastClr="000000"/>
              </a:solidFill>
            </a:ln>
          </c:spPr>
          <c:invertIfNegative val="0"/>
          <c:dLbls>
            <c:showLegendKey val="0"/>
            <c:showVal val="1"/>
            <c:showCatName val="0"/>
            <c:showSerName val="0"/>
            <c:showPercent val="0"/>
            <c:showBubbleSize val="0"/>
            <c:showLeaderLines val="0"/>
          </c:dLbls>
          <c:cat>
            <c:strRef>
              <c:f>Лист1!$A$2:$A$10</c:f>
              <c:strCache>
                <c:ptCount val="9"/>
                <c:pt idx="0">
                  <c:v>биолог</c:v>
                </c:pt>
                <c:pt idx="1">
                  <c:v>географ</c:v>
                </c:pt>
                <c:pt idx="2">
                  <c:v>история</c:v>
                </c:pt>
                <c:pt idx="3">
                  <c:v>лит-ра</c:v>
                </c:pt>
                <c:pt idx="4">
                  <c:v>физика</c:v>
                </c:pt>
                <c:pt idx="5">
                  <c:v>химия</c:v>
                </c:pt>
                <c:pt idx="6">
                  <c:v>англ.яз</c:v>
                </c:pt>
                <c:pt idx="7">
                  <c:v>общ-ние</c:v>
                </c:pt>
                <c:pt idx="8">
                  <c:v>инф-ка</c:v>
                </c:pt>
              </c:strCache>
            </c:strRef>
          </c:cat>
          <c:val>
            <c:numRef>
              <c:f>Лист1!$C$2:$C$10</c:f>
              <c:numCache>
                <c:formatCode>0.0</c:formatCode>
                <c:ptCount val="9"/>
                <c:pt idx="0">
                  <c:v>37.43</c:v>
                </c:pt>
                <c:pt idx="1">
                  <c:v>48.75</c:v>
                </c:pt>
                <c:pt idx="2">
                  <c:v>45.8</c:v>
                </c:pt>
                <c:pt idx="3">
                  <c:v>0</c:v>
                </c:pt>
                <c:pt idx="4">
                  <c:v>45.75</c:v>
                </c:pt>
                <c:pt idx="5">
                  <c:v>47</c:v>
                </c:pt>
                <c:pt idx="6">
                  <c:v>56.5</c:v>
                </c:pt>
                <c:pt idx="7">
                  <c:v>54.92</c:v>
                </c:pt>
                <c:pt idx="8">
                  <c:v>63.25</c:v>
                </c:pt>
              </c:numCache>
            </c:numRef>
          </c:val>
        </c:ser>
        <c:ser>
          <c:idx val="2"/>
          <c:order val="2"/>
          <c:tx>
            <c:strRef>
              <c:f>Лист1!$D$1</c:f>
              <c:strCache>
                <c:ptCount val="1"/>
                <c:pt idx="0">
                  <c:v>2013</c:v>
                </c:pt>
              </c:strCache>
            </c:strRef>
          </c:tx>
          <c:spPr>
            <a:solidFill>
              <a:srgbClr val="99FF66"/>
            </a:solidFill>
            <a:ln w="12700">
              <a:solidFill>
                <a:sysClr val="windowText" lastClr="000000"/>
              </a:solidFill>
            </a:ln>
          </c:spPr>
          <c:invertIfNegative val="0"/>
          <c:dLbls>
            <c:dLblPos val="outEnd"/>
            <c:showLegendKey val="0"/>
            <c:showVal val="1"/>
            <c:showCatName val="0"/>
            <c:showSerName val="0"/>
            <c:showPercent val="0"/>
            <c:showBubbleSize val="0"/>
            <c:showLeaderLines val="0"/>
          </c:dLbls>
          <c:cat>
            <c:strRef>
              <c:f>Лист1!$A$2:$A$10</c:f>
              <c:strCache>
                <c:ptCount val="9"/>
                <c:pt idx="0">
                  <c:v>биолог</c:v>
                </c:pt>
                <c:pt idx="1">
                  <c:v>географ</c:v>
                </c:pt>
                <c:pt idx="2">
                  <c:v>история</c:v>
                </c:pt>
                <c:pt idx="3">
                  <c:v>лит-ра</c:v>
                </c:pt>
                <c:pt idx="4">
                  <c:v>физика</c:v>
                </c:pt>
                <c:pt idx="5">
                  <c:v>химия</c:v>
                </c:pt>
                <c:pt idx="6">
                  <c:v>англ.яз</c:v>
                </c:pt>
                <c:pt idx="7">
                  <c:v>общ-ние</c:v>
                </c:pt>
                <c:pt idx="8">
                  <c:v>инф-ка</c:v>
                </c:pt>
              </c:strCache>
            </c:strRef>
          </c:cat>
          <c:val>
            <c:numRef>
              <c:f>Лист1!$D$2:$D$10</c:f>
              <c:numCache>
                <c:formatCode>0.0</c:formatCode>
                <c:ptCount val="9"/>
                <c:pt idx="0">
                  <c:v>45.29</c:v>
                </c:pt>
                <c:pt idx="1">
                  <c:v>0</c:v>
                </c:pt>
                <c:pt idx="2">
                  <c:v>53.5</c:v>
                </c:pt>
                <c:pt idx="3">
                  <c:v>68</c:v>
                </c:pt>
                <c:pt idx="4">
                  <c:v>47.44</c:v>
                </c:pt>
                <c:pt idx="5">
                  <c:v>61.33</c:v>
                </c:pt>
                <c:pt idx="6">
                  <c:v>74</c:v>
                </c:pt>
                <c:pt idx="7">
                  <c:v>56.58</c:v>
                </c:pt>
                <c:pt idx="8">
                  <c:v>64</c:v>
                </c:pt>
              </c:numCache>
            </c:numRef>
          </c:val>
        </c:ser>
        <c:dLbls>
          <c:showLegendKey val="0"/>
          <c:showVal val="0"/>
          <c:showCatName val="0"/>
          <c:showSerName val="0"/>
          <c:showPercent val="0"/>
          <c:showBubbleSize val="0"/>
        </c:dLbls>
        <c:gapWidth val="100"/>
        <c:axId val="173092864"/>
        <c:axId val="173094400"/>
      </c:barChart>
      <c:catAx>
        <c:axId val="173092864"/>
        <c:scaling>
          <c:orientation val="minMax"/>
        </c:scaling>
        <c:delete val="0"/>
        <c:axPos val="b"/>
        <c:numFmt formatCode="General" sourceLinked="1"/>
        <c:majorTickMark val="out"/>
        <c:minorTickMark val="none"/>
        <c:tickLblPos val="nextTo"/>
        <c:crossAx val="173094400"/>
        <c:crosses val="autoZero"/>
        <c:auto val="1"/>
        <c:lblAlgn val="ctr"/>
        <c:lblOffset val="10"/>
        <c:noMultiLvlLbl val="0"/>
      </c:catAx>
      <c:valAx>
        <c:axId val="173094400"/>
        <c:scaling>
          <c:orientation val="minMax"/>
        </c:scaling>
        <c:delete val="0"/>
        <c:axPos val="l"/>
        <c:majorGridlines/>
        <c:numFmt formatCode="0.0" sourceLinked="1"/>
        <c:majorTickMark val="none"/>
        <c:minorTickMark val="none"/>
        <c:tickLblPos val="nextTo"/>
        <c:spPr>
          <a:ln w="9525">
            <a:noFill/>
          </a:ln>
        </c:spPr>
        <c:crossAx val="173092864"/>
        <c:crosses val="autoZero"/>
        <c:crossBetween val="between"/>
      </c:valAx>
      <c:spPr>
        <a:solidFill>
          <a:srgbClr val="FFFFCC">
            <a:alpha val="50000"/>
          </a:srgbClr>
        </a:solidFill>
      </c:spPr>
    </c:plotArea>
    <c:legend>
      <c:legendPos val="b"/>
      <c:layout>
        <c:manualLayout>
          <c:xMode val="edge"/>
          <c:yMode val="edge"/>
          <c:x val="6.4070754822838985E-2"/>
          <c:y val="0.88976597687759962"/>
          <c:w val="0.40163660342634883"/>
          <c:h val="8.731730461409469E-2"/>
        </c:manualLayout>
      </c:layout>
      <c:overlay val="0"/>
    </c:legend>
    <c:plotVisOnly val="1"/>
    <c:dispBlanksAs val="gap"/>
    <c:showDLblsOverMax val="0"/>
  </c:chart>
  <c:spPr>
    <a:ln>
      <a:noFill/>
    </a:ln>
  </c:spPr>
  <c:txPr>
    <a:bodyPr/>
    <a:lstStyle/>
    <a:p>
      <a:pPr>
        <a:defRPr>
          <a:solidFill>
            <a:sysClr val="windowText" lastClr="000000"/>
          </a:solidFill>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Образование педагогов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Лист1!$A$2:$A$4</c:f>
              <c:strCache>
                <c:ptCount val="3"/>
                <c:pt idx="0">
                  <c:v>высшее профессиональное</c:v>
                </c:pt>
                <c:pt idx="1">
                  <c:v>высшее непедагогическое</c:v>
                </c:pt>
                <c:pt idx="2">
                  <c:v>среднее специальное</c:v>
                </c:pt>
              </c:strCache>
            </c:strRef>
          </c:cat>
          <c:val>
            <c:numRef>
              <c:f>Лист1!$B$2:$B$4</c:f>
              <c:numCache>
                <c:formatCode>General</c:formatCode>
                <c:ptCount val="3"/>
                <c:pt idx="0">
                  <c:v>78.2</c:v>
                </c:pt>
                <c:pt idx="1">
                  <c:v>10.9</c:v>
                </c:pt>
                <c:pt idx="2">
                  <c:v>10.9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Квалификация педагогов</c:v>
                </c:pt>
              </c:strCache>
            </c:strRef>
          </c:tx>
          <c:explosion val="25"/>
          <c:dLbls>
            <c:showLegendKey val="0"/>
            <c:showVal val="1"/>
            <c:showCatName val="0"/>
            <c:showSerName val="0"/>
            <c:showPercent val="0"/>
            <c:showBubbleSize val="0"/>
            <c:showLeaderLines val="1"/>
          </c:dLbls>
          <c:cat>
            <c:strRef>
              <c:f>Лист1!$A$2:$A$6</c:f>
              <c:strCache>
                <c:ptCount val="5"/>
                <c:pt idx="0">
                  <c:v>Высшая категория</c:v>
                </c:pt>
                <c:pt idx="1">
                  <c:v>Первая категория</c:v>
                </c:pt>
                <c:pt idx="2">
                  <c:v>Вторая категория</c:v>
                </c:pt>
                <c:pt idx="3">
                  <c:v>Соответствуют занимаемой должности</c:v>
                </c:pt>
                <c:pt idx="4">
                  <c:v>Без категории</c:v>
                </c:pt>
              </c:strCache>
            </c:strRef>
          </c:cat>
          <c:val>
            <c:numRef>
              <c:f>Лист1!$B$2:$B$6</c:f>
              <c:numCache>
                <c:formatCode>General</c:formatCode>
                <c:ptCount val="5"/>
                <c:pt idx="0">
                  <c:v>38.200000000000003</c:v>
                </c:pt>
                <c:pt idx="1">
                  <c:v>16.399999999999999</c:v>
                </c:pt>
                <c:pt idx="2">
                  <c:v>7.3</c:v>
                </c:pt>
                <c:pt idx="3">
                  <c:v>9.1</c:v>
                </c:pt>
                <c:pt idx="4">
                  <c:v>29.1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 работы педагогов</c:v>
                </c:pt>
              </c:strCache>
            </c:strRef>
          </c:tx>
          <c:explosion val="25"/>
          <c:dLbls>
            <c:showLegendKey val="0"/>
            <c:showVal val="1"/>
            <c:showCatName val="0"/>
            <c:showSerName val="0"/>
            <c:showPercent val="0"/>
            <c:showBubbleSize val="0"/>
            <c:showLeaderLines val="1"/>
          </c:dLbls>
          <c:cat>
            <c:strRef>
              <c:f>Лист1!$A$2:$A$6</c:f>
              <c:strCache>
                <c:ptCount val="5"/>
                <c:pt idx="0">
                  <c:v>До 2-х лет</c:v>
                </c:pt>
                <c:pt idx="1">
                  <c:v>От 2 до 5 лет</c:v>
                </c:pt>
                <c:pt idx="2">
                  <c:v>5-10 лет</c:v>
                </c:pt>
                <c:pt idx="3">
                  <c:v>10-20 лет</c:v>
                </c:pt>
                <c:pt idx="4">
                  <c:v>Более 20 лет</c:v>
                </c:pt>
              </c:strCache>
            </c:strRef>
          </c:cat>
          <c:val>
            <c:numRef>
              <c:f>Лист1!$B$2:$B$6</c:f>
              <c:numCache>
                <c:formatCode>General</c:formatCode>
                <c:ptCount val="5"/>
                <c:pt idx="0">
                  <c:v>1.8</c:v>
                </c:pt>
                <c:pt idx="1">
                  <c:v>9.1</c:v>
                </c:pt>
                <c:pt idx="2">
                  <c:v>1.8</c:v>
                </c:pt>
                <c:pt idx="3">
                  <c:v>20</c:v>
                </c:pt>
                <c:pt idx="4">
                  <c:v>67.3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Второгодники</c:v>
                </c:pt>
              </c:strCache>
            </c:strRef>
          </c:tx>
          <c:spPr>
            <a:solidFill>
              <a:srgbClr val="00B050">
                <a:alpha val="68000"/>
              </a:srgbClr>
            </a:solidFill>
          </c:spPr>
          <c:invertIfNegative val="0"/>
          <c:dLbls>
            <c:dLbl>
              <c:idx val="0"/>
              <c:layout>
                <c:manualLayout>
                  <c:x val="0"/>
                  <c:y val="3.1838311516569302E-2"/>
                </c:manualLayout>
              </c:layout>
              <c:showLegendKey val="0"/>
              <c:showVal val="1"/>
              <c:showCatName val="0"/>
              <c:showSerName val="0"/>
              <c:showPercent val="0"/>
              <c:showBubbleSize val="0"/>
            </c:dLbl>
            <c:dLbl>
              <c:idx val="1"/>
              <c:layout>
                <c:manualLayout>
                  <c:x val="0"/>
                  <c:y val="2.1225541011046057E-2"/>
                </c:manualLayout>
              </c:layout>
              <c:showLegendKey val="0"/>
              <c:showVal val="1"/>
              <c:showCatName val="0"/>
              <c:showSerName val="0"/>
              <c:showPercent val="0"/>
              <c:showBubbleSize val="0"/>
            </c:dLbl>
            <c:dLbl>
              <c:idx val="2"/>
              <c:layout>
                <c:manualLayout>
                  <c:x val="4.6266258309256058E-3"/>
                  <c:y val="5.3063852527615141E-2"/>
                </c:manualLayout>
              </c:layout>
              <c:showLegendKey val="0"/>
              <c:showVal val="1"/>
              <c:showCatName val="0"/>
              <c:showSerName val="0"/>
              <c:showPercent val="0"/>
              <c:showBubbleSize val="0"/>
            </c:dLbl>
            <c:dLbl>
              <c:idx val="3"/>
              <c:layout>
                <c:manualLayout>
                  <c:x val="9.2532516618512115E-3"/>
                  <c:y val="-5.3063852527615142E-3"/>
                </c:manualLayout>
              </c:layout>
              <c:showLegendKey val="0"/>
              <c:showVal val="1"/>
              <c:showCatName val="0"/>
              <c:showSerName val="0"/>
              <c:showPercent val="0"/>
              <c:showBubbleSize val="0"/>
            </c:dLbl>
            <c:dLbl>
              <c:idx val="4"/>
              <c:layout>
                <c:manualLayout>
                  <c:x val="2.3133129154628874E-3"/>
                  <c:y val="1.591915575828454E-2"/>
                </c:manualLayout>
              </c:layout>
              <c:showLegendKey val="0"/>
              <c:showVal val="1"/>
              <c:showCatName val="0"/>
              <c:showSerName val="0"/>
              <c:showPercent val="0"/>
              <c:showBubbleSize val="0"/>
            </c:dLbl>
            <c:dLbl>
              <c:idx val="7"/>
              <c:layout>
                <c:manualLayout>
                  <c:x val="-9.2532516618512115E-3"/>
                  <c:y val="2.6531926263807602E-2"/>
                </c:manualLayout>
              </c:layout>
              <c:showLegendKey val="0"/>
              <c:showVal val="1"/>
              <c:showCatName val="0"/>
              <c:showSerName val="0"/>
              <c:showPercent val="0"/>
              <c:showBubbleSize val="0"/>
            </c:dLbl>
            <c:numFmt formatCode="0.0%" sourceLinked="0"/>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2011</c:v>
                </c:pt>
                <c:pt idx="1">
                  <c:v>2012</c:v>
                </c:pt>
                <c:pt idx="2">
                  <c:v>2013</c:v>
                </c:pt>
              </c:numCache>
            </c:numRef>
          </c:cat>
          <c:val>
            <c:numRef>
              <c:f>Лист1!$B$2:$B$4</c:f>
              <c:numCache>
                <c:formatCode>0.00%</c:formatCode>
                <c:ptCount val="3"/>
                <c:pt idx="0">
                  <c:v>1.32E-2</c:v>
                </c:pt>
                <c:pt idx="1">
                  <c:v>6.4999999999999997E-3</c:v>
                </c:pt>
                <c:pt idx="2">
                  <c:v>1.5E-3</c:v>
                </c:pt>
              </c:numCache>
            </c:numRef>
          </c:val>
        </c:ser>
        <c:ser>
          <c:idx val="1"/>
          <c:order val="1"/>
          <c:tx>
            <c:strRef>
              <c:f>Лист1!$C$1</c:f>
              <c:strCache>
                <c:ptCount val="1"/>
                <c:pt idx="0">
                  <c:v>Условно переведенные</c:v>
                </c:pt>
              </c:strCache>
            </c:strRef>
          </c:tx>
          <c:spPr>
            <a:solidFill>
              <a:srgbClr val="FFFF66"/>
            </a:solidFill>
          </c:spPr>
          <c:invertIfNegative val="0"/>
          <c:dLbls>
            <c:dLbl>
              <c:idx val="0"/>
              <c:layout>
                <c:manualLayout>
                  <c:x val="2.5446442070090846E-2"/>
                  <c:y val="-0.13796601657180013"/>
                </c:manualLayout>
              </c:layout>
              <c:showLegendKey val="0"/>
              <c:showVal val="1"/>
              <c:showCatName val="0"/>
              <c:showSerName val="0"/>
              <c:showPercent val="0"/>
              <c:showBubbleSize val="0"/>
            </c:dLbl>
            <c:dLbl>
              <c:idx val="1"/>
              <c:layout>
                <c:manualLayout>
                  <c:x val="3.0073067901016572E-2"/>
                  <c:y val="-0.15388517233008389"/>
                </c:manualLayout>
              </c:layout>
              <c:showLegendKey val="0"/>
              <c:showVal val="1"/>
              <c:showCatName val="0"/>
              <c:showSerName val="0"/>
              <c:showPercent val="0"/>
              <c:showBubbleSize val="0"/>
            </c:dLbl>
            <c:dLbl>
              <c:idx val="2"/>
              <c:layout>
                <c:manualLayout>
                  <c:x val="2.5446442070090846E-2"/>
                  <c:y val="-0.1114340903079918"/>
                </c:manualLayout>
              </c:layout>
              <c:showLegendKey val="0"/>
              <c:showVal val="1"/>
              <c:showCatName val="0"/>
              <c:showSerName val="0"/>
              <c:showPercent val="0"/>
              <c:showBubbleSize val="0"/>
            </c:dLbl>
            <c:dLbl>
              <c:idx val="3"/>
              <c:layout>
                <c:manualLayout>
                  <c:x val="2.3133129154628031E-2"/>
                  <c:y val="-0.10082131980246831"/>
                </c:manualLayout>
              </c:layout>
              <c:showLegendKey val="0"/>
              <c:showVal val="1"/>
              <c:showCatName val="0"/>
              <c:showSerName val="0"/>
              <c:showPercent val="0"/>
              <c:showBubbleSize val="0"/>
            </c:dLbl>
            <c:dLbl>
              <c:idx val="4"/>
              <c:layout>
                <c:manualLayout>
                  <c:x val="2.3133129154628031E-2"/>
                  <c:y val="-0.13265963131903785"/>
                </c:manualLayout>
              </c:layout>
              <c:showLegendKey val="0"/>
              <c:showVal val="1"/>
              <c:showCatName val="0"/>
              <c:showSerName val="0"/>
              <c:showPercent val="0"/>
              <c:showBubbleSize val="0"/>
            </c:dLbl>
            <c:dLbl>
              <c:idx val="5"/>
              <c:layout>
                <c:manualLayout>
                  <c:x val="1.1566564577314021E-2"/>
                  <c:y val="-6.8983008285899677E-2"/>
                </c:manualLayout>
              </c:layout>
              <c:showLegendKey val="0"/>
              <c:showVal val="1"/>
              <c:showCatName val="0"/>
              <c:showSerName val="0"/>
              <c:showPercent val="0"/>
              <c:showBubbleSize val="0"/>
            </c:dLbl>
            <c:dLbl>
              <c:idx val="6"/>
              <c:layout>
                <c:manualLayout>
                  <c:x val="1.1566564577314021E-2"/>
                  <c:y val="-5.8370237780376734E-2"/>
                </c:manualLayout>
              </c:layout>
              <c:showLegendKey val="0"/>
              <c:showVal val="1"/>
              <c:showCatName val="0"/>
              <c:showSerName val="0"/>
              <c:showPercent val="0"/>
              <c:showBubbleSize val="0"/>
            </c:dLbl>
            <c:dLbl>
              <c:idx val="7"/>
              <c:layout>
                <c:manualLayout>
                  <c:x val="1.6193190408239622E-2"/>
                  <c:y val="-5.8370237780376734E-2"/>
                </c:manualLayout>
              </c:layout>
              <c:showLegendKey val="0"/>
              <c:showVal val="1"/>
              <c:showCatName val="0"/>
              <c:showSerName val="0"/>
              <c:showPercent val="0"/>
              <c:showBubbleSize val="0"/>
            </c:dLbl>
            <c:dLbl>
              <c:idx val="8"/>
              <c:layout>
                <c:manualLayout>
                  <c:x val="2.5446442070090846E-2"/>
                  <c:y val="-7.9595778791422711E-2"/>
                </c:manualLayout>
              </c:layout>
              <c:showLegendKey val="0"/>
              <c:showVal val="1"/>
              <c:showCatName val="0"/>
              <c:showSerName val="0"/>
              <c:showPercent val="0"/>
              <c:showBubbleSize val="0"/>
            </c:dLbl>
            <c:numFmt formatCode="0.0%" sourceLinked="0"/>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2011</c:v>
                </c:pt>
                <c:pt idx="1">
                  <c:v>2012</c:v>
                </c:pt>
                <c:pt idx="2">
                  <c:v>2013</c:v>
                </c:pt>
              </c:numCache>
            </c:numRef>
          </c:cat>
          <c:val>
            <c:numRef>
              <c:f>Лист1!$C$2:$C$4</c:f>
              <c:numCache>
                <c:formatCode>0.00%</c:formatCode>
                <c:ptCount val="3"/>
                <c:pt idx="0">
                  <c:v>1.4800000000000001E-2</c:v>
                </c:pt>
                <c:pt idx="1">
                  <c:v>9.7000000000000003E-3</c:v>
                </c:pt>
                <c:pt idx="2">
                  <c:v>1.06E-2</c:v>
                </c:pt>
              </c:numCache>
            </c:numRef>
          </c:val>
        </c:ser>
        <c:dLbls>
          <c:showLegendKey val="0"/>
          <c:showVal val="0"/>
          <c:showCatName val="0"/>
          <c:showSerName val="0"/>
          <c:showPercent val="0"/>
          <c:showBubbleSize val="0"/>
        </c:dLbls>
        <c:gapWidth val="75"/>
        <c:shape val="box"/>
        <c:axId val="167519360"/>
        <c:axId val="167520896"/>
        <c:axId val="0"/>
      </c:bar3DChart>
      <c:catAx>
        <c:axId val="16751936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67520896"/>
        <c:crosses val="autoZero"/>
        <c:auto val="1"/>
        <c:lblAlgn val="ctr"/>
        <c:lblOffset val="100"/>
        <c:noMultiLvlLbl val="0"/>
      </c:catAx>
      <c:valAx>
        <c:axId val="167520896"/>
        <c:scaling>
          <c:orientation val="minMax"/>
        </c:scaling>
        <c:delete val="0"/>
        <c:axPos val="l"/>
        <c:majorGridlines/>
        <c:numFmt formatCode="0.0%" sourceLinked="0"/>
        <c:majorTickMark val="none"/>
        <c:minorTickMark val="none"/>
        <c:tickLblPos val="nextTo"/>
        <c:spPr>
          <a:ln w="9525">
            <a:noFill/>
          </a:ln>
        </c:spPr>
        <c:txPr>
          <a:bodyPr/>
          <a:lstStyle/>
          <a:p>
            <a:pPr>
              <a:defRPr b="1">
                <a:latin typeface="Times New Roman" pitchFamily="18" charset="0"/>
                <a:cs typeface="Times New Roman" pitchFamily="18" charset="0"/>
              </a:defRPr>
            </a:pPr>
            <a:endParaRPr lang="ru-RU"/>
          </a:p>
        </c:txPr>
        <c:crossAx val="167519360"/>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612078620465602"/>
          <c:y val="0.24499452131590346"/>
          <c:w val="0.865010343784682"/>
          <c:h val="0.36893181949491682"/>
        </c:manualLayout>
      </c:layout>
      <c:bar3DChart>
        <c:barDir val="col"/>
        <c:grouping val="clustered"/>
        <c:varyColors val="0"/>
        <c:ser>
          <c:idx val="0"/>
          <c:order val="0"/>
          <c:tx>
            <c:strRef>
              <c:f>Лист1!$B$1</c:f>
              <c:strCache>
                <c:ptCount val="1"/>
                <c:pt idx="0">
                  <c:v>успеваемость</c:v>
                </c:pt>
              </c:strCache>
            </c:strRef>
          </c:tx>
          <c:spPr>
            <a:solidFill>
              <a:srgbClr val="FF33CC"/>
            </a:solidFill>
          </c:spPr>
          <c:invertIfNegative val="0"/>
          <c:dLbls>
            <c:dLbl>
              <c:idx val="0"/>
              <c:layout>
                <c:manualLayout>
                  <c:x val="2.8526419566356548E-3"/>
                  <c:y val="-1.5263238343952723E-3"/>
                </c:manualLayout>
              </c:layout>
              <c:showLegendKey val="0"/>
              <c:showVal val="1"/>
              <c:showCatName val="0"/>
              <c:showSerName val="0"/>
              <c:showPercent val="0"/>
              <c:showBubbleSize val="0"/>
            </c:dLbl>
            <c:dLbl>
              <c:idx val="1"/>
              <c:layout>
                <c:manualLayout>
                  <c:x val="1.0210109624403781E-2"/>
                  <c:y val="-4.578695095392645E-3"/>
                </c:manualLayout>
              </c:layout>
              <c:showLegendKey val="0"/>
              <c:showVal val="1"/>
              <c:showCatName val="0"/>
              <c:showSerName val="0"/>
              <c:showPercent val="0"/>
              <c:showBubbleSize val="0"/>
            </c:dLbl>
            <c:dLbl>
              <c:idx val="2"/>
              <c:layout>
                <c:manualLayout>
                  <c:x val="6.9443399540621408E-3"/>
                  <c:y val="-7.6313427641831562E-3"/>
                </c:manualLayout>
              </c:layout>
              <c:showLegendKey val="0"/>
              <c:showVal val="1"/>
              <c:showCatName val="0"/>
              <c:showSerName val="0"/>
              <c:showPercent val="0"/>
              <c:showBubbleSize val="0"/>
            </c:dLbl>
            <c:dLbl>
              <c:idx val="3"/>
              <c:layout>
                <c:manualLayout>
                  <c:x val="1.2981229979897481E-2"/>
                  <c:y val="-3.5102819632690792E-3"/>
                </c:manualLayout>
              </c:layout>
              <c:showLegendKey val="0"/>
              <c:showVal val="1"/>
              <c:showCatName val="0"/>
              <c:showSerName val="0"/>
              <c:showPercent val="0"/>
              <c:showBubbleSize val="0"/>
            </c:dLbl>
            <c:dLbl>
              <c:idx val="4"/>
              <c:layout>
                <c:manualLayout>
                  <c:x val="1.5579070683899739E-2"/>
                  <c:y val="0"/>
                </c:manualLayout>
              </c:layout>
              <c:showLegendKey val="0"/>
              <c:showVal val="1"/>
              <c:showCatName val="0"/>
              <c:showSerName val="0"/>
              <c:showPercent val="0"/>
              <c:showBubbleSize val="0"/>
            </c:dLbl>
            <c:dLbl>
              <c:idx val="5"/>
              <c:layout>
                <c:manualLayout>
                  <c:x val="3.1158141367799472E-2"/>
                  <c:y val="0"/>
                </c:manualLayout>
              </c:layout>
              <c:showLegendKey val="0"/>
              <c:showVal val="1"/>
              <c:showCatName val="0"/>
              <c:showSerName val="0"/>
              <c:showPercent val="0"/>
              <c:showBubbleSize val="0"/>
            </c:dLbl>
            <c:numFmt formatCode="0.0%" sourceLinked="0"/>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2011-2012 уч. год</c:v>
                </c:pt>
                <c:pt idx="1">
                  <c:v>2012-2013 уч.год</c:v>
                </c:pt>
                <c:pt idx="2">
                  <c:v>2013-2014 уч.год</c:v>
                </c:pt>
              </c:strCache>
            </c:strRef>
          </c:cat>
          <c:val>
            <c:numRef>
              <c:f>Лист1!$B$2:$B$4</c:f>
              <c:numCache>
                <c:formatCode>0.00%</c:formatCode>
                <c:ptCount val="3"/>
                <c:pt idx="0">
                  <c:v>0.97199999999999998</c:v>
                </c:pt>
                <c:pt idx="1">
                  <c:v>0.9839</c:v>
                </c:pt>
                <c:pt idx="2">
                  <c:v>0.98640000000000005</c:v>
                </c:pt>
              </c:numCache>
            </c:numRef>
          </c:val>
        </c:ser>
        <c:ser>
          <c:idx val="1"/>
          <c:order val="1"/>
          <c:tx>
            <c:strRef>
              <c:f>Лист1!$C$1</c:f>
              <c:strCache>
                <c:ptCount val="1"/>
                <c:pt idx="0">
                  <c:v>качество</c:v>
                </c:pt>
              </c:strCache>
            </c:strRef>
          </c:tx>
          <c:spPr>
            <a:solidFill>
              <a:srgbClr val="99FF99"/>
            </a:solidFill>
          </c:spPr>
          <c:invertIfNegative val="0"/>
          <c:dLbls>
            <c:dLbl>
              <c:idx val="0"/>
              <c:layout>
                <c:manualLayout>
                  <c:x val="2.8466633284108749E-2"/>
                  <c:y val="-2.2897121074208012E-3"/>
                </c:manualLayout>
              </c:layout>
              <c:showLegendKey val="0"/>
              <c:showVal val="1"/>
              <c:showCatName val="0"/>
              <c:showSerName val="0"/>
              <c:showPercent val="0"/>
              <c:showBubbleSize val="0"/>
            </c:dLbl>
            <c:dLbl>
              <c:idx val="1"/>
              <c:layout>
                <c:manualLayout>
                  <c:x val="3.1021934169726595E-2"/>
                  <c:y val="-1.2820625771178101E-2"/>
                </c:manualLayout>
              </c:layout>
              <c:showLegendKey val="0"/>
              <c:showVal val="1"/>
              <c:showCatName val="0"/>
              <c:showSerName val="0"/>
              <c:showPercent val="0"/>
              <c:showBubbleSize val="0"/>
            </c:dLbl>
            <c:dLbl>
              <c:idx val="2"/>
              <c:layout>
                <c:manualLayout>
                  <c:x val="2.8071072837671067E-2"/>
                  <c:y val="-1.2820625771178101E-2"/>
                </c:manualLayout>
              </c:layout>
              <c:showLegendKey val="0"/>
              <c:showVal val="1"/>
              <c:showCatName val="0"/>
              <c:showSerName val="0"/>
              <c:showPercent val="0"/>
              <c:showBubbleSize val="0"/>
            </c:dLbl>
            <c:dLbl>
              <c:idx val="3"/>
              <c:layout>
                <c:manualLayout>
                  <c:x val="3.3280156421128596E-2"/>
                  <c:y val="-4.7570183292891723E-3"/>
                </c:manualLayout>
              </c:layout>
              <c:showLegendKey val="0"/>
              <c:showVal val="1"/>
              <c:showCatName val="0"/>
              <c:showSerName val="0"/>
              <c:showPercent val="0"/>
              <c:showBubbleSize val="0"/>
            </c:dLbl>
            <c:dLbl>
              <c:idx val="4"/>
              <c:layout>
                <c:manualLayout>
                  <c:x val="3.095023679731267E-2"/>
                  <c:y val="-1.1777782002528979E-2"/>
                </c:manualLayout>
              </c:layout>
              <c:showLegendKey val="0"/>
              <c:showVal val="1"/>
              <c:showCatName val="0"/>
              <c:showSerName val="0"/>
              <c:showPercent val="0"/>
              <c:showBubbleSize val="0"/>
            </c:dLbl>
            <c:dLbl>
              <c:idx val="5"/>
              <c:layout>
                <c:manualLayout>
                  <c:x val="3.1710980215771532E-2"/>
                  <c:y val="-1.5296278452733304E-2"/>
                </c:manualLayout>
              </c:layout>
              <c:showLegendKey val="0"/>
              <c:showVal val="1"/>
              <c:showCatName val="0"/>
              <c:showSerName val="0"/>
              <c:showPercent val="0"/>
              <c:showBubbleSize val="0"/>
            </c:dLbl>
            <c:numFmt formatCode="0.0%" sourceLinked="0"/>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2011-2012 уч. год</c:v>
                </c:pt>
                <c:pt idx="1">
                  <c:v>2012-2013 уч.год</c:v>
                </c:pt>
                <c:pt idx="2">
                  <c:v>2013-2014 уч.год</c:v>
                </c:pt>
              </c:strCache>
            </c:strRef>
          </c:cat>
          <c:val>
            <c:numRef>
              <c:f>Лист1!$C$2:$C$4</c:f>
              <c:numCache>
                <c:formatCode>0.00%</c:formatCode>
                <c:ptCount val="3"/>
                <c:pt idx="0">
                  <c:v>0.32319999999999999</c:v>
                </c:pt>
                <c:pt idx="1">
                  <c:v>0.32529999999999998</c:v>
                </c:pt>
                <c:pt idx="2">
                  <c:v>0.35370000000000001</c:v>
                </c:pt>
              </c:numCache>
            </c:numRef>
          </c:val>
        </c:ser>
        <c:dLbls>
          <c:showLegendKey val="0"/>
          <c:showVal val="0"/>
          <c:showCatName val="0"/>
          <c:showSerName val="0"/>
          <c:showPercent val="0"/>
          <c:showBubbleSize val="0"/>
        </c:dLbls>
        <c:gapWidth val="152"/>
        <c:shape val="box"/>
        <c:axId val="171397504"/>
        <c:axId val="171399040"/>
        <c:axId val="0"/>
      </c:bar3DChart>
      <c:catAx>
        <c:axId val="171397504"/>
        <c:scaling>
          <c:orientation val="minMax"/>
        </c:scaling>
        <c:delete val="0"/>
        <c:axPos val="b"/>
        <c:majorTickMark val="none"/>
        <c:minorTickMark val="none"/>
        <c:tickLblPos val="nextTo"/>
        <c:txPr>
          <a:bodyPr/>
          <a:lstStyle/>
          <a:p>
            <a:pPr>
              <a:defRPr sz="800" b="1">
                <a:latin typeface="Times New Roman" pitchFamily="18" charset="0"/>
                <a:cs typeface="Times New Roman" pitchFamily="18" charset="0"/>
              </a:defRPr>
            </a:pPr>
            <a:endParaRPr lang="ru-RU"/>
          </a:p>
        </c:txPr>
        <c:crossAx val="171399040"/>
        <c:crosses val="autoZero"/>
        <c:auto val="1"/>
        <c:lblAlgn val="ctr"/>
        <c:lblOffset val="100"/>
        <c:noMultiLvlLbl val="0"/>
      </c:catAx>
      <c:valAx>
        <c:axId val="171399040"/>
        <c:scaling>
          <c:orientation val="minMax"/>
        </c:scaling>
        <c:delete val="0"/>
        <c:axPos val="l"/>
        <c:majorGridlines/>
        <c:numFmt formatCode="0%" sourceLinked="0"/>
        <c:majorTickMark val="none"/>
        <c:minorTickMark val="none"/>
        <c:tickLblPos val="nextTo"/>
        <c:spPr>
          <a:ln w="9525">
            <a:noFill/>
          </a:ln>
        </c:spPr>
        <c:txPr>
          <a:bodyPr/>
          <a:lstStyle/>
          <a:p>
            <a:pPr>
              <a:defRPr sz="1000" b="0">
                <a:latin typeface="Times New Roman" pitchFamily="18" charset="0"/>
                <a:cs typeface="Times New Roman" pitchFamily="18" charset="0"/>
              </a:defRPr>
            </a:pPr>
            <a:endParaRPr lang="ru-RU"/>
          </a:p>
        </c:txPr>
        <c:crossAx val="171397504"/>
        <c:crosses val="autoZero"/>
        <c:crossBetween val="between"/>
      </c:valAx>
    </c:plotArea>
    <c:legend>
      <c:legendPos val="b"/>
      <c:layout>
        <c:manualLayout>
          <c:xMode val="edge"/>
          <c:yMode val="edge"/>
          <c:x val="0.21133118992486971"/>
          <c:y val="0.82653274617534866"/>
          <c:w val="0.59596968214709045"/>
          <c:h val="0.10002072704155614"/>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Предметы по выбору </a:t>
            </a:r>
          </a:p>
        </c:rich>
      </c:tx>
      <c:layout>
        <c:manualLayout>
          <c:xMode val="edge"/>
          <c:yMode val="edge"/>
          <c:x val="0.2245788602823349"/>
          <c:y val="0"/>
        </c:manualLayout>
      </c:layout>
      <c:overlay val="0"/>
    </c:title>
    <c:autoTitleDeleted val="0"/>
    <c:view3D>
      <c:rotX val="20"/>
      <c:rotY val="100"/>
      <c:depthPercent val="1150"/>
      <c:rAngAx val="1"/>
    </c:view3D>
    <c:floor>
      <c:thickness val="0"/>
    </c:floor>
    <c:sideWall>
      <c:thickness val="0"/>
      <c:spPr>
        <a:solidFill>
          <a:srgbClr val="FFFFCC">
            <a:alpha val="58000"/>
          </a:srgbClr>
        </a:solidFill>
      </c:spPr>
    </c:sideWall>
    <c:backWall>
      <c:thickness val="0"/>
      <c:spPr>
        <a:solidFill>
          <a:srgbClr val="FFFFCC">
            <a:alpha val="58000"/>
          </a:srgbClr>
        </a:solidFill>
      </c:spPr>
    </c:backWall>
    <c:plotArea>
      <c:layout>
        <c:manualLayout>
          <c:layoutTarget val="inner"/>
          <c:xMode val="edge"/>
          <c:yMode val="edge"/>
          <c:x val="5.1984129412670367E-2"/>
          <c:y val="0.10288670668682012"/>
          <c:w val="0.94801587058732961"/>
          <c:h val="0.48602717667822792"/>
        </c:manualLayout>
      </c:layout>
      <c:bar3DChart>
        <c:barDir val="col"/>
        <c:grouping val="clustered"/>
        <c:varyColors val="0"/>
        <c:ser>
          <c:idx val="0"/>
          <c:order val="0"/>
          <c:tx>
            <c:strRef>
              <c:f>Лист1!$B$1</c:f>
              <c:strCache>
                <c:ptCount val="1"/>
                <c:pt idx="0">
                  <c:v>Столбец2</c:v>
                </c:pt>
              </c:strCache>
            </c:strRef>
          </c:tx>
          <c:spPr>
            <a:solidFill>
              <a:srgbClr val="9999FF"/>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invertIfNegative val="0"/>
          <c:dPt>
            <c:idx val="0"/>
            <c:invertIfNegative val="0"/>
            <c:bubble3D val="0"/>
            <c:spPr>
              <a:solidFill>
                <a:srgbClr val="9999FF"/>
              </a:solidFill>
              <a:ln w="12700">
                <a:solidFill>
                  <a:schemeClr val="tx1"/>
                </a:solidFill>
              </a:ln>
              <a:effectLst>
                <a:outerShdw blurRad="50800" dist="38100" dir="2700000" algn="tl" rotWithShape="0">
                  <a:prstClr val="black">
                    <a:alpha val="40000"/>
                  </a:prstClr>
                </a:outerShdw>
              </a:effectLst>
              <a:scene3d>
                <a:camera prst="orthographicFront"/>
                <a:lightRig rig="threePt" dir="t">
                  <a:rot lat="0" lon="0" rev="1200000"/>
                </a:lightRig>
              </a:scene3d>
              <a:sp3d>
                <a:bevelT w="63500" h="25400" prst="cross"/>
                <a:bevelB w="0"/>
                <a:contourClr>
                  <a:srgbClr val="000000"/>
                </a:contourClr>
              </a:sp3d>
            </c:spPr>
          </c:dPt>
          <c:dPt>
            <c:idx val="1"/>
            <c:invertIfNegative val="0"/>
            <c:bubble3D val="0"/>
            <c:spPr>
              <a:solidFill>
                <a:srgbClr val="FF0000"/>
              </a:solidFill>
              <a:ln w="12700">
                <a:solidFill>
                  <a:schemeClr val="tx1"/>
                </a:solidFill>
              </a:ln>
              <a:effectLst>
                <a:outerShdw blurRad="50800" dist="38100" dir="2700000" algn="tl" rotWithShape="0">
                  <a:prstClr val="black">
                    <a:alpha val="40000"/>
                  </a:prstClr>
                </a:outerShdw>
              </a:effectLst>
              <a:scene3d>
                <a:camera prst="orthographicFront"/>
                <a:lightRig rig="threePt" dir="t">
                  <a:rot lat="0" lon="0" rev="1200000"/>
                </a:lightRig>
              </a:scene3d>
              <a:sp3d>
                <a:bevelT w="63500" h="25400" prst="cross"/>
                <a:bevelB w="0"/>
                <a:contourClr>
                  <a:srgbClr val="000000"/>
                </a:contourClr>
              </a:sp3d>
            </c:spPr>
          </c:dPt>
          <c:dPt>
            <c:idx val="2"/>
            <c:invertIfNegative val="0"/>
            <c:bubble3D val="0"/>
            <c:spPr>
              <a:solidFill>
                <a:srgbClr val="92D050"/>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3"/>
            <c:invertIfNegative val="0"/>
            <c:bubble3D val="0"/>
            <c:spPr>
              <a:solidFill>
                <a:srgbClr val="FFFF00"/>
              </a:solidFill>
              <a:ln w="12700">
                <a:solidFill>
                  <a:schemeClr val="tx1"/>
                </a:solidFill>
              </a:ln>
              <a:effectLst>
                <a:outerShdw blurRad="50800" dist="38100" dir="2700000" algn="tl" rotWithShape="0">
                  <a:prstClr val="black">
                    <a:alpha val="40000"/>
                  </a:prstClr>
                </a:outerShdw>
              </a:effectLst>
              <a:scene3d>
                <a:camera prst="orthographicFront"/>
                <a:lightRig rig="threePt" dir="t">
                  <a:rot lat="0" lon="0" rev="1200000"/>
                </a:lightRig>
              </a:scene3d>
              <a:sp3d>
                <a:bevelT w="63500" h="25400" prst="cross"/>
                <a:bevelB w="0"/>
                <a:contourClr>
                  <a:srgbClr val="000000"/>
                </a:contourClr>
              </a:sp3d>
            </c:spPr>
          </c:dPt>
          <c:dPt>
            <c:idx val="4"/>
            <c:invertIfNegative val="0"/>
            <c:bubble3D val="0"/>
            <c:spPr>
              <a:solidFill>
                <a:srgbClr val="0070C0"/>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5"/>
            <c:invertIfNegative val="0"/>
            <c:bubble3D val="0"/>
            <c:spPr>
              <a:solidFill>
                <a:srgbClr val="7030A0"/>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6"/>
            <c:invertIfNegative val="0"/>
            <c:bubble3D val="0"/>
            <c:spPr>
              <a:solidFill>
                <a:srgbClr val="FFC000"/>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7"/>
            <c:invertIfNegative val="0"/>
            <c:bubble3D val="0"/>
            <c:spPr>
              <a:solidFill>
                <a:srgbClr val="FF33CC"/>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8"/>
            <c:invertIfNegative val="0"/>
            <c:bubble3D val="0"/>
            <c:spPr>
              <a:solidFill>
                <a:srgbClr val="CC0099"/>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9"/>
            <c:invertIfNegative val="0"/>
            <c:bubble3D val="0"/>
            <c:spPr>
              <a:solidFill>
                <a:srgbClr val="00FFFF"/>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10"/>
            <c:invertIfNegative val="0"/>
            <c:bubble3D val="0"/>
            <c:spPr>
              <a:solidFill>
                <a:srgbClr val="DDDDDD"/>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Pt>
            <c:idx val="11"/>
            <c:invertIfNegative val="0"/>
            <c:bubble3D val="0"/>
            <c:spPr>
              <a:solidFill>
                <a:srgbClr val="00FF00"/>
              </a:solidFill>
              <a:ln w="12700">
                <a:solidFill>
                  <a:schemeClr val="tx1"/>
                </a:solidFill>
              </a:ln>
              <a:effectLst>
                <a:outerShdw blurRad="76200" dir="18900000" sy="23000" kx="-1200000" algn="bl" rotWithShape="0">
                  <a:prstClr val="black">
                    <a:alpha val="20000"/>
                  </a:prstClr>
                </a:outerShdw>
              </a:effectLst>
              <a:scene3d>
                <a:camera prst="orthographicFront"/>
                <a:lightRig rig="threePt" dir="t">
                  <a:rot lat="0" lon="0" rev="1200000"/>
                </a:lightRig>
              </a:scene3d>
              <a:sp3d>
                <a:bevelT w="63500" h="25400" prst="cross"/>
                <a:bevelB w="0"/>
                <a:contourClr>
                  <a:srgbClr val="000000"/>
                </a:contourClr>
              </a:sp3d>
            </c:spPr>
          </c:dPt>
          <c:dLbls>
            <c:dLbl>
              <c:idx val="0"/>
              <c:layout>
                <c:manualLayout>
                  <c:x val="6.3129411499341884E-2"/>
                  <c:y val="2.3862258796891783E-2"/>
                </c:manualLayout>
              </c:layout>
              <c:showLegendKey val="0"/>
              <c:showVal val="1"/>
              <c:showCatName val="0"/>
              <c:showSerName val="0"/>
              <c:showPercent val="0"/>
              <c:showBubbleSize val="0"/>
            </c:dLbl>
            <c:dLbl>
              <c:idx val="1"/>
              <c:layout>
                <c:manualLayout>
                  <c:x val="2.2507608602836592E-2"/>
                  <c:y val="-3.589152868753565E-17"/>
                </c:manualLayout>
              </c:layout>
              <c:showLegendKey val="0"/>
              <c:showVal val="1"/>
              <c:showCatName val="0"/>
              <c:showSerName val="0"/>
              <c:showPercent val="0"/>
              <c:showBubbleSize val="0"/>
            </c:dLbl>
            <c:txPr>
              <a:bodyPr anchor="t" anchorCtr="0"/>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обществознание</c:v>
                </c:pt>
                <c:pt idx="1">
                  <c:v>биология</c:v>
                </c:pt>
              </c:strCache>
            </c:strRef>
          </c:cat>
          <c:val>
            <c:numRef>
              <c:f>Лист1!$B$2:$B$3</c:f>
              <c:numCache>
                <c:formatCode>General</c:formatCode>
                <c:ptCount val="2"/>
                <c:pt idx="0">
                  <c:v>5</c:v>
                </c:pt>
                <c:pt idx="1">
                  <c:v>1</c:v>
                </c:pt>
              </c:numCache>
            </c:numRef>
          </c:val>
        </c:ser>
        <c:ser>
          <c:idx val="1"/>
          <c:order val="1"/>
          <c:tx>
            <c:strRef>
              <c:f>Лист1!$C$1</c:f>
              <c:strCache>
                <c:ptCount val="1"/>
              </c:strCache>
            </c:strRef>
          </c:tx>
          <c:invertIfNegative val="0"/>
          <c:cat>
            <c:strRef>
              <c:f>Лист1!$A$2:$A$3</c:f>
              <c:strCache>
                <c:ptCount val="2"/>
                <c:pt idx="0">
                  <c:v>обществознание</c:v>
                </c:pt>
                <c:pt idx="1">
                  <c:v>биология</c:v>
                </c:pt>
              </c:strCache>
            </c:strRef>
          </c:cat>
          <c:val>
            <c:numRef>
              <c:f>Лист1!$C$2</c:f>
              <c:numCache>
                <c:formatCode>General</c:formatCode>
                <c:ptCount val="1"/>
              </c:numCache>
            </c:numRef>
          </c:val>
        </c:ser>
        <c:ser>
          <c:idx val="2"/>
          <c:order val="2"/>
          <c:tx>
            <c:strRef>
              <c:f>Лист1!$D$1</c:f>
              <c:strCache>
                <c:ptCount val="1"/>
              </c:strCache>
            </c:strRef>
          </c:tx>
          <c:invertIfNegative val="0"/>
          <c:cat>
            <c:strRef>
              <c:f>Лист1!$A$2:$A$3</c:f>
              <c:strCache>
                <c:ptCount val="2"/>
                <c:pt idx="0">
                  <c:v>обществознание</c:v>
                </c:pt>
                <c:pt idx="1">
                  <c:v>биология</c:v>
                </c:pt>
              </c:strCache>
            </c:strRef>
          </c:cat>
          <c:val>
            <c:numRef>
              <c:f>Лист1!$D$2</c:f>
              <c:numCache>
                <c:formatCode>General</c:formatCode>
                <c:ptCount val="1"/>
              </c:numCache>
            </c:numRef>
          </c:val>
        </c:ser>
        <c:ser>
          <c:idx val="3"/>
          <c:order val="3"/>
          <c:tx>
            <c:strRef>
              <c:f>Лист1!$E$1</c:f>
              <c:strCache>
                <c:ptCount val="1"/>
              </c:strCache>
            </c:strRef>
          </c:tx>
          <c:invertIfNegative val="0"/>
          <c:cat>
            <c:strRef>
              <c:f>Лист1!$A$2:$A$3</c:f>
              <c:strCache>
                <c:ptCount val="2"/>
                <c:pt idx="0">
                  <c:v>обществознание</c:v>
                </c:pt>
                <c:pt idx="1">
                  <c:v>биология</c:v>
                </c:pt>
              </c:strCache>
            </c:strRef>
          </c:cat>
          <c:val>
            <c:numRef>
              <c:f>Лист1!$E$2</c:f>
              <c:numCache>
                <c:formatCode>General</c:formatCode>
                <c:ptCount val="1"/>
              </c:numCache>
            </c:numRef>
          </c:val>
        </c:ser>
        <c:ser>
          <c:idx val="4"/>
          <c:order val="4"/>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Лист1!$F$2</c:f>
              <c:numCache>
                <c:formatCode>General</c:formatCode>
                <c:ptCount val="1"/>
              </c:numCache>
            </c:numRef>
          </c:val>
        </c:ser>
        <c:ser>
          <c:idx val="5"/>
          <c:order val="5"/>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Лист1!$G$2</c:f>
              <c:numCache>
                <c:formatCode>General</c:formatCode>
                <c:ptCount val="1"/>
              </c:numCache>
            </c:numRef>
          </c:val>
        </c:ser>
        <c:ser>
          <c:idx val="6"/>
          <c:order val="6"/>
          <c:tx>
            <c:strRef>
              <c:f>Лист1!$A$3</c:f>
              <c:strCache>
                <c:ptCount val="1"/>
                <c:pt idx="0">
                  <c:v>биология</c:v>
                </c:pt>
              </c:strCache>
            </c:strRef>
          </c:tx>
          <c:invertIfNegative val="0"/>
          <c:cat>
            <c:strRef>
              <c:f>Лист1!$A$2:$A$3</c:f>
              <c:strCache>
                <c:ptCount val="2"/>
                <c:pt idx="0">
                  <c:v>обществознание</c:v>
                </c:pt>
                <c:pt idx="1">
                  <c:v>биология</c:v>
                </c:pt>
              </c:strCache>
            </c:strRef>
          </c:cat>
          <c:val>
            <c:numRef>
              <c:f>Лист1!$H$2</c:f>
              <c:numCache>
                <c:formatCode>General</c:formatCode>
                <c:ptCount val="1"/>
              </c:numCache>
            </c:numRef>
          </c:val>
        </c:ser>
        <c:ser>
          <c:idx val="7"/>
          <c:order val="7"/>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Лист1!$I$2</c:f>
              <c:numCache>
                <c:formatCode>General</c:formatCode>
                <c:ptCount val="1"/>
              </c:numCache>
            </c:numRef>
          </c:val>
        </c:ser>
        <c:ser>
          <c:idx val="8"/>
          <c:order val="8"/>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Лист1!$J$2</c:f>
              <c:numCache>
                <c:formatCode>General</c:formatCode>
                <c:ptCount val="1"/>
              </c:numCache>
            </c:numRef>
          </c:val>
        </c:ser>
        <c:ser>
          <c:idx val="9"/>
          <c:order val="9"/>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Лист1!$K$2</c:f>
              <c:numCache>
                <c:formatCode>General</c:formatCode>
                <c:ptCount val="1"/>
              </c:numCache>
            </c:numRef>
          </c:val>
        </c:ser>
        <c:ser>
          <c:idx val="10"/>
          <c:order val="10"/>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Лист1!$L$2</c:f>
              <c:numCache>
                <c:formatCode>General</c:formatCode>
                <c:ptCount val="1"/>
              </c:numCache>
            </c:numRef>
          </c:val>
        </c:ser>
        <c:ser>
          <c:idx val="11"/>
          <c:order val="11"/>
          <c:tx>
            <c:strRef>
              <c:f>Лист1!#ССЫЛКА!</c:f>
              <c:strCache>
                <c:ptCount val="1"/>
                <c:pt idx="0">
                  <c:v>#REF!</c:v>
                </c:pt>
              </c:strCache>
            </c:strRef>
          </c:tx>
          <c:invertIfNegative val="0"/>
          <c:cat>
            <c:strRef>
              <c:f>Лист1!$A$2:$A$3</c:f>
              <c:strCache>
                <c:ptCount val="2"/>
                <c:pt idx="0">
                  <c:v>обществознание</c:v>
                </c:pt>
                <c:pt idx="1">
                  <c:v>биология</c:v>
                </c:pt>
              </c:strCache>
            </c:strRef>
          </c:cat>
          <c:val>
            <c:numRef>
              <c:f>Лист1!$M$2</c:f>
              <c:numCache>
                <c:formatCode>General</c:formatCode>
                <c:ptCount val="1"/>
              </c:numCache>
            </c:numRef>
          </c:val>
        </c:ser>
        <c:ser>
          <c:idx val="12"/>
          <c:order val="12"/>
          <c:tx>
            <c:strRef>
              <c:f>Лист1!$N$1</c:f>
              <c:strCache>
                <c:ptCount val="1"/>
              </c:strCache>
            </c:strRef>
          </c:tx>
          <c:invertIfNegative val="0"/>
          <c:cat>
            <c:strRef>
              <c:f>Лист1!$A$2:$A$3</c:f>
              <c:strCache>
                <c:ptCount val="2"/>
                <c:pt idx="0">
                  <c:v>обществознание</c:v>
                </c:pt>
                <c:pt idx="1">
                  <c:v>биология</c:v>
                </c:pt>
              </c:strCache>
            </c:strRef>
          </c:cat>
          <c:val>
            <c:numRef>
              <c:f>Лист1!$N$2</c:f>
              <c:numCache>
                <c:formatCode>General</c:formatCode>
                <c:ptCount val="1"/>
              </c:numCache>
            </c:numRef>
          </c:val>
        </c:ser>
        <c:ser>
          <c:idx val="13"/>
          <c:order val="13"/>
          <c:tx>
            <c:strRef>
              <c:f>Лист1!$O$1</c:f>
              <c:strCache>
                <c:ptCount val="1"/>
              </c:strCache>
            </c:strRef>
          </c:tx>
          <c:invertIfNegative val="0"/>
          <c:cat>
            <c:strRef>
              <c:f>Лист1!$A$2:$A$3</c:f>
              <c:strCache>
                <c:ptCount val="2"/>
                <c:pt idx="0">
                  <c:v>обществознание</c:v>
                </c:pt>
                <c:pt idx="1">
                  <c:v>биология</c:v>
                </c:pt>
              </c:strCache>
            </c:strRef>
          </c:cat>
          <c:val>
            <c:numRef>
              <c:f>Лист1!$O$2</c:f>
              <c:numCache>
                <c:formatCode>General</c:formatCode>
                <c:ptCount val="1"/>
              </c:numCache>
            </c:numRef>
          </c:val>
        </c:ser>
        <c:dLbls>
          <c:showLegendKey val="0"/>
          <c:showVal val="0"/>
          <c:showCatName val="0"/>
          <c:showSerName val="0"/>
          <c:showPercent val="0"/>
          <c:showBubbleSize val="0"/>
        </c:dLbls>
        <c:gapWidth val="324"/>
        <c:gapDepth val="0"/>
        <c:shape val="cylinder"/>
        <c:axId val="171488768"/>
        <c:axId val="171490304"/>
        <c:axId val="0"/>
      </c:bar3DChart>
      <c:catAx>
        <c:axId val="171488768"/>
        <c:scaling>
          <c:orientation val="minMax"/>
        </c:scaling>
        <c:delete val="0"/>
        <c:axPos val="b"/>
        <c:numFmt formatCode="General" sourceLinked="1"/>
        <c:majorTickMark val="out"/>
        <c:minorTickMark val="none"/>
        <c:tickLblPos val="low"/>
        <c:txPr>
          <a:bodyPr rot="0" vert="horz" anchor="t" anchorCtr="0"/>
          <a:lstStyle/>
          <a:p>
            <a:pPr>
              <a:defRPr sz="900" b="0">
                <a:latin typeface="Times New Roman" pitchFamily="18" charset="0"/>
                <a:cs typeface="Times New Roman" pitchFamily="18" charset="0"/>
              </a:defRPr>
            </a:pPr>
            <a:endParaRPr lang="ru-RU"/>
          </a:p>
        </c:txPr>
        <c:crossAx val="171490304"/>
        <c:crosses val="autoZero"/>
        <c:auto val="0"/>
        <c:lblAlgn val="ctr"/>
        <c:lblOffset val="50"/>
        <c:tickLblSkip val="1"/>
        <c:tickMarkSkip val="2"/>
        <c:noMultiLvlLbl val="0"/>
      </c:catAx>
      <c:valAx>
        <c:axId val="171490304"/>
        <c:scaling>
          <c:orientation val="minMax"/>
          <c:max val="10"/>
          <c:min val="0"/>
        </c:scaling>
        <c:delete val="0"/>
        <c:axPos val="l"/>
        <c:majorGridlines>
          <c:spPr>
            <a:ln w="3175"/>
          </c:spPr>
        </c:majorGridlines>
        <c:numFmt formatCode="General" sourceLinked="1"/>
        <c:majorTickMark val="none"/>
        <c:minorTickMark val="none"/>
        <c:tickLblPos val="nextTo"/>
        <c:spPr>
          <a:noFill/>
        </c:spPr>
        <c:crossAx val="171488768"/>
        <c:crosses val="autoZero"/>
        <c:crossBetween val="between"/>
        <c:majorUnit val="10"/>
      </c:valAx>
    </c:plotArea>
    <c:plotVisOnly val="1"/>
    <c:dispBlanksAs val="gap"/>
    <c:showDLblsOverMax val="0"/>
  </c:chart>
  <c:spPr>
    <a:ln>
      <a:noFill/>
    </a:ln>
    <a:effectLst/>
    <a:scene3d>
      <a:camera prst="orthographicFront"/>
      <a:lightRig rig="threePt" dir="t"/>
    </a:scene3d>
    <a:sp3d>
      <a:bevelT w="0" h="0" prst="convex"/>
    </a:sp3d>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solidFill>
          <a:srgbClr val="FFFFCC">
            <a:alpha val="43137"/>
          </a:srgbClr>
        </a:solidFill>
      </c:spPr>
    </c:sideWall>
    <c:backWall>
      <c:thickness val="0"/>
      <c:spPr>
        <a:solidFill>
          <a:srgbClr val="FFFFCC">
            <a:alpha val="43137"/>
          </a:srgbClr>
        </a:solidFill>
      </c:spPr>
    </c:backWall>
    <c:plotArea>
      <c:layout>
        <c:manualLayout>
          <c:layoutTarget val="inner"/>
          <c:xMode val="edge"/>
          <c:yMode val="edge"/>
          <c:x val="5.2347798004501511E-2"/>
          <c:y val="0.14447035614785741"/>
          <c:w val="0.94765223991216452"/>
          <c:h val="0.52380296212973376"/>
        </c:manualLayout>
      </c:layout>
      <c:bar3DChart>
        <c:barDir val="col"/>
        <c:grouping val="clustered"/>
        <c:varyColors val="0"/>
        <c:ser>
          <c:idx val="0"/>
          <c:order val="0"/>
          <c:tx>
            <c:strRef>
              <c:f>Лист1!$B$1</c:f>
              <c:strCache>
                <c:ptCount val="1"/>
                <c:pt idx="0">
                  <c:v>соответствие годовой</c:v>
                </c:pt>
              </c:strCache>
            </c:strRef>
          </c:tx>
          <c:spPr>
            <a:solidFill>
              <a:srgbClr val="00FF00"/>
            </a:solidFill>
            <a:ln w="3175">
              <a:solidFill>
                <a:srgbClr val="000000"/>
              </a:solidFill>
            </a:ln>
          </c:spPr>
          <c:invertIfNegative val="0"/>
          <c:dLbls>
            <c:dLbl>
              <c:idx val="6"/>
              <c:layout>
                <c:manualLayout>
                  <c:x val="5.6649759959652287E-3"/>
                  <c:y val="6.5142586606940734E-3"/>
                </c:manualLayout>
              </c:layout>
              <c:showLegendKey val="0"/>
              <c:showVal val="1"/>
              <c:showCatName val="0"/>
              <c:showSerName val="0"/>
              <c:showPercent val="0"/>
              <c:showBubbleSize val="0"/>
            </c:dLbl>
            <c:dLbl>
              <c:idx val="9"/>
              <c:layout>
                <c:manualLayout>
                  <c:x val="3.7766506639768192E-3"/>
                  <c:y val="9.7713879910411028E-3"/>
                </c:manualLayout>
              </c:layout>
              <c:showLegendKey val="0"/>
              <c:showVal val="1"/>
              <c:showCatName val="0"/>
              <c:showSerName val="0"/>
              <c:showPercent val="0"/>
              <c:showBubbleSize val="0"/>
            </c:dLbl>
            <c:dLbl>
              <c:idx val="11"/>
              <c:layout>
                <c:manualLayout>
                  <c:x val="1.8883253319884284E-3"/>
                  <c:y val="6.5142586606940734E-3"/>
                </c:manualLayout>
              </c:layout>
              <c:showLegendKey val="0"/>
              <c:showVal val="1"/>
              <c:showCatName val="0"/>
              <c:showSerName val="0"/>
              <c:showPercent val="0"/>
              <c:showBubbleSize val="0"/>
            </c:dLbl>
            <c:dLbl>
              <c:idx val="12"/>
              <c:layout>
                <c:manualLayout>
                  <c:x val="3.7766506639768192E-3"/>
                  <c:y val="6.5142586606940734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биология</c:v>
                </c:pt>
                <c:pt idx="1">
                  <c:v>обществознание</c:v>
                </c:pt>
              </c:strCache>
            </c:strRef>
          </c:cat>
          <c:val>
            <c:numRef>
              <c:f>Лист1!$B$2:$B$3</c:f>
              <c:numCache>
                <c:formatCode>General</c:formatCode>
                <c:ptCount val="2"/>
                <c:pt idx="0">
                  <c:v>100</c:v>
                </c:pt>
                <c:pt idx="1">
                  <c:v>80</c:v>
                </c:pt>
              </c:numCache>
            </c:numRef>
          </c:val>
        </c:ser>
        <c:ser>
          <c:idx val="1"/>
          <c:order val="1"/>
          <c:tx>
            <c:strRef>
              <c:f>Лист1!$C$1</c:f>
              <c:strCache>
                <c:ptCount val="1"/>
                <c:pt idx="0">
                  <c:v>ниже годовой</c:v>
                </c:pt>
              </c:strCache>
            </c:strRef>
          </c:tx>
          <c:spPr>
            <a:solidFill>
              <a:srgbClr val="FF0066"/>
            </a:solidFill>
            <a:ln w="3175">
              <a:solidFill>
                <a:srgbClr val="000000"/>
              </a:solidFill>
            </a:ln>
          </c:spPr>
          <c:invertIfNegative val="0"/>
          <c:dLbls>
            <c:dLbl>
              <c:idx val="0"/>
              <c:layout>
                <c:manualLayout>
                  <c:x val="9.440587405077536E-3"/>
                  <c:y val="-2.3706136831347672E-7"/>
                </c:manualLayout>
              </c:layout>
              <c:showLegendKey val="0"/>
              <c:showVal val="1"/>
              <c:showCatName val="0"/>
              <c:showSerName val="0"/>
              <c:showPercent val="0"/>
              <c:showBubbleSize val="0"/>
            </c:dLbl>
            <c:dLbl>
              <c:idx val="1"/>
              <c:layout>
                <c:manualLayout>
                  <c:x val="1.1329951991930461E-2"/>
                  <c:y val="0"/>
                </c:manualLayout>
              </c:layout>
              <c:showLegendKey val="0"/>
              <c:showVal val="1"/>
              <c:showCatName val="0"/>
              <c:showSerName val="0"/>
              <c:showPercent val="0"/>
              <c:showBubbleSize val="0"/>
            </c:dLbl>
            <c:dLbl>
              <c:idx val="2"/>
              <c:layout>
                <c:manualLayout>
                  <c:x val="9.4407360640399347E-3"/>
                  <c:y val="-2.3706136831347672E-7"/>
                </c:manualLayout>
              </c:layout>
              <c:showLegendKey val="0"/>
              <c:showVal val="1"/>
              <c:showCatName val="0"/>
              <c:showSerName val="0"/>
              <c:showPercent val="0"/>
              <c:showBubbleSize val="0"/>
            </c:dLbl>
            <c:dLbl>
              <c:idx val="3"/>
              <c:layout>
                <c:manualLayout>
                  <c:x val="9.440587405077536E-3"/>
                  <c:y val="0"/>
                </c:manualLayout>
              </c:layout>
              <c:showLegendKey val="0"/>
              <c:showVal val="1"/>
              <c:showCatName val="0"/>
              <c:showSerName val="0"/>
              <c:showPercent val="0"/>
              <c:showBubbleSize val="0"/>
            </c:dLbl>
            <c:dLbl>
              <c:idx val="4"/>
              <c:layout>
                <c:manualLayout>
                  <c:x val="9.4416266599420748E-3"/>
                  <c:y val="-5.971334790934117E-17"/>
                </c:manualLayout>
              </c:layout>
              <c:showLegendKey val="0"/>
              <c:showVal val="1"/>
              <c:showCatName val="0"/>
              <c:showSerName val="0"/>
              <c:showPercent val="0"/>
              <c:showBubbleSize val="0"/>
            </c:dLbl>
            <c:dLbl>
              <c:idx val="5"/>
              <c:layout>
                <c:manualLayout>
                  <c:x val="1.321652504918387E-2"/>
                  <c:y val="0"/>
                </c:manualLayout>
              </c:layout>
              <c:showLegendKey val="0"/>
              <c:showVal val="1"/>
              <c:showCatName val="0"/>
              <c:showSerName val="0"/>
              <c:showPercent val="0"/>
              <c:showBubbleSize val="0"/>
            </c:dLbl>
            <c:dLbl>
              <c:idx val="6"/>
              <c:layout>
                <c:manualLayout>
                  <c:x val="9.4404387461151703E-3"/>
                  <c:y val="6.0213587551623321E-3"/>
                </c:manualLayout>
              </c:layout>
              <c:showLegendKey val="0"/>
              <c:showVal val="1"/>
              <c:showCatName val="0"/>
              <c:showSerName val="0"/>
              <c:showPercent val="0"/>
              <c:showBubbleSize val="0"/>
            </c:dLbl>
            <c:dLbl>
              <c:idx val="7"/>
              <c:layout>
                <c:manualLayout>
                  <c:x val="3.7774242337299557E-3"/>
                  <c:y val="0"/>
                </c:manualLayout>
              </c:layout>
              <c:showLegendKey val="0"/>
              <c:showVal val="1"/>
              <c:showCatName val="0"/>
              <c:showSerName val="0"/>
              <c:showPercent val="0"/>
              <c:showBubbleSize val="0"/>
            </c:dLbl>
            <c:dLbl>
              <c:idx val="8"/>
              <c:layout>
                <c:manualLayout>
                  <c:x val="7.5526185830244131E-3"/>
                  <c:y val="3.2572232006271825E-3"/>
                </c:manualLayout>
              </c:layout>
              <c:showLegendKey val="0"/>
              <c:showVal val="1"/>
              <c:showCatName val="0"/>
              <c:showSerName val="0"/>
              <c:showPercent val="0"/>
              <c:showBubbleSize val="0"/>
            </c:dLbl>
            <c:dLbl>
              <c:idx val="9"/>
              <c:layout>
                <c:manualLayout>
                  <c:x val="9.440587405077536E-3"/>
                  <c:y val="5.5195150969894345E-17"/>
                </c:manualLayout>
              </c:layout>
              <c:showLegendKey val="0"/>
              <c:showVal val="1"/>
              <c:showCatName val="0"/>
              <c:showSerName val="0"/>
              <c:showPercent val="0"/>
              <c:showBubbleSize val="0"/>
            </c:dLbl>
            <c:dLbl>
              <c:idx val="10"/>
              <c:layout>
                <c:manualLayout>
                  <c:x val="3.7780188695794199E-3"/>
                  <c:y val="6.5142093398860334E-3"/>
                </c:manualLayout>
              </c:layout>
              <c:showLegendKey val="0"/>
              <c:showVal val="1"/>
              <c:showCatName val="0"/>
              <c:showSerName val="0"/>
              <c:showPercent val="0"/>
              <c:showBubbleSize val="0"/>
            </c:dLbl>
            <c:dLbl>
              <c:idx val="11"/>
              <c:layout>
                <c:manualLayout>
                  <c:x val="3.7766506639768192E-3"/>
                  <c:y val="0"/>
                </c:manualLayout>
              </c:layout>
              <c:showLegendKey val="0"/>
              <c:showVal val="1"/>
              <c:showCatName val="0"/>
              <c:showSerName val="0"/>
              <c:showPercent val="0"/>
              <c:showBubbleSize val="0"/>
            </c:dLbl>
            <c:dLbl>
              <c:idx val="12"/>
              <c:layout>
                <c:manualLayout>
                  <c:x val="3.7766506639768192E-3"/>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биология</c:v>
                </c:pt>
                <c:pt idx="1">
                  <c:v>обществознание</c:v>
                </c:pt>
              </c:strCache>
            </c:strRef>
          </c:cat>
          <c:val>
            <c:numRef>
              <c:f>Лист1!$C$2:$C$3</c:f>
              <c:numCache>
                <c:formatCode>General</c:formatCode>
                <c:ptCount val="2"/>
                <c:pt idx="0">
                  <c:v>0</c:v>
                </c:pt>
                <c:pt idx="1">
                  <c:v>20</c:v>
                </c:pt>
              </c:numCache>
            </c:numRef>
          </c:val>
        </c:ser>
        <c:ser>
          <c:idx val="2"/>
          <c:order val="2"/>
          <c:tx>
            <c:strRef>
              <c:f>Лист1!$D$1</c:f>
              <c:strCache>
                <c:ptCount val="1"/>
                <c:pt idx="0">
                  <c:v>выше годовой</c:v>
                </c:pt>
              </c:strCache>
            </c:strRef>
          </c:tx>
          <c:spPr>
            <a:solidFill>
              <a:srgbClr val="0066FF"/>
            </a:solidFill>
            <a:ln w="3175">
              <a:solidFill>
                <a:srgbClr val="000000"/>
              </a:solidFill>
            </a:ln>
          </c:spPr>
          <c:invertIfNegative val="0"/>
          <c:dLbls>
            <c:dLbl>
              <c:idx val="0"/>
              <c:layout>
                <c:manualLayout>
                  <c:x val="5.6649759959652045E-3"/>
                  <c:y val="6.5142586606940734E-3"/>
                </c:manualLayout>
              </c:layout>
              <c:showLegendKey val="0"/>
              <c:showVal val="1"/>
              <c:showCatName val="0"/>
              <c:showSerName val="0"/>
              <c:showPercent val="0"/>
              <c:showBubbleSize val="0"/>
            </c:dLbl>
            <c:dLbl>
              <c:idx val="1"/>
              <c:layout>
                <c:manualLayout>
                  <c:x val="7.5533013279537025E-3"/>
                  <c:y val="0"/>
                </c:manualLayout>
              </c:layout>
              <c:showLegendKey val="0"/>
              <c:showVal val="1"/>
              <c:showCatName val="0"/>
              <c:showSerName val="0"/>
              <c:showPercent val="0"/>
              <c:showBubbleSize val="0"/>
            </c:dLbl>
            <c:dLbl>
              <c:idx val="2"/>
              <c:layout>
                <c:manualLayout>
                  <c:x val="7.5533013279537294E-3"/>
                  <c:y val="-5.971334790934117E-17"/>
                </c:manualLayout>
              </c:layout>
              <c:showLegendKey val="0"/>
              <c:showVal val="1"/>
              <c:showCatName val="0"/>
              <c:showSerName val="0"/>
              <c:showPercent val="0"/>
              <c:showBubbleSize val="0"/>
            </c:dLbl>
            <c:dLbl>
              <c:idx val="3"/>
              <c:layout>
                <c:manualLayout>
                  <c:x val="7.551875288212581E-3"/>
                  <c:y val="0"/>
                </c:manualLayout>
              </c:layout>
              <c:showLegendKey val="0"/>
              <c:showVal val="1"/>
              <c:showCatName val="0"/>
              <c:showSerName val="0"/>
              <c:showPercent val="0"/>
              <c:showBubbleSize val="0"/>
            </c:dLbl>
            <c:dLbl>
              <c:idx val="4"/>
              <c:layout>
                <c:manualLayout>
                  <c:x val="5.6649759959652287E-3"/>
                  <c:y val="-2.5646687640528194E-7"/>
                </c:manualLayout>
              </c:layout>
              <c:showLegendKey val="0"/>
              <c:showVal val="1"/>
              <c:showCatName val="0"/>
              <c:showSerName val="0"/>
              <c:showPercent val="0"/>
              <c:showBubbleSize val="0"/>
            </c:dLbl>
            <c:dLbl>
              <c:idx val="5"/>
              <c:layout>
                <c:manualLayout>
                  <c:x val="5.663906466159478E-3"/>
                  <c:y val="6.5142093398860334E-3"/>
                </c:manualLayout>
              </c:layout>
              <c:showLegendKey val="0"/>
              <c:showVal val="1"/>
              <c:showCatName val="0"/>
              <c:showSerName val="0"/>
              <c:showPercent val="0"/>
              <c:showBubbleSize val="0"/>
            </c:dLbl>
            <c:dLbl>
              <c:idx val="6"/>
              <c:layout>
                <c:manualLayout>
                  <c:x val="7.5526185830244825E-3"/>
                  <c:y val="0"/>
                </c:manualLayout>
              </c:layout>
              <c:showLegendKey val="0"/>
              <c:showVal val="1"/>
              <c:showCatName val="0"/>
              <c:showSerName val="0"/>
              <c:showPercent val="0"/>
              <c:showBubbleSize val="0"/>
            </c:dLbl>
            <c:dLbl>
              <c:idx val="7"/>
              <c:layout>
                <c:manualLayout>
                  <c:x val="7.5533013279537025E-3"/>
                  <c:y val="0"/>
                </c:manualLayout>
              </c:layout>
              <c:showLegendKey val="0"/>
              <c:showVal val="1"/>
              <c:showCatName val="0"/>
              <c:showSerName val="0"/>
              <c:showPercent val="0"/>
              <c:showBubbleSize val="0"/>
            </c:dLbl>
            <c:dLbl>
              <c:idx val="8"/>
              <c:layout>
                <c:manualLayout>
                  <c:x val="9.4416266599420748E-3"/>
                  <c:y val="6.5142586606941524E-3"/>
                </c:manualLayout>
              </c:layout>
              <c:showLegendKey val="0"/>
              <c:showVal val="1"/>
              <c:showCatName val="0"/>
              <c:showSerName val="0"/>
              <c:showPercent val="0"/>
              <c:showBubbleSize val="0"/>
            </c:dLbl>
            <c:dLbl>
              <c:idx val="9"/>
              <c:layout>
                <c:manualLayout>
                  <c:x val="9.4398441102657455E-3"/>
                  <c:y val="0"/>
                </c:manualLayout>
              </c:layout>
              <c:showLegendKey val="0"/>
              <c:showVal val="1"/>
              <c:showCatName val="0"/>
              <c:showSerName val="0"/>
              <c:showPercent val="0"/>
              <c:showBubbleSize val="0"/>
            </c:dLbl>
            <c:dLbl>
              <c:idx val="10"/>
              <c:layout>
                <c:manualLayout>
                  <c:x val="7.5533013279537025E-3"/>
                  <c:y val="0"/>
                </c:manualLayout>
              </c:layout>
              <c:showLegendKey val="0"/>
              <c:showVal val="1"/>
              <c:showCatName val="0"/>
              <c:showSerName val="0"/>
              <c:showPercent val="0"/>
              <c:showBubbleSize val="0"/>
            </c:dLbl>
            <c:dLbl>
              <c:idx val="11"/>
              <c:layout>
                <c:manualLayout>
                  <c:x val="3.7766506639768192E-3"/>
                  <c:y val="-5.971334790934117E-17"/>
                </c:manualLayout>
              </c:layout>
              <c:showLegendKey val="0"/>
              <c:showVal val="1"/>
              <c:showCatName val="0"/>
              <c:showSerName val="0"/>
              <c:showPercent val="0"/>
              <c:showBubbleSize val="0"/>
            </c:dLbl>
            <c:dLbl>
              <c:idx val="12"/>
              <c:layout>
                <c:manualLayout>
                  <c:x val="7.5533013279537025E-3"/>
                  <c:y val="6.5142586606940734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биология</c:v>
                </c:pt>
                <c:pt idx="1">
                  <c:v>обществознание</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72459904"/>
        <c:axId val="172461440"/>
        <c:axId val="0"/>
      </c:bar3DChart>
      <c:catAx>
        <c:axId val="172459904"/>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72461440"/>
        <c:crosses val="autoZero"/>
        <c:auto val="1"/>
        <c:lblAlgn val="ctr"/>
        <c:lblOffset val="100"/>
        <c:noMultiLvlLbl val="0"/>
      </c:catAx>
      <c:valAx>
        <c:axId val="172461440"/>
        <c:scaling>
          <c:orientation val="minMax"/>
        </c:scaling>
        <c:delete val="0"/>
        <c:axPos val="l"/>
        <c:majorGridlines/>
        <c:numFmt formatCode="General" sourceLinked="1"/>
        <c:majorTickMark val="none"/>
        <c:minorTickMark val="none"/>
        <c:tickLblPos val="nextTo"/>
        <c:spPr>
          <a:ln w="9525">
            <a:noFill/>
          </a:ln>
        </c:spPr>
        <c:crossAx val="172459904"/>
        <c:crosses val="autoZero"/>
        <c:crossBetween val="between"/>
      </c:valAx>
    </c:plotArea>
    <c:legend>
      <c:legendPos val="b"/>
      <c:layout>
        <c:manualLayout>
          <c:xMode val="edge"/>
          <c:yMode val="edge"/>
          <c:x val="0.15727389789448518"/>
          <c:y val="0.92824240719910511"/>
          <c:w val="0.70759882178852784"/>
          <c:h val="5.7675845603826846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20266848968488"/>
          <c:y val="0.20714285714285721"/>
          <c:w val="0.65801587803448869"/>
          <c:h val="0.51718253968253958"/>
        </c:manualLayout>
      </c:layout>
      <c:barChart>
        <c:barDir val="col"/>
        <c:grouping val="stacked"/>
        <c:varyColors val="0"/>
        <c:ser>
          <c:idx val="0"/>
          <c:order val="0"/>
          <c:tx>
            <c:strRef>
              <c:f>Лист1!$B$1</c:f>
              <c:strCache>
                <c:ptCount val="1"/>
                <c:pt idx="0">
                  <c:v>"4" и "5"</c:v>
                </c:pt>
              </c:strCache>
            </c:strRef>
          </c:tx>
          <c:spPr>
            <a:solidFill>
              <a:srgbClr val="FFFF99"/>
            </a:solidFill>
            <a:ln>
              <a:solidFill>
                <a:srgbClr val="000000"/>
              </a:solidFill>
            </a:ln>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0.0%</c:formatCode>
                <c:ptCount val="3"/>
                <c:pt idx="0">
                  <c:v>0.32</c:v>
                </c:pt>
                <c:pt idx="1">
                  <c:v>0.31</c:v>
                </c:pt>
                <c:pt idx="2">
                  <c:v>0.36</c:v>
                </c:pt>
              </c:numCache>
            </c:numRef>
          </c:val>
        </c:ser>
        <c:ser>
          <c:idx val="1"/>
          <c:order val="1"/>
          <c:tx>
            <c:strRef>
              <c:f>Лист1!$C$1</c:f>
              <c:strCache>
                <c:ptCount val="1"/>
                <c:pt idx="0">
                  <c:v>"5"</c:v>
                </c:pt>
              </c:strCache>
            </c:strRef>
          </c:tx>
          <c:spPr>
            <a:solidFill>
              <a:srgbClr val="66FF99"/>
            </a:solidFill>
            <a:ln>
              <a:solidFill>
                <a:srgbClr val="000000"/>
              </a:solidFill>
            </a:ln>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0.0%</c:formatCode>
                <c:ptCount val="3"/>
                <c:pt idx="0">
                  <c:v>0.04</c:v>
                </c:pt>
                <c:pt idx="1">
                  <c:v>0.09</c:v>
                </c:pt>
                <c:pt idx="2">
                  <c:v>0</c:v>
                </c:pt>
              </c:numCache>
            </c:numRef>
          </c:val>
        </c:ser>
        <c:dLbls>
          <c:showLegendKey val="0"/>
          <c:showVal val="0"/>
          <c:showCatName val="0"/>
          <c:showSerName val="0"/>
          <c:showPercent val="0"/>
          <c:showBubbleSize val="0"/>
        </c:dLbls>
        <c:gapWidth val="55"/>
        <c:overlap val="100"/>
        <c:axId val="171381504"/>
        <c:axId val="171383040"/>
      </c:barChart>
      <c:catAx>
        <c:axId val="171381504"/>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71383040"/>
        <c:crosses val="autoZero"/>
        <c:auto val="1"/>
        <c:lblAlgn val="ctr"/>
        <c:lblOffset val="100"/>
        <c:noMultiLvlLbl val="0"/>
      </c:catAx>
      <c:valAx>
        <c:axId val="171383040"/>
        <c:scaling>
          <c:orientation val="minMax"/>
        </c:scaling>
        <c:delete val="0"/>
        <c:axPos val="l"/>
        <c:majorGridlines/>
        <c:numFmt formatCode="0%" sourceLinked="0"/>
        <c:majorTickMark val="none"/>
        <c:minorTickMark val="none"/>
        <c:tickLblPos val="nextTo"/>
        <c:txPr>
          <a:bodyPr/>
          <a:lstStyle/>
          <a:p>
            <a:pPr>
              <a:defRPr b="1">
                <a:latin typeface="Times New Roman" pitchFamily="18" charset="0"/>
                <a:cs typeface="Times New Roman" pitchFamily="18" charset="0"/>
              </a:defRPr>
            </a:pPr>
            <a:endParaRPr lang="ru-RU"/>
          </a:p>
        </c:txPr>
        <c:crossAx val="171381504"/>
        <c:crosses val="autoZero"/>
        <c:crossBetween val="between"/>
      </c:valAx>
    </c:plotArea>
    <c:legend>
      <c:legendPos val="r"/>
      <c:layout>
        <c:manualLayout>
          <c:xMode val="edge"/>
          <c:yMode val="edge"/>
          <c:x val="0.31544118642704388"/>
          <c:y val="0.86604026206310269"/>
          <c:w val="0.30765615102211086"/>
          <c:h val="9.5896137982752205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89CE1-5574-4592-9F3F-FB4A0C7A61C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9566031-BAA5-4AB0-AE84-AAD0A9F4A7A3}">
      <dgm:prSet phldrT="[Текст]" custT="1"/>
      <dgm:spPr/>
      <dgm:t>
        <a:bodyPr/>
        <a:lstStyle/>
        <a:p>
          <a:r>
            <a:rPr lang="ru-RU" sz="1200" dirty="0" smtClean="0">
              <a:latin typeface="Times New Roman" pitchFamily="18" charset="0"/>
              <a:cs typeface="Times New Roman" pitchFamily="18" charset="0"/>
            </a:rPr>
            <a:t>Социальные партнеры школы</a:t>
          </a:r>
          <a:endParaRPr lang="ru-RU" sz="1200" dirty="0">
            <a:latin typeface="Times New Roman" pitchFamily="18" charset="0"/>
            <a:cs typeface="Times New Roman" pitchFamily="18" charset="0"/>
          </a:endParaRPr>
        </a:p>
      </dgm:t>
    </dgm:pt>
    <dgm:pt modelId="{7ACC8331-8A2E-4ADF-8AEA-73A197D0D9E5}" type="parTrans" cxnId="{9A1BA847-97AA-43EF-AD26-42AAA66CBF3A}">
      <dgm:prSet/>
      <dgm:spPr/>
      <dgm:t>
        <a:bodyPr/>
        <a:lstStyle/>
        <a:p>
          <a:endParaRPr lang="ru-RU"/>
        </a:p>
      </dgm:t>
    </dgm:pt>
    <dgm:pt modelId="{0B86199C-B618-40F0-A9AD-0A8AFE548F59}" type="sibTrans" cxnId="{9A1BA847-97AA-43EF-AD26-42AAA66CBF3A}">
      <dgm:prSet/>
      <dgm:spPr/>
      <dgm:t>
        <a:bodyPr/>
        <a:lstStyle/>
        <a:p>
          <a:endParaRPr lang="ru-RU"/>
        </a:p>
      </dgm:t>
    </dgm:pt>
    <dgm:pt modelId="{7FC6B68C-3443-4706-AD96-5B8BFA68EE74}">
      <dgm:prSet phldrT="[Текст]" custT="1"/>
      <dgm:spPr/>
      <dgm:t>
        <a:bodyPr/>
        <a:lstStyle/>
        <a:p>
          <a:r>
            <a:rPr lang="ru-RU" sz="1200" dirty="0" smtClean="0">
              <a:latin typeface="Times New Roman" pitchFamily="18" charset="0"/>
              <a:cs typeface="Times New Roman" pitchFamily="18" charset="0"/>
            </a:rPr>
            <a:t>СЛК «Орбита»</a:t>
          </a:r>
          <a:endParaRPr lang="ru-RU" sz="1200" dirty="0">
            <a:latin typeface="Times New Roman" pitchFamily="18" charset="0"/>
            <a:cs typeface="Times New Roman" pitchFamily="18" charset="0"/>
          </a:endParaRPr>
        </a:p>
      </dgm:t>
    </dgm:pt>
    <dgm:pt modelId="{DCB6EA76-5C0A-4DA9-848D-4FED071693D9}" type="parTrans" cxnId="{91E4FF65-5377-4E86-861D-182A5DB343A5}">
      <dgm:prSet/>
      <dgm:spPr/>
      <dgm:t>
        <a:bodyPr/>
        <a:lstStyle/>
        <a:p>
          <a:endParaRPr lang="ru-RU"/>
        </a:p>
      </dgm:t>
    </dgm:pt>
    <dgm:pt modelId="{FAF54B4B-6B8E-48D5-A54F-0700CB806FAD}" type="sibTrans" cxnId="{91E4FF65-5377-4E86-861D-182A5DB343A5}">
      <dgm:prSet/>
      <dgm:spPr/>
      <dgm:t>
        <a:bodyPr/>
        <a:lstStyle/>
        <a:p>
          <a:endParaRPr lang="ru-RU"/>
        </a:p>
      </dgm:t>
    </dgm:pt>
    <dgm:pt modelId="{41C0D8EC-FC85-4CED-8B08-12CCCB99B8D2}">
      <dgm:prSet phldrT="[Текст]" custT="1"/>
      <dgm:spPr/>
      <dgm:t>
        <a:bodyPr/>
        <a:lstStyle/>
        <a:p>
          <a:r>
            <a:rPr lang="ru-RU" sz="1200" dirty="0" smtClean="0">
              <a:latin typeface="Times New Roman" pitchFamily="18" charset="0"/>
              <a:cs typeface="Times New Roman" pitchFamily="18" charset="0"/>
            </a:rPr>
            <a:t>ДОУ 26,45,130</a:t>
          </a:r>
          <a:endParaRPr lang="ru-RU" sz="1200" dirty="0">
            <a:latin typeface="Times New Roman" pitchFamily="18" charset="0"/>
            <a:cs typeface="Times New Roman" pitchFamily="18" charset="0"/>
          </a:endParaRPr>
        </a:p>
      </dgm:t>
    </dgm:pt>
    <dgm:pt modelId="{1317511A-2C82-47D5-8798-088891E75FA4}" type="parTrans" cxnId="{CD498932-6956-4A7A-9AB2-8BA2E1A1DAD3}">
      <dgm:prSet/>
      <dgm:spPr/>
      <dgm:t>
        <a:bodyPr/>
        <a:lstStyle/>
        <a:p>
          <a:endParaRPr lang="ru-RU"/>
        </a:p>
      </dgm:t>
    </dgm:pt>
    <dgm:pt modelId="{7C3FCC86-ED37-4AA0-8236-B777C11CF2A5}" type="sibTrans" cxnId="{CD498932-6956-4A7A-9AB2-8BA2E1A1DAD3}">
      <dgm:prSet/>
      <dgm:spPr/>
      <dgm:t>
        <a:bodyPr/>
        <a:lstStyle/>
        <a:p>
          <a:endParaRPr lang="ru-RU"/>
        </a:p>
      </dgm:t>
    </dgm:pt>
    <dgm:pt modelId="{D49272C1-6B5C-4C6C-A22C-04BBEB6D3EDF}">
      <dgm:prSet phldrT="[Текст]" custT="1"/>
      <dgm:spPr/>
      <dgm:t>
        <a:bodyPr/>
        <a:lstStyle/>
        <a:p>
          <a:r>
            <a:rPr lang="ru-RU" sz="1200" dirty="0" smtClean="0">
              <a:latin typeface="Times New Roman" pitchFamily="18" charset="0"/>
              <a:cs typeface="Times New Roman" pitchFamily="18" charset="0"/>
            </a:rPr>
            <a:t>Воспитательный совет «Юность»</a:t>
          </a:r>
          <a:endParaRPr lang="ru-RU" sz="1200" dirty="0">
            <a:latin typeface="Times New Roman" pitchFamily="18" charset="0"/>
            <a:cs typeface="Times New Roman" pitchFamily="18" charset="0"/>
          </a:endParaRPr>
        </a:p>
      </dgm:t>
    </dgm:pt>
    <dgm:pt modelId="{5208CEA4-EC02-4193-8BE5-BE4FA6A02953}" type="parTrans" cxnId="{879D7964-8817-4D96-853B-EF52835A7E4E}">
      <dgm:prSet/>
      <dgm:spPr/>
      <dgm:t>
        <a:bodyPr/>
        <a:lstStyle/>
        <a:p>
          <a:endParaRPr lang="ru-RU"/>
        </a:p>
      </dgm:t>
    </dgm:pt>
    <dgm:pt modelId="{0D32356D-6415-4D0A-B18B-4818BB095BEA}" type="sibTrans" cxnId="{879D7964-8817-4D96-853B-EF52835A7E4E}">
      <dgm:prSet/>
      <dgm:spPr/>
      <dgm:t>
        <a:bodyPr/>
        <a:lstStyle/>
        <a:p>
          <a:endParaRPr lang="ru-RU"/>
        </a:p>
      </dgm:t>
    </dgm:pt>
    <dgm:pt modelId="{3A15B831-AF9E-4B3D-8D61-EC1A230519C6}">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ru-RU" sz="1600" dirty="0" smtClean="0"/>
        </a:p>
        <a:p>
          <a:pPr marL="0" marR="0" indent="0" defTabSz="914400" eaLnBrk="1" fontAlgn="auto" latinLnBrk="0" hangingPunct="1">
            <a:lnSpc>
              <a:spcPct val="100000"/>
            </a:lnSpc>
            <a:spcBef>
              <a:spcPts val="0"/>
            </a:spcBef>
            <a:spcAft>
              <a:spcPts val="0"/>
            </a:spcAft>
            <a:buClrTx/>
            <a:buSzTx/>
            <a:buFontTx/>
            <a:buNone/>
            <a:tabLst/>
            <a:defRPr/>
          </a:pPr>
          <a:r>
            <a:rPr lang="ru-RU" sz="1200" dirty="0" smtClean="0">
              <a:latin typeface="Times New Roman" pitchFamily="18" charset="0"/>
              <a:cs typeface="Times New Roman" pitchFamily="18" charset="0"/>
            </a:rPr>
            <a:t>СДЮСШОР по фигурному катанию</a:t>
          </a:r>
        </a:p>
        <a:p>
          <a:pPr defTabSz="889000">
            <a:lnSpc>
              <a:spcPct val="90000"/>
            </a:lnSpc>
            <a:spcBef>
              <a:spcPct val="0"/>
            </a:spcBef>
            <a:spcAft>
              <a:spcPct val="35000"/>
            </a:spcAft>
          </a:pPr>
          <a:endParaRPr lang="ru-RU" sz="1000" dirty="0"/>
        </a:p>
      </dgm:t>
    </dgm:pt>
    <dgm:pt modelId="{31A2B79C-333B-42C0-A570-E3D819937712}" type="parTrans" cxnId="{3B3266F8-F0F2-45DF-832F-416AF4C56012}">
      <dgm:prSet/>
      <dgm:spPr/>
      <dgm:t>
        <a:bodyPr/>
        <a:lstStyle/>
        <a:p>
          <a:endParaRPr lang="ru-RU"/>
        </a:p>
      </dgm:t>
    </dgm:pt>
    <dgm:pt modelId="{CA1814E7-A106-4F8D-9073-B106FAA3744E}" type="sibTrans" cxnId="{3B3266F8-F0F2-45DF-832F-416AF4C56012}">
      <dgm:prSet/>
      <dgm:spPr/>
      <dgm:t>
        <a:bodyPr/>
        <a:lstStyle/>
        <a:p>
          <a:endParaRPr lang="ru-RU"/>
        </a:p>
      </dgm:t>
    </dgm:pt>
    <dgm:pt modelId="{E6018AB9-AF13-475C-9F50-35ADE104E205}">
      <dgm:prSet custT="1"/>
      <dgm:spPr/>
      <dgm:t>
        <a:bodyPr/>
        <a:lstStyle/>
        <a:p>
          <a:r>
            <a:rPr lang="ru-RU" sz="1200" dirty="0" smtClean="0">
              <a:latin typeface="Times New Roman" pitchFamily="18" charset="0"/>
              <a:cs typeface="Times New Roman" pitchFamily="18" charset="0"/>
            </a:rPr>
            <a:t>Шахматно-шашечный клуб</a:t>
          </a:r>
          <a:endParaRPr lang="ru-RU" sz="1200" dirty="0">
            <a:latin typeface="Times New Roman" pitchFamily="18" charset="0"/>
            <a:cs typeface="Times New Roman" pitchFamily="18" charset="0"/>
          </a:endParaRPr>
        </a:p>
      </dgm:t>
    </dgm:pt>
    <dgm:pt modelId="{9A2107AB-90DE-421B-8883-4C2EDF4EB475}" type="parTrans" cxnId="{5BFA183B-18EA-43AF-8A5A-E36FABF04574}">
      <dgm:prSet/>
      <dgm:spPr/>
      <dgm:t>
        <a:bodyPr/>
        <a:lstStyle/>
        <a:p>
          <a:endParaRPr lang="ru-RU"/>
        </a:p>
      </dgm:t>
    </dgm:pt>
    <dgm:pt modelId="{4911616F-6384-4D7B-9C1C-18EA68193AE7}" type="sibTrans" cxnId="{5BFA183B-18EA-43AF-8A5A-E36FABF04574}">
      <dgm:prSet/>
      <dgm:spPr/>
      <dgm:t>
        <a:bodyPr/>
        <a:lstStyle/>
        <a:p>
          <a:endParaRPr lang="ru-RU"/>
        </a:p>
      </dgm:t>
    </dgm:pt>
    <dgm:pt modelId="{D9389BC9-6C91-49F2-BB24-009B8C0A4861}">
      <dgm:prSet custT="1"/>
      <dgm:spPr/>
      <dgm:t>
        <a:bodyPr/>
        <a:lstStyle/>
        <a:p>
          <a:r>
            <a:rPr lang="ru-RU" sz="1200" dirty="0">
              <a:latin typeface="Times New Roman" pitchFamily="18" charset="0"/>
              <a:cs typeface="Times New Roman" pitchFamily="18" charset="0"/>
            </a:rPr>
            <a:t>СК "Планета"</a:t>
          </a:r>
        </a:p>
      </dgm:t>
    </dgm:pt>
    <dgm:pt modelId="{5B49DD5F-7F8C-405A-85EF-B4FDEE993642}" type="parTrans" cxnId="{96D2C4F3-5D17-4D83-9975-5DC67E859CAB}">
      <dgm:prSet/>
      <dgm:spPr/>
      <dgm:t>
        <a:bodyPr/>
        <a:lstStyle/>
        <a:p>
          <a:endParaRPr lang="ru-RU"/>
        </a:p>
      </dgm:t>
    </dgm:pt>
    <dgm:pt modelId="{ACC20A45-C250-407A-A673-1350F44B7953}" type="sibTrans" cxnId="{96D2C4F3-5D17-4D83-9975-5DC67E859CAB}">
      <dgm:prSet/>
      <dgm:spPr/>
      <dgm:t>
        <a:bodyPr/>
        <a:lstStyle/>
        <a:p>
          <a:endParaRPr lang="ru-RU"/>
        </a:p>
      </dgm:t>
    </dgm:pt>
    <dgm:pt modelId="{02B09791-A22F-473A-8FB4-14CE08EF07DC}">
      <dgm:prSet custT="1"/>
      <dgm:spPr/>
      <dgm:t>
        <a:bodyPr/>
        <a:lstStyle/>
        <a:p>
          <a:r>
            <a:rPr lang="ru-RU" sz="1200" dirty="0">
              <a:latin typeface="Times New Roman" pitchFamily="18" charset="0"/>
              <a:cs typeface="Times New Roman" pitchFamily="18" charset="0"/>
            </a:rPr>
            <a:t>Школа японских боевых искусств "Сакура"</a:t>
          </a:r>
        </a:p>
      </dgm:t>
    </dgm:pt>
    <dgm:pt modelId="{41CFF662-63FF-4F37-A419-0E44C6D15089}" type="parTrans" cxnId="{96C3480F-04EA-499B-A994-E74DEEB70C39}">
      <dgm:prSet/>
      <dgm:spPr/>
      <dgm:t>
        <a:bodyPr/>
        <a:lstStyle/>
        <a:p>
          <a:endParaRPr lang="ru-RU"/>
        </a:p>
      </dgm:t>
    </dgm:pt>
    <dgm:pt modelId="{ADC2D2DB-4297-4857-A9E8-EE7701325824}" type="sibTrans" cxnId="{96C3480F-04EA-499B-A994-E74DEEB70C39}">
      <dgm:prSet/>
      <dgm:spPr/>
      <dgm:t>
        <a:bodyPr/>
        <a:lstStyle/>
        <a:p>
          <a:endParaRPr lang="ru-RU"/>
        </a:p>
      </dgm:t>
    </dgm:pt>
    <dgm:pt modelId="{9B91774F-B67B-41B1-8C40-6B2363DD5A72}">
      <dgm:prSet custT="1"/>
      <dgm:spPr/>
      <dgm:t>
        <a:bodyPr/>
        <a:lstStyle/>
        <a:p>
          <a:r>
            <a:rPr lang="ru-RU" sz="1200" dirty="0" smtClean="0">
              <a:latin typeface="Times New Roman" pitchFamily="18" charset="0"/>
              <a:cs typeface="Times New Roman" pitchFamily="18" charset="0"/>
            </a:rPr>
            <a:t>ООО СК «Волк»</a:t>
          </a:r>
          <a:endParaRPr lang="ru-RU" sz="1200" dirty="0">
            <a:latin typeface="Times New Roman" pitchFamily="18" charset="0"/>
            <a:cs typeface="Times New Roman" pitchFamily="18" charset="0"/>
          </a:endParaRPr>
        </a:p>
      </dgm:t>
    </dgm:pt>
    <dgm:pt modelId="{894C727F-E490-4B78-A334-97ABDD1B15CF}" type="parTrans" cxnId="{2FAC14BF-6188-4EDD-9480-462E5BAEC606}">
      <dgm:prSet/>
      <dgm:spPr/>
      <dgm:t>
        <a:bodyPr/>
        <a:lstStyle/>
        <a:p>
          <a:endParaRPr lang="ru-RU"/>
        </a:p>
      </dgm:t>
    </dgm:pt>
    <dgm:pt modelId="{C6D416E4-6208-4D69-ABED-2B43171FC53F}" type="sibTrans" cxnId="{2FAC14BF-6188-4EDD-9480-462E5BAEC606}">
      <dgm:prSet/>
      <dgm:spPr/>
      <dgm:t>
        <a:bodyPr/>
        <a:lstStyle/>
        <a:p>
          <a:endParaRPr lang="ru-RU"/>
        </a:p>
      </dgm:t>
    </dgm:pt>
    <dgm:pt modelId="{80D8A7B7-8ED6-4758-83EE-6E2439DEC3D4}">
      <dgm:prSet custT="1"/>
      <dgm:spPr/>
      <dgm:t>
        <a:bodyPr/>
        <a:lstStyle/>
        <a:p>
          <a:r>
            <a:rPr lang="ru-RU" sz="1200" dirty="0" smtClean="0">
              <a:latin typeface="Times New Roman" pitchFamily="18" charset="0"/>
              <a:cs typeface="Times New Roman" pitchFamily="18" charset="0"/>
            </a:rPr>
            <a:t>ДК «Металлист»</a:t>
          </a:r>
          <a:endParaRPr lang="ru-RU" sz="1200" dirty="0">
            <a:latin typeface="Times New Roman" pitchFamily="18" charset="0"/>
            <a:cs typeface="Times New Roman" pitchFamily="18" charset="0"/>
          </a:endParaRPr>
        </a:p>
      </dgm:t>
    </dgm:pt>
    <dgm:pt modelId="{9D77DC0C-4AF7-4DBD-84F8-00F4B68F0573}" type="parTrans" cxnId="{1DB48994-DDE4-4FC2-B3CE-22A46B35D6DF}">
      <dgm:prSet/>
      <dgm:spPr/>
      <dgm:t>
        <a:bodyPr/>
        <a:lstStyle/>
        <a:p>
          <a:endParaRPr lang="ru-RU"/>
        </a:p>
      </dgm:t>
    </dgm:pt>
    <dgm:pt modelId="{CD421E9A-57A2-4762-8FA0-7850703CE223}" type="sibTrans" cxnId="{1DB48994-DDE4-4FC2-B3CE-22A46B35D6DF}">
      <dgm:prSet/>
      <dgm:spPr/>
      <dgm:t>
        <a:bodyPr/>
        <a:lstStyle/>
        <a:p>
          <a:endParaRPr lang="ru-RU"/>
        </a:p>
      </dgm:t>
    </dgm:pt>
    <dgm:pt modelId="{8C59BD4E-2E40-4F9E-B283-F94830C3FC7B}">
      <dgm:prSet custT="1"/>
      <dgm:spPr/>
      <dgm:t>
        <a:bodyPr/>
        <a:lstStyle/>
        <a:p>
          <a:r>
            <a:rPr lang="ru-RU" sz="1200" dirty="0" smtClean="0">
              <a:latin typeface="Times New Roman" pitchFamily="18" charset="0"/>
              <a:cs typeface="Times New Roman" pitchFamily="18" charset="0"/>
            </a:rPr>
            <a:t>Центр  гармоничного развития детей</a:t>
          </a:r>
          <a:endParaRPr lang="ru-RU" sz="1200" dirty="0">
            <a:latin typeface="Times New Roman" pitchFamily="18" charset="0"/>
            <a:cs typeface="Times New Roman" pitchFamily="18" charset="0"/>
          </a:endParaRPr>
        </a:p>
      </dgm:t>
    </dgm:pt>
    <dgm:pt modelId="{195DF57B-7D18-47A4-A9E7-8A4B30E48AE3}" type="parTrans" cxnId="{7DBEBCD8-E2DA-4523-8C28-83F63B159BBD}">
      <dgm:prSet/>
      <dgm:spPr/>
      <dgm:t>
        <a:bodyPr/>
        <a:lstStyle/>
        <a:p>
          <a:endParaRPr lang="ru-RU"/>
        </a:p>
      </dgm:t>
    </dgm:pt>
    <dgm:pt modelId="{B94C7B19-4E14-4F8C-9BF7-FDAF06A53F64}" type="sibTrans" cxnId="{7DBEBCD8-E2DA-4523-8C28-83F63B159BBD}">
      <dgm:prSet/>
      <dgm:spPr/>
      <dgm:t>
        <a:bodyPr/>
        <a:lstStyle/>
        <a:p>
          <a:endParaRPr lang="ru-RU"/>
        </a:p>
      </dgm:t>
    </dgm:pt>
    <dgm:pt modelId="{3665EB1A-CCAA-4B3D-9628-FC1877163875}">
      <dgm:prSet custT="1"/>
      <dgm:spPr/>
      <dgm:t>
        <a:bodyPr/>
        <a:lstStyle/>
        <a:p>
          <a:r>
            <a:rPr lang="ru-RU" sz="1200" dirty="0" smtClean="0">
              <a:latin typeface="Times New Roman" pitchFamily="18" charset="0"/>
              <a:cs typeface="Times New Roman" pitchFamily="18" charset="0"/>
            </a:rPr>
            <a:t>ОАО Тверской вагоностроительный завод</a:t>
          </a:r>
          <a:endParaRPr lang="ru-RU" sz="1200" dirty="0">
            <a:latin typeface="Times New Roman" pitchFamily="18" charset="0"/>
            <a:cs typeface="Times New Roman" pitchFamily="18" charset="0"/>
          </a:endParaRPr>
        </a:p>
      </dgm:t>
    </dgm:pt>
    <dgm:pt modelId="{0E8E7566-0020-48D4-9DBC-822A7857A407}" type="parTrans" cxnId="{C27F631A-4F02-41A6-A078-DA07557A6E09}">
      <dgm:prSet/>
      <dgm:spPr/>
      <dgm:t>
        <a:bodyPr/>
        <a:lstStyle/>
        <a:p>
          <a:endParaRPr lang="ru-RU"/>
        </a:p>
      </dgm:t>
    </dgm:pt>
    <dgm:pt modelId="{7CC00B8C-E7A9-4A94-BB45-F4C89AEBCB6F}" type="sibTrans" cxnId="{C27F631A-4F02-41A6-A078-DA07557A6E09}">
      <dgm:prSet/>
      <dgm:spPr/>
      <dgm:t>
        <a:bodyPr/>
        <a:lstStyle/>
        <a:p>
          <a:endParaRPr lang="ru-RU"/>
        </a:p>
      </dgm:t>
    </dgm:pt>
    <dgm:pt modelId="{237C8DB7-214A-47FC-ABF7-98FC2B904AC6}">
      <dgm:prSet custT="1"/>
      <dgm:spPr/>
      <dgm:t>
        <a:bodyPr/>
        <a:lstStyle/>
        <a:p>
          <a:r>
            <a:rPr lang="ru-RU" sz="1200" dirty="0" smtClean="0">
              <a:latin typeface="Times New Roman" pitchFamily="18" charset="0"/>
              <a:cs typeface="Times New Roman" pitchFamily="18" charset="0"/>
            </a:rPr>
            <a:t>Тверской объединенный музей</a:t>
          </a:r>
          <a:endParaRPr lang="ru-RU" sz="1200" dirty="0">
            <a:latin typeface="Times New Roman" pitchFamily="18" charset="0"/>
            <a:cs typeface="Times New Roman" pitchFamily="18" charset="0"/>
          </a:endParaRPr>
        </a:p>
      </dgm:t>
    </dgm:pt>
    <dgm:pt modelId="{AC242098-E732-41C8-8998-54A5D9A2DA8B}" type="parTrans" cxnId="{0947246A-6CF4-4E0F-B6AD-365B88DA4350}">
      <dgm:prSet/>
      <dgm:spPr/>
      <dgm:t>
        <a:bodyPr/>
        <a:lstStyle/>
        <a:p>
          <a:endParaRPr lang="ru-RU"/>
        </a:p>
      </dgm:t>
    </dgm:pt>
    <dgm:pt modelId="{747825D8-E88B-4C18-8710-A37FAEE7DA6F}" type="sibTrans" cxnId="{0947246A-6CF4-4E0F-B6AD-365B88DA4350}">
      <dgm:prSet/>
      <dgm:spPr/>
      <dgm:t>
        <a:bodyPr/>
        <a:lstStyle/>
        <a:p>
          <a:endParaRPr lang="ru-RU"/>
        </a:p>
      </dgm:t>
    </dgm:pt>
    <dgm:pt modelId="{1C73F0CB-A0E5-40D8-907B-55572F0490A2}">
      <dgm:prSet custT="1"/>
      <dgm:spPr/>
      <dgm:t>
        <a:bodyPr/>
        <a:lstStyle/>
        <a:p>
          <a:r>
            <a:rPr lang="ru-RU" sz="1200" dirty="0" smtClean="0">
              <a:latin typeface="Times New Roman" pitchFamily="18" charset="0"/>
              <a:cs typeface="Times New Roman" pitchFamily="18" charset="0"/>
            </a:rPr>
            <a:t>Дом спорта «Юность»</a:t>
          </a:r>
          <a:endParaRPr lang="ru-RU" sz="1200" dirty="0">
            <a:latin typeface="Times New Roman" pitchFamily="18" charset="0"/>
            <a:cs typeface="Times New Roman" pitchFamily="18" charset="0"/>
          </a:endParaRPr>
        </a:p>
      </dgm:t>
    </dgm:pt>
    <dgm:pt modelId="{33D8D31F-8F99-46B8-A732-7C02ED62E00C}" type="parTrans" cxnId="{6C1F10F7-73B2-4322-9184-7C86CB018C78}">
      <dgm:prSet/>
      <dgm:spPr/>
      <dgm:t>
        <a:bodyPr/>
        <a:lstStyle/>
        <a:p>
          <a:endParaRPr lang="ru-RU"/>
        </a:p>
      </dgm:t>
    </dgm:pt>
    <dgm:pt modelId="{A7E0C14F-585B-4854-BBE0-8B0A103DE1E2}" type="sibTrans" cxnId="{6C1F10F7-73B2-4322-9184-7C86CB018C78}">
      <dgm:prSet/>
      <dgm:spPr/>
      <dgm:t>
        <a:bodyPr/>
        <a:lstStyle/>
        <a:p>
          <a:endParaRPr lang="ru-RU"/>
        </a:p>
      </dgm:t>
    </dgm:pt>
    <dgm:pt modelId="{C1220A4E-12AF-4477-8C8C-8A3A748ACAF5}">
      <dgm:prSet custT="1"/>
      <dgm:spPr/>
      <dgm:t>
        <a:bodyPr/>
        <a:lstStyle/>
        <a:p>
          <a:r>
            <a:rPr lang="ru-RU" sz="1200" dirty="0" smtClean="0">
              <a:latin typeface="Times New Roman" pitchFamily="18" charset="0"/>
              <a:cs typeface="Times New Roman" pitchFamily="18" charset="0"/>
            </a:rPr>
            <a:t>Театры Твери</a:t>
          </a:r>
          <a:endParaRPr lang="ru-RU" sz="1200" dirty="0">
            <a:latin typeface="Times New Roman" pitchFamily="18" charset="0"/>
            <a:cs typeface="Times New Roman" pitchFamily="18" charset="0"/>
          </a:endParaRPr>
        </a:p>
      </dgm:t>
    </dgm:pt>
    <dgm:pt modelId="{1B9821DA-8853-4391-A2BB-662C8D7A73F0}" type="parTrans" cxnId="{5795F047-75D0-4C9D-A73B-252F0C93043C}">
      <dgm:prSet/>
      <dgm:spPr/>
      <dgm:t>
        <a:bodyPr/>
        <a:lstStyle/>
        <a:p>
          <a:endParaRPr lang="ru-RU"/>
        </a:p>
      </dgm:t>
    </dgm:pt>
    <dgm:pt modelId="{AABDF5E4-A275-4202-83EC-45176B823DC7}" type="sibTrans" cxnId="{5795F047-75D0-4C9D-A73B-252F0C93043C}">
      <dgm:prSet/>
      <dgm:spPr/>
      <dgm:t>
        <a:bodyPr/>
        <a:lstStyle/>
        <a:p>
          <a:endParaRPr lang="ru-RU"/>
        </a:p>
      </dgm:t>
    </dgm:pt>
    <dgm:pt modelId="{09C1091E-96BB-4E0D-829C-22EF658F3A2D}" type="pres">
      <dgm:prSet presAssocID="{2BD89CE1-5574-4592-9F3F-FB4A0C7A61C6}" presName="hierChild1" presStyleCnt="0">
        <dgm:presLayoutVars>
          <dgm:chPref val="1"/>
          <dgm:dir/>
          <dgm:animOne val="branch"/>
          <dgm:animLvl val="lvl"/>
          <dgm:resizeHandles/>
        </dgm:presLayoutVars>
      </dgm:prSet>
      <dgm:spPr/>
      <dgm:t>
        <a:bodyPr/>
        <a:lstStyle/>
        <a:p>
          <a:endParaRPr lang="ru-RU"/>
        </a:p>
      </dgm:t>
    </dgm:pt>
    <dgm:pt modelId="{849B38C2-2EA6-41A9-9709-44C14FD48A90}" type="pres">
      <dgm:prSet presAssocID="{F9566031-BAA5-4AB0-AE84-AAD0A9F4A7A3}" presName="hierRoot1" presStyleCnt="0"/>
      <dgm:spPr/>
    </dgm:pt>
    <dgm:pt modelId="{FE4A383E-2CE3-49BC-9878-5CBCF01B7A74}" type="pres">
      <dgm:prSet presAssocID="{F9566031-BAA5-4AB0-AE84-AAD0A9F4A7A3}" presName="composite" presStyleCnt="0"/>
      <dgm:spPr/>
    </dgm:pt>
    <dgm:pt modelId="{E2EF4B53-53D7-4725-BFF4-C7D512A4F022}" type="pres">
      <dgm:prSet presAssocID="{F9566031-BAA5-4AB0-AE84-AAD0A9F4A7A3}" presName="background" presStyleLbl="node0" presStyleIdx="0" presStyleCnt="1"/>
      <dgm:spPr/>
    </dgm:pt>
    <dgm:pt modelId="{5B1F137F-EAFC-4103-BEB9-44CA85868092}" type="pres">
      <dgm:prSet presAssocID="{F9566031-BAA5-4AB0-AE84-AAD0A9F4A7A3}" presName="text" presStyleLbl="fgAcc0" presStyleIdx="0" presStyleCnt="1" custScaleX="393983">
        <dgm:presLayoutVars>
          <dgm:chPref val="3"/>
        </dgm:presLayoutVars>
      </dgm:prSet>
      <dgm:spPr/>
      <dgm:t>
        <a:bodyPr/>
        <a:lstStyle/>
        <a:p>
          <a:endParaRPr lang="ru-RU"/>
        </a:p>
      </dgm:t>
    </dgm:pt>
    <dgm:pt modelId="{C8548FBB-376E-428F-8C91-376EA1312102}" type="pres">
      <dgm:prSet presAssocID="{F9566031-BAA5-4AB0-AE84-AAD0A9F4A7A3}" presName="hierChild2" presStyleCnt="0"/>
      <dgm:spPr/>
    </dgm:pt>
    <dgm:pt modelId="{33437F15-C56C-47BE-B488-9E1790C1C5A3}" type="pres">
      <dgm:prSet presAssocID="{DCB6EA76-5C0A-4DA9-848D-4FED071693D9}" presName="Name10" presStyleLbl="parChTrans1D2" presStyleIdx="0" presStyleCnt="2"/>
      <dgm:spPr/>
      <dgm:t>
        <a:bodyPr/>
        <a:lstStyle/>
        <a:p>
          <a:endParaRPr lang="ru-RU"/>
        </a:p>
      </dgm:t>
    </dgm:pt>
    <dgm:pt modelId="{34E42ADD-869E-4743-8C99-A88CE0F805AF}" type="pres">
      <dgm:prSet presAssocID="{7FC6B68C-3443-4706-AD96-5B8BFA68EE74}" presName="hierRoot2" presStyleCnt="0"/>
      <dgm:spPr/>
    </dgm:pt>
    <dgm:pt modelId="{29694DD7-D253-4336-A4AA-B89150714C17}" type="pres">
      <dgm:prSet presAssocID="{7FC6B68C-3443-4706-AD96-5B8BFA68EE74}" presName="composite2" presStyleCnt="0"/>
      <dgm:spPr/>
    </dgm:pt>
    <dgm:pt modelId="{0696ED1F-AB3C-4459-8E66-FE7E6E6BE56B}" type="pres">
      <dgm:prSet presAssocID="{7FC6B68C-3443-4706-AD96-5B8BFA68EE74}" presName="background2" presStyleLbl="node2" presStyleIdx="0" presStyleCnt="2"/>
      <dgm:spPr/>
    </dgm:pt>
    <dgm:pt modelId="{C365A205-2B67-44AC-A4CF-7C3286251C37}" type="pres">
      <dgm:prSet presAssocID="{7FC6B68C-3443-4706-AD96-5B8BFA68EE74}" presName="text2" presStyleLbl="fgAcc2" presStyleIdx="0" presStyleCnt="2" custScaleX="463469" custLinFactNeighborX="-10743" custLinFactNeighborY="-5640">
        <dgm:presLayoutVars>
          <dgm:chPref val="3"/>
        </dgm:presLayoutVars>
      </dgm:prSet>
      <dgm:spPr/>
      <dgm:t>
        <a:bodyPr/>
        <a:lstStyle/>
        <a:p>
          <a:endParaRPr lang="ru-RU"/>
        </a:p>
      </dgm:t>
    </dgm:pt>
    <dgm:pt modelId="{7B59AC82-F796-471A-9E19-C1A1B04EF360}" type="pres">
      <dgm:prSet presAssocID="{7FC6B68C-3443-4706-AD96-5B8BFA68EE74}" presName="hierChild3" presStyleCnt="0"/>
      <dgm:spPr/>
    </dgm:pt>
    <dgm:pt modelId="{29756283-A4FD-4540-8433-EFC238378BBD}" type="pres">
      <dgm:prSet presAssocID="{31A2B79C-333B-42C0-A570-E3D819937712}" presName="Name17" presStyleLbl="parChTrans1D3" presStyleIdx="0" presStyleCnt="2"/>
      <dgm:spPr/>
      <dgm:t>
        <a:bodyPr/>
        <a:lstStyle/>
        <a:p>
          <a:endParaRPr lang="ru-RU"/>
        </a:p>
      </dgm:t>
    </dgm:pt>
    <dgm:pt modelId="{CAFA7BD1-4905-4083-A738-FA15B7BA7039}" type="pres">
      <dgm:prSet presAssocID="{3A15B831-AF9E-4B3D-8D61-EC1A230519C6}" presName="hierRoot3" presStyleCnt="0"/>
      <dgm:spPr/>
    </dgm:pt>
    <dgm:pt modelId="{B5FD8E8D-19BB-4C33-B3F6-BBDD07BBB68E}" type="pres">
      <dgm:prSet presAssocID="{3A15B831-AF9E-4B3D-8D61-EC1A230519C6}" presName="composite3" presStyleCnt="0"/>
      <dgm:spPr/>
    </dgm:pt>
    <dgm:pt modelId="{884060F1-C457-4107-B527-51C1F6AA6494}" type="pres">
      <dgm:prSet presAssocID="{3A15B831-AF9E-4B3D-8D61-EC1A230519C6}" presName="background3" presStyleLbl="node3" presStyleIdx="0" presStyleCnt="2"/>
      <dgm:spPr/>
    </dgm:pt>
    <dgm:pt modelId="{DBCB550B-0D45-4458-9FFF-2E43BAF4D151}" type="pres">
      <dgm:prSet presAssocID="{3A15B831-AF9E-4B3D-8D61-EC1A230519C6}" presName="text3" presStyleLbl="fgAcc3" presStyleIdx="0" presStyleCnt="2" custScaleX="481366" custLinFactNeighborX="63" custLinFactNeighborY="2004">
        <dgm:presLayoutVars>
          <dgm:chPref val="3"/>
        </dgm:presLayoutVars>
      </dgm:prSet>
      <dgm:spPr/>
      <dgm:t>
        <a:bodyPr/>
        <a:lstStyle/>
        <a:p>
          <a:endParaRPr lang="ru-RU"/>
        </a:p>
      </dgm:t>
    </dgm:pt>
    <dgm:pt modelId="{18137928-CDB8-4214-A6BE-55CA73CB97BD}" type="pres">
      <dgm:prSet presAssocID="{3A15B831-AF9E-4B3D-8D61-EC1A230519C6}" presName="hierChild4" presStyleCnt="0"/>
      <dgm:spPr/>
    </dgm:pt>
    <dgm:pt modelId="{7FD5819A-B196-4826-ABF0-C29ABC0F48C4}" type="pres">
      <dgm:prSet presAssocID="{9A2107AB-90DE-421B-8883-4C2EDF4EB475}" presName="Name23" presStyleLbl="parChTrans1D4" presStyleIdx="0" presStyleCnt="10"/>
      <dgm:spPr/>
      <dgm:t>
        <a:bodyPr/>
        <a:lstStyle/>
        <a:p>
          <a:endParaRPr lang="ru-RU"/>
        </a:p>
      </dgm:t>
    </dgm:pt>
    <dgm:pt modelId="{2ECA2333-AC98-4D9C-BF7B-221A6DA6B988}" type="pres">
      <dgm:prSet presAssocID="{E6018AB9-AF13-475C-9F50-35ADE104E205}" presName="hierRoot4" presStyleCnt="0"/>
      <dgm:spPr/>
    </dgm:pt>
    <dgm:pt modelId="{A780D4C1-E21A-4E66-AF96-560DE0D56797}" type="pres">
      <dgm:prSet presAssocID="{E6018AB9-AF13-475C-9F50-35ADE104E205}" presName="composite4" presStyleCnt="0"/>
      <dgm:spPr/>
    </dgm:pt>
    <dgm:pt modelId="{7656A92D-8530-43CA-83D9-FA96E3307AE3}" type="pres">
      <dgm:prSet presAssocID="{E6018AB9-AF13-475C-9F50-35ADE104E205}" presName="background4" presStyleLbl="node4" presStyleIdx="0" presStyleCnt="10"/>
      <dgm:spPr/>
    </dgm:pt>
    <dgm:pt modelId="{B19EE468-76EE-4ACD-9854-462F22ECD855}" type="pres">
      <dgm:prSet presAssocID="{E6018AB9-AF13-475C-9F50-35ADE104E205}" presName="text4" presStyleLbl="fgAcc4" presStyleIdx="0" presStyleCnt="10" custScaleX="466487" custLinFactNeighborX="-5874" custLinFactNeighborY="-5904">
        <dgm:presLayoutVars>
          <dgm:chPref val="3"/>
        </dgm:presLayoutVars>
      </dgm:prSet>
      <dgm:spPr/>
      <dgm:t>
        <a:bodyPr/>
        <a:lstStyle/>
        <a:p>
          <a:endParaRPr lang="ru-RU"/>
        </a:p>
      </dgm:t>
    </dgm:pt>
    <dgm:pt modelId="{CBA9E167-FCEF-4095-9189-D8D71B4A68CA}" type="pres">
      <dgm:prSet presAssocID="{E6018AB9-AF13-475C-9F50-35ADE104E205}" presName="hierChild5" presStyleCnt="0"/>
      <dgm:spPr/>
    </dgm:pt>
    <dgm:pt modelId="{9A353696-6498-444C-BAFE-429663BD35A9}" type="pres">
      <dgm:prSet presAssocID="{5B49DD5F-7F8C-405A-85EF-B4FDEE993642}" presName="Name23" presStyleLbl="parChTrans1D4" presStyleIdx="1" presStyleCnt="10"/>
      <dgm:spPr/>
      <dgm:t>
        <a:bodyPr/>
        <a:lstStyle/>
        <a:p>
          <a:endParaRPr lang="ru-RU"/>
        </a:p>
      </dgm:t>
    </dgm:pt>
    <dgm:pt modelId="{A086BDD1-EB24-40AC-B79D-DF5F476007D7}" type="pres">
      <dgm:prSet presAssocID="{D9389BC9-6C91-49F2-BB24-009B8C0A4861}" presName="hierRoot4" presStyleCnt="0"/>
      <dgm:spPr/>
    </dgm:pt>
    <dgm:pt modelId="{7641C7F7-A2E2-42BF-88BB-7DA9E46D4648}" type="pres">
      <dgm:prSet presAssocID="{D9389BC9-6C91-49F2-BB24-009B8C0A4861}" presName="composite4" presStyleCnt="0"/>
      <dgm:spPr/>
    </dgm:pt>
    <dgm:pt modelId="{81E748D5-170D-46C8-B463-DF620C55DA45}" type="pres">
      <dgm:prSet presAssocID="{D9389BC9-6C91-49F2-BB24-009B8C0A4861}" presName="background4" presStyleLbl="node4" presStyleIdx="1" presStyleCnt="10"/>
      <dgm:spPr/>
    </dgm:pt>
    <dgm:pt modelId="{AB10C582-9B30-4C25-8AA4-AA3696345690}" type="pres">
      <dgm:prSet presAssocID="{D9389BC9-6C91-49F2-BB24-009B8C0A4861}" presName="text4" presStyleLbl="fgAcc4" presStyleIdx="1" presStyleCnt="10" custScaleX="468643">
        <dgm:presLayoutVars>
          <dgm:chPref val="3"/>
        </dgm:presLayoutVars>
      </dgm:prSet>
      <dgm:spPr/>
      <dgm:t>
        <a:bodyPr/>
        <a:lstStyle/>
        <a:p>
          <a:endParaRPr lang="ru-RU"/>
        </a:p>
      </dgm:t>
    </dgm:pt>
    <dgm:pt modelId="{9924DB0F-E521-4D7B-ADEF-721C16FD2801}" type="pres">
      <dgm:prSet presAssocID="{D9389BC9-6C91-49F2-BB24-009B8C0A4861}" presName="hierChild5" presStyleCnt="0"/>
      <dgm:spPr/>
    </dgm:pt>
    <dgm:pt modelId="{341BF882-55A1-40AA-8BF4-8ED6872FD7B5}" type="pres">
      <dgm:prSet presAssocID="{41CFF662-63FF-4F37-A419-0E44C6D15089}" presName="Name23" presStyleLbl="parChTrans1D4" presStyleIdx="2" presStyleCnt="10"/>
      <dgm:spPr/>
      <dgm:t>
        <a:bodyPr/>
        <a:lstStyle/>
        <a:p>
          <a:endParaRPr lang="ru-RU"/>
        </a:p>
      </dgm:t>
    </dgm:pt>
    <dgm:pt modelId="{B9927D43-A39A-4399-BB5C-A4A765494EDB}" type="pres">
      <dgm:prSet presAssocID="{02B09791-A22F-473A-8FB4-14CE08EF07DC}" presName="hierRoot4" presStyleCnt="0"/>
      <dgm:spPr/>
    </dgm:pt>
    <dgm:pt modelId="{E04A3B40-A591-4DA1-8C9F-B769A9B683B3}" type="pres">
      <dgm:prSet presAssocID="{02B09791-A22F-473A-8FB4-14CE08EF07DC}" presName="composite4" presStyleCnt="0"/>
      <dgm:spPr/>
    </dgm:pt>
    <dgm:pt modelId="{DF7C1B8A-FA61-408D-B6D5-E18D0553C884}" type="pres">
      <dgm:prSet presAssocID="{02B09791-A22F-473A-8FB4-14CE08EF07DC}" presName="background4" presStyleLbl="node4" presStyleIdx="2" presStyleCnt="10"/>
      <dgm:spPr/>
    </dgm:pt>
    <dgm:pt modelId="{D0CEA38A-E577-4249-B16C-C63A9AE30352}" type="pres">
      <dgm:prSet presAssocID="{02B09791-A22F-473A-8FB4-14CE08EF07DC}" presName="text4" presStyleLbl="fgAcc4" presStyleIdx="2" presStyleCnt="10" custScaleX="468643">
        <dgm:presLayoutVars>
          <dgm:chPref val="3"/>
        </dgm:presLayoutVars>
      </dgm:prSet>
      <dgm:spPr/>
      <dgm:t>
        <a:bodyPr/>
        <a:lstStyle/>
        <a:p>
          <a:endParaRPr lang="ru-RU"/>
        </a:p>
      </dgm:t>
    </dgm:pt>
    <dgm:pt modelId="{75544CE1-2F91-4A5F-A037-7251D8B78444}" type="pres">
      <dgm:prSet presAssocID="{02B09791-A22F-473A-8FB4-14CE08EF07DC}" presName="hierChild5" presStyleCnt="0"/>
      <dgm:spPr/>
    </dgm:pt>
    <dgm:pt modelId="{1E9D5B18-6B8F-4616-8393-A6C924F61360}" type="pres">
      <dgm:prSet presAssocID="{894C727F-E490-4B78-A334-97ABDD1B15CF}" presName="Name23" presStyleLbl="parChTrans1D4" presStyleIdx="3" presStyleCnt="10"/>
      <dgm:spPr/>
      <dgm:t>
        <a:bodyPr/>
        <a:lstStyle/>
        <a:p>
          <a:endParaRPr lang="ru-RU"/>
        </a:p>
      </dgm:t>
    </dgm:pt>
    <dgm:pt modelId="{6AECF1E5-1FFE-4213-B0F7-5BFAA82CF395}" type="pres">
      <dgm:prSet presAssocID="{9B91774F-B67B-41B1-8C40-6B2363DD5A72}" presName="hierRoot4" presStyleCnt="0"/>
      <dgm:spPr/>
    </dgm:pt>
    <dgm:pt modelId="{499DD4ED-3BC5-4EA1-B429-38A4853DB92B}" type="pres">
      <dgm:prSet presAssocID="{9B91774F-B67B-41B1-8C40-6B2363DD5A72}" presName="composite4" presStyleCnt="0"/>
      <dgm:spPr/>
    </dgm:pt>
    <dgm:pt modelId="{59C700E2-A04B-4C65-98AE-E68B6C58CD99}" type="pres">
      <dgm:prSet presAssocID="{9B91774F-B67B-41B1-8C40-6B2363DD5A72}" presName="background4" presStyleLbl="node4" presStyleIdx="3" presStyleCnt="10"/>
      <dgm:spPr/>
    </dgm:pt>
    <dgm:pt modelId="{3C6C36CC-9D08-489D-9F9C-8B7A73DB34BA}" type="pres">
      <dgm:prSet presAssocID="{9B91774F-B67B-41B1-8C40-6B2363DD5A72}" presName="text4" presStyleLbl="fgAcc4" presStyleIdx="3" presStyleCnt="10" custScaleX="468643">
        <dgm:presLayoutVars>
          <dgm:chPref val="3"/>
        </dgm:presLayoutVars>
      </dgm:prSet>
      <dgm:spPr/>
      <dgm:t>
        <a:bodyPr/>
        <a:lstStyle/>
        <a:p>
          <a:endParaRPr lang="ru-RU"/>
        </a:p>
      </dgm:t>
    </dgm:pt>
    <dgm:pt modelId="{690DE9FC-C3B3-411D-A2B7-B373314C5675}" type="pres">
      <dgm:prSet presAssocID="{9B91774F-B67B-41B1-8C40-6B2363DD5A72}" presName="hierChild5" presStyleCnt="0"/>
      <dgm:spPr/>
    </dgm:pt>
    <dgm:pt modelId="{FBCAA01B-D5F6-405D-B927-4423AD7B4143}" type="pres">
      <dgm:prSet presAssocID="{33D8D31F-8F99-46B8-A732-7C02ED62E00C}" presName="Name23" presStyleLbl="parChTrans1D4" presStyleIdx="4" presStyleCnt="10"/>
      <dgm:spPr/>
      <dgm:t>
        <a:bodyPr/>
        <a:lstStyle/>
        <a:p>
          <a:endParaRPr lang="ru-RU"/>
        </a:p>
      </dgm:t>
    </dgm:pt>
    <dgm:pt modelId="{EF06EF82-83C4-44CB-913D-AD8AE98A11D6}" type="pres">
      <dgm:prSet presAssocID="{1C73F0CB-A0E5-40D8-907B-55572F0490A2}" presName="hierRoot4" presStyleCnt="0"/>
      <dgm:spPr/>
    </dgm:pt>
    <dgm:pt modelId="{04A2B4D2-71AA-4FA4-A516-FF7C1C0F1C9E}" type="pres">
      <dgm:prSet presAssocID="{1C73F0CB-A0E5-40D8-907B-55572F0490A2}" presName="composite4" presStyleCnt="0"/>
      <dgm:spPr/>
    </dgm:pt>
    <dgm:pt modelId="{943B2A4D-043D-4E0E-BC6D-CD67BAD74B7B}" type="pres">
      <dgm:prSet presAssocID="{1C73F0CB-A0E5-40D8-907B-55572F0490A2}" presName="background4" presStyleLbl="node4" presStyleIdx="4" presStyleCnt="10"/>
      <dgm:spPr/>
    </dgm:pt>
    <dgm:pt modelId="{32FA667B-6783-4C36-8082-D30E695613C7}" type="pres">
      <dgm:prSet presAssocID="{1C73F0CB-A0E5-40D8-907B-55572F0490A2}" presName="text4" presStyleLbl="fgAcc4" presStyleIdx="4" presStyleCnt="10" custScaleX="468643">
        <dgm:presLayoutVars>
          <dgm:chPref val="3"/>
        </dgm:presLayoutVars>
      </dgm:prSet>
      <dgm:spPr/>
      <dgm:t>
        <a:bodyPr/>
        <a:lstStyle/>
        <a:p>
          <a:endParaRPr lang="ru-RU"/>
        </a:p>
      </dgm:t>
    </dgm:pt>
    <dgm:pt modelId="{E8DA772D-E6F8-4F11-85D6-23F7ED853CA4}" type="pres">
      <dgm:prSet presAssocID="{1C73F0CB-A0E5-40D8-907B-55572F0490A2}" presName="hierChild5" presStyleCnt="0"/>
      <dgm:spPr/>
    </dgm:pt>
    <dgm:pt modelId="{55B167B4-DC63-4980-BFCC-AE5AAFC1C103}" type="pres">
      <dgm:prSet presAssocID="{1317511A-2C82-47D5-8798-088891E75FA4}" presName="Name10" presStyleLbl="parChTrans1D2" presStyleIdx="1" presStyleCnt="2"/>
      <dgm:spPr/>
      <dgm:t>
        <a:bodyPr/>
        <a:lstStyle/>
        <a:p>
          <a:endParaRPr lang="ru-RU"/>
        </a:p>
      </dgm:t>
    </dgm:pt>
    <dgm:pt modelId="{8162BB41-2EA7-4752-9C6A-7F7560E729EC}" type="pres">
      <dgm:prSet presAssocID="{41C0D8EC-FC85-4CED-8B08-12CCCB99B8D2}" presName="hierRoot2" presStyleCnt="0"/>
      <dgm:spPr/>
    </dgm:pt>
    <dgm:pt modelId="{7A8AD615-A564-4D05-9408-3515DAAA15AE}" type="pres">
      <dgm:prSet presAssocID="{41C0D8EC-FC85-4CED-8B08-12CCCB99B8D2}" presName="composite2" presStyleCnt="0"/>
      <dgm:spPr/>
    </dgm:pt>
    <dgm:pt modelId="{178441DF-5283-4D89-B996-064A0E7DD9B9}" type="pres">
      <dgm:prSet presAssocID="{41C0D8EC-FC85-4CED-8B08-12CCCB99B8D2}" presName="background2" presStyleLbl="node2" presStyleIdx="1" presStyleCnt="2"/>
      <dgm:spPr/>
    </dgm:pt>
    <dgm:pt modelId="{DC8BA216-B5DB-4E13-95A9-63B8F02E8E43}" type="pres">
      <dgm:prSet presAssocID="{41C0D8EC-FC85-4CED-8B08-12CCCB99B8D2}" presName="text2" presStyleLbl="fgAcc2" presStyleIdx="1" presStyleCnt="2" custScaleX="488523">
        <dgm:presLayoutVars>
          <dgm:chPref val="3"/>
        </dgm:presLayoutVars>
      </dgm:prSet>
      <dgm:spPr/>
      <dgm:t>
        <a:bodyPr/>
        <a:lstStyle/>
        <a:p>
          <a:endParaRPr lang="ru-RU"/>
        </a:p>
      </dgm:t>
    </dgm:pt>
    <dgm:pt modelId="{D198CFB1-FA14-468C-A082-D0192B8659E7}" type="pres">
      <dgm:prSet presAssocID="{41C0D8EC-FC85-4CED-8B08-12CCCB99B8D2}" presName="hierChild3" presStyleCnt="0"/>
      <dgm:spPr/>
    </dgm:pt>
    <dgm:pt modelId="{E6C6C9D1-BD01-45F7-B8D3-A03D19F62B66}" type="pres">
      <dgm:prSet presAssocID="{5208CEA4-EC02-4193-8BE5-BE4FA6A02953}" presName="Name17" presStyleLbl="parChTrans1D3" presStyleIdx="1" presStyleCnt="2"/>
      <dgm:spPr/>
      <dgm:t>
        <a:bodyPr/>
        <a:lstStyle/>
        <a:p>
          <a:endParaRPr lang="ru-RU"/>
        </a:p>
      </dgm:t>
    </dgm:pt>
    <dgm:pt modelId="{27575F8F-6ABE-4B2E-8008-E60E5A276956}" type="pres">
      <dgm:prSet presAssocID="{D49272C1-6B5C-4C6C-A22C-04BBEB6D3EDF}" presName="hierRoot3" presStyleCnt="0"/>
      <dgm:spPr/>
    </dgm:pt>
    <dgm:pt modelId="{D46106F4-E227-4876-BF49-C2C3DEBE20DD}" type="pres">
      <dgm:prSet presAssocID="{D49272C1-6B5C-4C6C-A22C-04BBEB6D3EDF}" presName="composite3" presStyleCnt="0"/>
      <dgm:spPr/>
    </dgm:pt>
    <dgm:pt modelId="{EEDC7491-5C7B-4161-AE20-BFAFA473C29B}" type="pres">
      <dgm:prSet presAssocID="{D49272C1-6B5C-4C6C-A22C-04BBEB6D3EDF}" presName="background3" presStyleLbl="node3" presStyleIdx="1" presStyleCnt="2"/>
      <dgm:spPr/>
    </dgm:pt>
    <dgm:pt modelId="{3DD067EB-66AC-48F5-BF17-B15159B48008}" type="pres">
      <dgm:prSet presAssocID="{D49272C1-6B5C-4C6C-A22C-04BBEB6D3EDF}" presName="text3" presStyleLbl="fgAcc3" presStyleIdx="1" presStyleCnt="2" custScaleX="487014" custLinFactNeighborX="2690" custLinFactNeighborY="5755">
        <dgm:presLayoutVars>
          <dgm:chPref val="3"/>
        </dgm:presLayoutVars>
      </dgm:prSet>
      <dgm:spPr/>
      <dgm:t>
        <a:bodyPr/>
        <a:lstStyle/>
        <a:p>
          <a:endParaRPr lang="ru-RU"/>
        </a:p>
      </dgm:t>
    </dgm:pt>
    <dgm:pt modelId="{6FF26B7E-3A26-41AB-9BDB-8B3AE99B32AD}" type="pres">
      <dgm:prSet presAssocID="{D49272C1-6B5C-4C6C-A22C-04BBEB6D3EDF}" presName="hierChild4" presStyleCnt="0"/>
      <dgm:spPr/>
    </dgm:pt>
    <dgm:pt modelId="{B0E8B09C-E3E1-4F94-BB85-79CF754841BB}" type="pres">
      <dgm:prSet presAssocID="{9D77DC0C-4AF7-4DBD-84F8-00F4B68F0573}" presName="Name23" presStyleLbl="parChTrans1D4" presStyleIdx="5" presStyleCnt="10"/>
      <dgm:spPr/>
      <dgm:t>
        <a:bodyPr/>
        <a:lstStyle/>
        <a:p>
          <a:endParaRPr lang="ru-RU"/>
        </a:p>
      </dgm:t>
    </dgm:pt>
    <dgm:pt modelId="{02EDE15B-6207-423A-8137-46719D68D86F}" type="pres">
      <dgm:prSet presAssocID="{80D8A7B7-8ED6-4758-83EE-6E2439DEC3D4}" presName="hierRoot4" presStyleCnt="0"/>
      <dgm:spPr/>
    </dgm:pt>
    <dgm:pt modelId="{6F59F354-02F6-4589-920D-A151088C3701}" type="pres">
      <dgm:prSet presAssocID="{80D8A7B7-8ED6-4758-83EE-6E2439DEC3D4}" presName="composite4" presStyleCnt="0"/>
      <dgm:spPr/>
    </dgm:pt>
    <dgm:pt modelId="{AEFFA75D-10FB-449A-9CA5-1B739334FE60}" type="pres">
      <dgm:prSet presAssocID="{80D8A7B7-8ED6-4758-83EE-6E2439DEC3D4}" presName="background4" presStyleLbl="node4" presStyleIdx="5" presStyleCnt="10"/>
      <dgm:spPr/>
    </dgm:pt>
    <dgm:pt modelId="{DF734BD6-78A0-4FF5-A5E7-C7AFF565E699}" type="pres">
      <dgm:prSet presAssocID="{80D8A7B7-8ED6-4758-83EE-6E2439DEC3D4}" presName="text4" presStyleLbl="fgAcc4" presStyleIdx="5" presStyleCnt="10" custScaleX="481740" custLinFactNeighborX="-1483" custLinFactNeighborY="-5239">
        <dgm:presLayoutVars>
          <dgm:chPref val="3"/>
        </dgm:presLayoutVars>
      </dgm:prSet>
      <dgm:spPr/>
      <dgm:t>
        <a:bodyPr/>
        <a:lstStyle/>
        <a:p>
          <a:endParaRPr lang="ru-RU"/>
        </a:p>
      </dgm:t>
    </dgm:pt>
    <dgm:pt modelId="{8685B9F5-5BBA-4C0D-8167-9C8F6D4D3BB7}" type="pres">
      <dgm:prSet presAssocID="{80D8A7B7-8ED6-4758-83EE-6E2439DEC3D4}" presName="hierChild5" presStyleCnt="0"/>
      <dgm:spPr/>
    </dgm:pt>
    <dgm:pt modelId="{E839464C-09E8-45AA-AC78-801F1D4C3794}" type="pres">
      <dgm:prSet presAssocID="{195DF57B-7D18-47A4-A9E7-8A4B30E48AE3}" presName="Name23" presStyleLbl="parChTrans1D4" presStyleIdx="6" presStyleCnt="10"/>
      <dgm:spPr/>
      <dgm:t>
        <a:bodyPr/>
        <a:lstStyle/>
        <a:p>
          <a:endParaRPr lang="ru-RU"/>
        </a:p>
      </dgm:t>
    </dgm:pt>
    <dgm:pt modelId="{67966F0E-45BE-4EA2-9F14-FE6955ADDDCE}" type="pres">
      <dgm:prSet presAssocID="{8C59BD4E-2E40-4F9E-B283-F94830C3FC7B}" presName="hierRoot4" presStyleCnt="0"/>
      <dgm:spPr/>
    </dgm:pt>
    <dgm:pt modelId="{EFC317D9-BA97-4BC9-A4C2-EB8DEA9EE933}" type="pres">
      <dgm:prSet presAssocID="{8C59BD4E-2E40-4F9E-B283-F94830C3FC7B}" presName="composite4" presStyleCnt="0"/>
      <dgm:spPr/>
    </dgm:pt>
    <dgm:pt modelId="{459E915D-4763-40D2-BB8A-F44D3DFBE0E8}" type="pres">
      <dgm:prSet presAssocID="{8C59BD4E-2E40-4F9E-B283-F94830C3FC7B}" presName="background4" presStyleLbl="node4" presStyleIdx="6" presStyleCnt="10"/>
      <dgm:spPr/>
    </dgm:pt>
    <dgm:pt modelId="{D5EA42C0-688E-4C6D-919C-3C1337D9CEA2}" type="pres">
      <dgm:prSet presAssocID="{8C59BD4E-2E40-4F9E-B283-F94830C3FC7B}" presName="text4" presStyleLbl="fgAcc4" presStyleIdx="6" presStyleCnt="10" custScaleX="503643" custScaleY="100000" custLinFactNeighborX="12930" custLinFactNeighborY="-1254">
        <dgm:presLayoutVars>
          <dgm:chPref val="3"/>
        </dgm:presLayoutVars>
      </dgm:prSet>
      <dgm:spPr/>
      <dgm:t>
        <a:bodyPr/>
        <a:lstStyle/>
        <a:p>
          <a:endParaRPr lang="ru-RU"/>
        </a:p>
      </dgm:t>
    </dgm:pt>
    <dgm:pt modelId="{4ED37FC2-4185-4629-A6CA-9B49F586E97C}" type="pres">
      <dgm:prSet presAssocID="{8C59BD4E-2E40-4F9E-B283-F94830C3FC7B}" presName="hierChild5" presStyleCnt="0"/>
      <dgm:spPr/>
    </dgm:pt>
    <dgm:pt modelId="{FB2FE005-10B4-469D-80C3-FA91AD9B1BAC}" type="pres">
      <dgm:prSet presAssocID="{0E8E7566-0020-48D4-9DBC-822A7857A407}" presName="Name23" presStyleLbl="parChTrans1D4" presStyleIdx="7" presStyleCnt="10"/>
      <dgm:spPr/>
      <dgm:t>
        <a:bodyPr/>
        <a:lstStyle/>
        <a:p>
          <a:endParaRPr lang="ru-RU"/>
        </a:p>
      </dgm:t>
    </dgm:pt>
    <dgm:pt modelId="{EC610929-1824-4155-82A1-96764A80153C}" type="pres">
      <dgm:prSet presAssocID="{3665EB1A-CCAA-4B3D-9628-FC1877163875}" presName="hierRoot4" presStyleCnt="0"/>
      <dgm:spPr/>
    </dgm:pt>
    <dgm:pt modelId="{EFAF062C-B0D5-4249-A9B2-A22E1E7AA75C}" type="pres">
      <dgm:prSet presAssocID="{3665EB1A-CCAA-4B3D-9628-FC1877163875}" presName="composite4" presStyleCnt="0"/>
      <dgm:spPr/>
    </dgm:pt>
    <dgm:pt modelId="{A375D504-0D89-4455-AC58-A4774FBFFBBB}" type="pres">
      <dgm:prSet presAssocID="{3665EB1A-CCAA-4B3D-9628-FC1877163875}" presName="background4" presStyleLbl="node4" presStyleIdx="7" presStyleCnt="10"/>
      <dgm:spPr/>
    </dgm:pt>
    <dgm:pt modelId="{07339B41-0DCA-4AF0-AECB-723211C5231A}" type="pres">
      <dgm:prSet presAssocID="{3665EB1A-CCAA-4B3D-9628-FC1877163875}" presName="text4" presStyleLbl="fgAcc4" presStyleIdx="7" presStyleCnt="10" custScaleX="466694" custLinFactNeighborX="-1209" custLinFactNeighborY="-1880">
        <dgm:presLayoutVars>
          <dgm:chPref val="3"/>
        </dgm:presLayoutVars>
      </dgm:prSet>
      <dgm:spPr/>
      <dgm:t>
        <a:bodyPr/>
        <a:lstStyle/>
        <a:p>
          <a:endParaRPr lang="ru-RU"/>
        </a:p>
      </dgm:t>
    </dgm:pt>
    <dgm:pt modelId="{6BACB54B-8B53-4420-82FF-C154F0853153}" type="pres">
      <dgm:prSet presAssocID="{3665EB1A-CCAA-4B3D-9628-FC1877163875}" presName="hierChild5" presStyleCnt="0"/>
      <dgm:spPr/>
    </dgm:pt>
    <dgm:pt modelId="{55E9A54E-1B82-431E-AF08-E67AAFC2EDB0}" type="pres">
      <dgm:prSet presAssocID="{AC242098-E732-41C8-8998-54A5D9A2DA8B}" presName="Name23" presStyleLbl="parChTrans1D4" presStyleIdx="8" presStyleCnt="10"/>
      <dgm:spPr/>
      <dgm:t>
        <a:bodyPr/>
        <a:lstStyle/>
        <a:p>
          <a:endParaRPr lang="ru-RU"/>
        </a:p>
      </dgm:t>
    </dgm:pt>
    <dgm:pt modelId="{77D1645F-13CB-400A-BF59-C88E742EEC6C}" type="pres">
      <dgm:prSet presAssocID="{237C8DB7-214A-47FC-ABF7-98FC2B904AC6}" presName="hierRoot4" presStyleCnt="0"/>
      <dgm:spPr/>
    </dgm:pt>
    <dgm:pt modelId="{64D9A3CE-4110-4D26-85E0-EBE20C7C1AA6}" type="pres">
      <dgm:prSet presAssocID="{237C8DB7-214A-47FC-ABF7-98FC2B904AC6}" presName="composite4" presStyleCnt="0"/>
      <dgm:spPr/>
    </dgm:pt>
    <dgm:pt modelId="{19071630-0D56-410D-ABA5-DF412931AFF0}" type="pres">
      <dgm:prSet presAssocID="{237C8DB7-214A-47FC-ABF7-98FC2B904AC6}" presName="background4" presStyleLbl="node4" presStyleIdx="8" presStyleCnt="10"/>
      <dgm:spPr/>
    </dgm:pt>
    <dgm:pt modelId="{E4BDA16E-2A50-44AD-A56E-57EA8A2ADBFD}" type="pres">
      <dgm:prSet presAssocID="{237C8DB7-214A-47FC-ABF7-98FC2B904AC6}" presName="text4" presStyleLbl="fgAcc4" presStyleIdx="8" presStyleCnt="10" custScaleX="463276">
        <dgm:presLayoutVars>
          <dgm:chPref val="3"/>
        </dgm:presLayoutVars>
      </dgm:prSet>
      <dgm:spPr/>
      <dgm:t>
        <a:bodyPr/>
        <a:lstStyle/>
        <a:p>
          <a:endParaRPr lang="ru-RU"/>
        </a:p>
      </dgm:t>
    </dgm:pt>
    <dgm:pt modelId="{A98372BF-485C-4584-8FEB-F8BA0C00F379}" type="pres">
      <dgm:prSet presAssocID="{237C8DB7-214A-47FC-ABF7-98FC2B904AC6}" presName="hierChild5" presStyleCnt="0"/>
      <dgm:spPr/>
    </dgm:pt>
    <dgm:pt modelId="{6410FC75-227C-462F-9C44-14364932FBF9}" type="pres">
      <dgm:prSet presAssocID="{1B9821DA-8853-4391-A2BB-662C8D7A73F0}" presName="Name23" presStyleLbl="parChTrans1D4" presStyleIdx="9" presStyleCnt="10"/>
      <dgm:spPr/>
      <dgm:t>
        <a:bodyPr/>
        <a:lstStyle/>
        <a:p>
          <a:endParaRPr lang="ru-RU"/>
        </a:p>
      </dgm:t>
    </dgm:pt>
    <dgm:pt modelId="{E993DE8A-C0B8-4E3E-BAB2-0F3981C6E4C3}" type="pres">
      <dgm:prSet presAssocID="{C1220A4E-12AF-4477-8C8C-8A3A748ACAF5}" presName="hierRoot4" presStyleCnt="0"/>
      <dgm:spPr/>
    </dgm:pt>
    <dgm:pt modelId="{E29EC4EF-55D9-4B48-B9F1-E6F0B5182B71}" type="pres">
      <dgm:prSet presAssocID="{C1220A4E-12AF-4477-8C8C-8A3A748ACAF5}" presName="composite4" presStyleCnt="0"/>
      <dgm:spPr/>
    </dgm:pt>
    <dgm:pt modelId="{6713B653-163D-4ECE-804C-001AE8E71394}" type="pres">
      <dgm:prSet presAssocID="{C1220A4E-12AF-4477-8C8C-8A3A748ACAF5}" presName="background4" presStyleLbl="node4" presStyleIdx="9" presStyleCnt="10"/>
      <dgm:spPr/>
    </dgm:pt>
    <dgm:pt modelId="{3C4FC01D-05D5-4B09-ABBE-8E9320213881}" type="pres">
      <dgm:prSet presAssocID="{C1220A4E-12AF-4477-8C8C-8A3A748ACAF5}" presName="text4" presStyleLbl="fgAcc4" presStyleIdx="9" presStyleCnt="10" custScaleX="463276">
        <dgm:presLayoutVars>
          <dgm:chPref val="3"/>
        </dgm:presLayoutVars>
      </dgm:prSet>
      <dgm:spPr/>
      <dgm:t>
        <a:bodyPr/>
        <a:lstStyle/>
        <a:p>
          <a:endParaRPr lang="ru-RU"/>
        </a:p>
      </dgm:t>
    </dgm:pt>
    <dgm:pt modelId="{A0010054-E08D-42CE-98F7-C9663048AF00}" type="pres">
      <dgm:prSet presAssocID="{C1220A4E-12AF-4477-8C8C-8A3A748ACAF5}" presName="hierChild5" presStyleCnt="0"/>
      <dgm:spPr/>
    </dgm:pt>
  </dgm:ptLst>
  <dgm:cxnLst>
    <dgm:cxn modelId="{B1D7C50B-0F3E-4A19-AC41-7117D3154175}" type="presOf" srcId="{D9389BC9-6C91-49F2-BB24-009B8C0A4861}" destId="{AB10C582-9B30-4C25-8AA4-AA3696345690}" srcOrd="0" destOrd="0" presId="urn:microsoft.com/office/officeart/2005/8/layout/hierarchy1"/>
    <dgm:cxn modelId="{AC543294-247A-4765-8BC8-858E83D36F7D}" type="presOf" srcId="{41C0D8EC-FC85-4CED-8B08-12CCCB99B8D2}" destId="{DC8BA216-B5DB-4E13-95A9-63B8F02E8E43}" srcOrd="0" destOrd="0" presId="urn:microsoft.com/office/officeart/2005/8/layout/hierarchy1"/>
    <dgm:cxn modelId="{15666A7D-4A52-4B18-AA8D-22BB7E5F8646}" type="presOf" srcId="{7FC6B68C-3443-4706-AD96-5B8BFA68EE74}" destId="{C365A205-2B67-44AC-A4CF-7C3286251C37}" srcOrd="0" destOrd="0" presId="urn:microsoft.com/office/officeart/2005/8/layout/hierarchy1"/>
    <dgm:cxn modelId="{6BEF0C7D-EFAB-48FE-9952-27D85559AE03}" type="presOf" srcId="{9A2107AB-90DE-421B-8883-4C2EDF4EB475}" destId="{7FD5819A-B196-4826-ABF0-C29ABC0F48C4}" srcOrd="0" destOrd="0" presId="urn:microsoft.com/office/officeart/2005/8/layout/hierarchy1"/>
    <dgm:cxn modelId="{9F0A7B37-4F93-456A-B357-16B23A946288}" type="presOf" srcId="{894C727F-E490-4B78-A334-97ABDD1B15CF}" destId="{1E9D5B18-6B8F-4616-8393-A6C924F61360}" srcOrd="0" destOrd="0" presId="urn:microsoft.com/office/officeart/2005/8/layout/hierarchy1"/>
    <dgm:cxn modelId="{2A3333F3-CD83-4B72-9661-DA5F3124954D}" type="presOf" srcId="{5B49DD5F-7F8C-405A-85EF-B4FDEE993642}" destId="{9A353696-6498-444C-BAFE-429663BD35A9}" srcOrd="0" destOrd="0" presId="urn:microsoft.com/office/officeart/2005/8/layout/hierarchy1"/>
    <dgm:cxn modelId="{D6AFF875-9661-4B79-B76A-DEC4BDDB0C6F}" type="presOf" srcId="{5208CEA4-EC02-4193-8BE5-BE4FA6A02953}" destId="{E6C6C9D1-BD01-45F7-B8D3-A03D19F62B66}" srcOrd="0" destOrd="0" presId="urn:microsoft.com/office/officeart/2005/8/layout/hierarchy1"/>
    <dgm:cxn modelId="{6EF3DF8B-1EAA-48B4-8206-654C54FA4F5C}" type="presOf" srcId="{D49272C1-6B5C-4C6C-A22C-04BBEB6D3EDF}" destId="{3DD067EB-66AC-48F5-BF17-B15159B48008}" srcOrd="0" destOrd="0" presId="urn:microsoft.com/office/officeart/2005/8/layout/hierarchy1"/>
    <dgm:cxn modelId="{1CE6BBB0-B6D9-456E-8C4E-523776272417}" type="presOf" srcId="{C1220A4E-12AF-4477-8C8C-8A3A748ACAF5}" destId="{3C4FC01D-05D5-4B09-ABBE-8E9320213881}" srcOrd="0" destOrd="0" presId="urn:microsoft.com/office/officeart/2005/8/layout/hierarchy1"/>
    <dgm:cxn modelId="{0947246A-6CF4-4E0F-B6AD-365B88DA4350}" srcId="{3665EB1A-CCAA-4B3D-9628-FC1877163875}" destId="{237C8DB7-214A-47FC-ABF7-98FC2B904AC6}" srcOrd="0" destOrd="0" parTransId="{AC242098-E732-41C8-8998-54A5D9A2DA8B}" sibTransId="{747825D8-E88B-4C18-8710-A37FAEE7DA6F}"/>
    <dgm:cxn modelId="{B12DEFC1-9B7F-45FD-8503-92846C8665C7}" type="presOf" srcId="{80D8A7B7-8ED6-4758-83EE-6E2439DEC3D4}" destId="{DF734BD6-78A0-4FF5-A5E7-C7AFF565E699}" srcOrd="0" destOrd="0" presId="urn:microsoft.com/office/officeart/2005/8/layout/hierarchy1"/>
    <dgm:cxn modelId="{D1BECFA9-508E-44DB-9818-EBE23DCC5BAD}" type="presOf" srcId="{1C73F0CB-A0E5-40D8-907B-55572F0490A2}" destId="{32FA667B-6783-4C36-8082-D30E695613C7}" srcOrd="0" destOrd="0" presId="urn:microsoft.com/office/officeart/2005/8/layout/hierarchy1"/>
    <dgm:cxn modelId="{1792F62C-92E1-439D-8B56-7481885F5DC9}" type="presOf" srcId="{1317511A-2C82-47D5-8798-088891E75FA4}" destId="{55B167B4-DC63-4980-BFCC-AE5AAFC1C103}" srcOrd="0" destOrd="0" presId="urn:microsoft.com/office/officeart/2005/8/layout/hierarchy1"/>
    <dgm:cxn modelId="{C65443B6-24C3-4E1A-A596-6227D9E7F2B3}" type="presOf" srcId="{0E8E7566-0020-48D4-9DBC-822A7857A407}" destId="{FB2FE005-10B4-469D-80C3-FA91AD9B1BAC}" srcOrd="0" destOrd="0" presId="urn:microsoft.com/office/officeart/2005/8/layout/hierarchy1"/>
    <dgm:cxn modelId="{3B3266F8-F0F2-45DF-832F-416AF4C56012}" srcId="{7FC6B68C-3443-4706-AD96-5B8BFA68EE74}" destId="{3A15B831-AF9E-4B3D-8D61-EC1A230519C6}" srcOrd="0" destOrd="0" parTransId="{31A2B79C-333B-42C0-A570-E3D819937712}" sibTransId="{CA1814E7-A106-4F8D-9073-B106FAA3744E}"/>
    <dgm:cxn modelId="{96D2C4F3-5D17-4D83-9975-5DC67E859CAB}" srcId="{E6018AB9-AF13-475C-9F50-35ADE104E205}" destId="{D9389BC9-6C91-49F2-BB24-009B8C0A4861}" srcOrd="0" destOrd="0" parTransId="{5B49DD5F-7F8C-405A-85EF-B4FDEE993642}" sibTransId="{ACC20A45-C250-407A-A673-1350F44B7953}"/>
    <dgm:cxn modelId="{5795F047-75D0-4C9D-A73B-252F0C93043C}" srcId="{237C8DB7-214A-47FC-ABF7-98FC2B904AC6}" destId="{C1220A4E-12AF-4477-8C8C-8A3A748ACAF5}" srcOrd="0" destOrd="0" parTransId="{1B9821DA-8853-4391-A2BB-662C8D7A73F0}" sibTransId="{AABDF5E4-A275-4202-83EC-45176B823DC7}"/>
    <dgm:cxn modelId="{B8282A6A-803D-4E2E-BB5B-FCFAAF8C7D7B}" type="presOf" srcId="{8C59BD4E-2E40-4F9E-B283-F94830C3FC7B}" destId="{D5EA42C0-688E-4C6D-919C-3C1337D9CEA2}" srcOrd="0" destOrd="0" presId="urn:microsoft.com/office/officeart/2005/8/layout/hierarchy1"/>
    <dgm:cxn modelId="{A703D16E-77F7-46B7-ADF3-74D6E896B24F}" type="presOf" srcId="{195DF57B-7D18-47A4-A9E7-8A4B30E48AE3}" destId="{E839464C-09E8-45AA-AC78-801F1D4C3794}" srcOrd="0" destOrd="0" presId="urn:microsoft.com/office/officeart/2005/8/layout/hierarchy1"/>
    <dgm:cxn modelId="{96C3480F-04EA-499B-A994-E74DEEB70C39}" srcId="{D9389BC9-6C91-49F2-BB24-009B8C0A4861}" destId="{02B09791-A22F-473A-8FB4-14CE08EF07DC}" srcOrd="0" destOrd="0" parTransId="{41CFF662-63FF-4F37-A419-0E44C6D15089}" sibTransId="{ADC2D2DB-4297-4857-A9E8-EE7701325824}"/>
    <dgm:cxn modelId="{6C1F10F7-73B2-4322-9184-7C86CB018C78}" srcId="{9B91774F-B67B-41B1-8C40-6B2363DD5A72}" destId="{1C73F0CB-A0E5-40D8-907B-55572F0490A2}" srcOrd="0" destOrd="0" parTransId="{33D8D31F-8F99-46B8-A732-7C02ED62E00C}" sibTransId="{A7E0C14F-585B-4854-BBE0-8B0A103DE1E2}"/>
    <dgm:cxn modelId="{647D9341-CF87-4EFD-8072-CF469F5D0837}" type="presOf" srcId="{3665EB1A-CCAA-4B3D-9628-FC1877163875}" destId="{07339B41-0DCA-4AF0-AECB-723211C5231A}" srcOrd="0" destOrd="0" presId="urn:microsoft.com/office/officeart/2005/8/layout/hierarchy1"/>
    <dgm:cxn modelId="{7E0B8717-E9CA-4501-A255-A550AA16BB2B}" type="presOf" srcId="{9B91774F-B67B-41B1-8C40-6B2363DD5A72}" destId="{3C6C36CC-9D08-489D-9F9C-8B7A73DB34BA}" srcOrd="0" destOrd="0" presId="urn:microsoft.com/office/officeart/2005/8/layout/hierarchy1"/>
    <dgm:cxn modelId="{110CB3AC-6E6A-423E-921C-97E4704C8210}" type="presOf" srcId="{33D8D31F-8F99-46B8-A732-7C02ED62E00C}" destId="{FBCAA01B-D5F6-405D-B927-4423AD7B4143}" srcOrd="0" destOrd="0" presId="urn:microsoft.com/office/officeart/2005/8/layout/hierarchy1"/>
    <dgm:cxn modelId="{AE7E049B-F532-412F-876A-8526E942C72C}" type="presOf" srcId="{02B09791-A22F-473A-8FB4-14CE08EF07DC}" destId="{D0CEA38A-E577-4249-B16C-C63A9AE30352}" srcOrd="0" destOrd="0" presId="urn:microsoft.com/office/officeart/2005/8/layout/hierarchy1"/>
    <dgm:cxn modelId="{C27F631A-4F02-41A6-A078-DA07557A6E09}" srcId="{8C59BD4E-2E40-4F9E-B283-F94830C3FC7B}" destId="{3665EB1A-CCAA-4B3D-9628-FC1877163875}" srcOrd="0" destOrd="0" parTransId="{0E8E7566-0020-48D4-9DBC-822A7857A407}" sibTransId="{7CC00B8C-E7A9-4A94-BB45-F4C89AEBCB6F}"/>
    <dgm:cxn modelId="{7DBEBCD8-E2DA-4523-8C28-83F63B159BBD}" srcId="{80D8A7B7-8ED6-4758-83EE-6E2439DEC3D4}" destId="{8C59BD4E-2E40-4F9E-B283-F94830C3FC7B}" srcOrd="0" destOrd="0" parTransId="{195DF57B-7D18-47A4-A9E7-8A4B30E48AE3}" sibTransId="{B94C7B19-4E14-4F8C-9BF7-FDAF06A53F64}"/>
    <dgm:cxn modelId="{7D6A1D11-0CAC-42EE-904F-4CE01C6B7138}" type="presOf" srcId="{9D77DC0C-4AF7-4DBD-84F8-00F4B68F0573}" destId="{B0E8B09C-E3E1-4F94-BB85-79CF754841BB}" srcOrd="0" destOrd="0" presId="urn:microsoft.com/office/officeart/2005/8/layout/hierarchy1"/>
    <dgm:cxn modelId="{3BCC036B-B831-4071-BC19-9C7BD1ECDBFA}" type="presOf" srcId="{3A15B831-AF9E-4B3D-8D61-EC1A230519C6}" destId="{DBCB550B-0D45-4458-9FFF-2E43BAF4D151}" srcOrd="0" destOrd="0" presId="urn:microsoft.com/office/officeart/2005/8/layout/hierarchy1"/>
    <dgm:cxn modelId="{21D28EAE-01D3-4827-A07D-A38522A59794}" type="presOf" srcId="{F9566031-BAA5-4AB0-AE84-AAD0A9F4A7A3}" destId="{5B1F137F-EAFC-4103-BEB9-44CA85868092}" srcOrd="0" destOrd="0" presId="urn:microsoft.com/office/officeart/2005/8/layout/hierarchy1"/>
    <dgm:cxn modelId="{0229C2CF-6D48-4DD3-8128-A3A40D500393}" type="presOf" srcId="{1B9821DA-8853-4391-A2BB-662C8D7A73F0}" destId="{6410FC75-227C-462F-9C44-14364932FBF9}" srcOrd="0" destOrd="0" presId="urn:microsoft.com/office/officeart/2005/8/layout/hierarchy1"/>
    <dgm:cxn modelId="{879D7964-8817-4D96-853B-EF52835A7E4E}" srcId="{41C0D8EC-FC85-4CED-8B08-12CCCB99B8D2}" destId="{D49272C1-6B5C-4C6C-A22C-04BBEB6D3EDF}" srcOrd="0" destOrd="0" parTransId="{5208CEA4-EC02-4193-8BE5-BE4FA6A02953}" sibTransId="{0D32356D-6415-4D0A-B18B-4818BB095BEA}"/>
    <dgm:cxn modelId="{CD498932-6956-4A7A-9AB2-8BA2E1A1DAD3}" srcId="{F9566031-BAA5-4AB0-AE84-AAD0A9F4A7A3}" destId="{41C0D8EC-FC85-4CED-8B08-12CCCB99B8D2}" srcOrd="1" destOrd="0" parTransId="{1317511A-2C82-47D5-8798-088891E75FA4}" sibTransId="{7C3FCC86-ED37-4AA0-8236-B777C11CF2A5}"/>
    <dgm:cxn modelId="{91E4FF65-5377-4E86-861D-182A5DB343A5}" srcId="{F9566031-BAA5-4AB0-AE84-AAD0A9F4A7A3}" destId="{7FC6B68C-3443-4706-AD96-5B8BFA68EE74}" srcOrd="0" destOrd="0" parTransId="{DCB6EA76-5C0A-4DA9-848D-4FED071693D9}" sibTransId="{FAF54B4B-6B8E-48D5-A54F-0700CB806FAD}"/>
    <dgm:cxn modelId="{CDFEDDE9-908F-4BCB-97F2-AF60242A8B0B}" type="presOf" srcId="{31A2B79C-333B-42C0-A570-E3D819937712}" destId="{29756283-A4FD-4540-8433-EFC238378BBD}" srcOrd="0" destOrd="0" presId="urn:microsoft.com/office/officeart/2005/8/layout/hierarchy1"/>
    <dgm:cxn modelId="{8344047F-647B-4458-BBB3-DB597BE9D686}" type="presOf" srcId="{E6018AB9-AF13-475C-9F50-35ADE104E205}" destId="{B19EE468-76EE-4ACD-9854-462F22ECD855}" srcOrd="0" destOrd="0" presId="urn:microsoft.com/office/officeart/2005/8/layout/hierarchy1"/>
    <dgm:cxn modelId="{AC7B4460-F8E4-40A5-8145-196A9CCA790A}" type="presOf" srcId="{DCB6EA76-5C0A-4DA9-848D-4FED071693D9}" destId="{33437F15-C56C-47BE-B488-9E1790C1C5A3}" srcOrd="0" destOrd="0" presId="urn:microsoft.com/office/officeart/2005/8/layout/hierarchy1"/>
    <dgm:cxn modelId="{30DAD6CD-46EB-4E3C-A162-D9E9D4BF53B7}" type="presOf" srcId="{AC242098-E732-41C8-8998-54A5D9A2DA8B}" destId="{55E9A54E-1B82-431E-AF08-E67AAFC2EDB0}" srcOrd="0" destOrd="0" presId="urn:microsoft.com/office/officeart/2005/8/layout/hierarchy1"/>
    <dgm:cxn modelId="{2FAC14BF-6188-4EDD-9480-462E5BAEC606}" srcId="{02B09791-A22F-473A-8FB4-14CE08EF07DC}" destId="{9B91774F-B67B-41B1-8C40-6B2363DD5A72}" srcOrd="0" destOrd="0" parTransId="{894C727F-E490-4B78-A334-97ABDD1B15CF}" sibTransId="{C6D416E4-6208-4D69-ABED-2B43171FC53F}"/>
    <dgm:cxn modelId="{9A1BA847-97AA-43EF-AD26-42AAA66CBF3A}" srcId="{2BD89CE1-5574-4592-9F3F-FB4A0C7A61C6}" destId="{F9566031-BAA5-4AB0-AE84-AAD0A9F4A7A3}" srcOrd="0" destOrd="0" parTransId="{7ACC8331-8A2E-4ADF-8AEA-73A197D0D9E5}" sibTransId="{0B86199C-B618-40F0-A9AD-0A8AFE548F59}"/>
    <dgm:cxn modelId="{1AD0A51A-54E5-4F53-A78D-A22E094EB455}" type="presOf" srcId="{2BD89CE1-5574-4592-9F3F-FB4A0C7A61C6}" destId="{09C1091E-96BB-4E0D-829C-22EF658F3A2D}" srcOrd="0" destOrd="0" presId="urn:microsoft.com/office/officeart/2005/8/layout/hierarchy1"/>
    <dgm:cxn modelId="{12837D1E-3714-42D7-A7A1-21C460B0678A}" type="presOf" srcId="{41CFF662-63FF-4F37-A419-0E44C6D15089}" destId="{341BF882-55A1-40AA-8BF4-8ED6872FD7B5}" srcOrd="0" destOrd="0" presId="urn:microsoft.com/office/officeart/2005/8/layout/hierarchy1"/>
    <dgm:cxn modelId="{4CC0B4E3-C693-4511-B2FA-03F6002FE75A}" type="presOf" srcId="{237C8DB7-214A-47FC-ABF7-98FC2B904AC6}" destId="{E4BDA16E-2A50-44AD-A56E-57EA8A2ADBFD}" srcOrd="0" destOrd="0" presId="urn:microsoft.com/office/officeart/2005/8/layout/hierarchy1"/>
    <dgm:cxn modelId="{5BFA183B-18EA-43AF-8A5A-E36FABF04574}" srcId="{3A15B831-AF9E-4B3D-8D61-EC1A230519C6}" destId="{E6018AB9-AF13-475C-9F50-35ADE104E205}" srcOrd="0" destOrd="0" parTransId="{9A2107AB-90DE-421B-8883-4C2EDF4EB475}" sibTransId="{4911616F-6384-4D7B-9C1C-18EA68193AE7}"/>
    <dgm:cxn modelId="{1DB48994-DDE4-4FC2-B3CE-22A46B35D6DF}" srcId="{D49272C1-6B5C-4C6C-A22C-04BBEB6D3EDF}" destId="{80D8A7B7-8ED6-4758-83EE-6E2439DEC3D4}" srcOrd="0" destOrd="0" parTransId="{9D77DC0C-4AF7-4DBD-84F8-00F4B68F0573}" sibTransId="{CD421E9A-57A2-4762-8FA0-7850703CE223}"/>
    <dgm:cxn modelId="{AF85AFC0-FD4E-4AF0-A5B9-B980CD63D7ED}" type="presParOf" srcId="{09C1091E-96BB-4E0D-829C-22EF658F3A2D}" destId="{849B38C2-2EA6-41A9-9709-44C14FD48A90}" srcOrd="0" destOrd="0" presId="urn:microsoft.com/office/officeart/2005/8/layout/hierarchy1"/>
    <dgm:cxn modelId="{EC25899A-92DB-46A7-85F6-60FAEDC7727A}" type="presParOf" srcId="{849B38C2-2EA6-41A9-9709-44C14FD48A90}" destId="{FE4A383E-2CE3-49BC-9878-5CBCF01B7A74}" srcOrd="0" destOrd="0" presId="urn:microsoft.com/office/officeart/2005/8/layout/hierarchy1"/>
    <dgm:cxn modelId="{C3955937-503E-489B-95C3-558ECC813409}" type="presParOf" srcId="{FE4A383E-2CE3-49BC-9878-5CBCF01B7A74}" destId="{E2EF4B53-53D7-4725-BFF4-C7D512A4F022}" srcOrd="0" destOrd="0" presId="urn:microsoft.com/office/officeart/2005/8/layout/hierarchy1"/>
    <dgm:cxn modelId="{95204C4F-47DD-4EB5-93EA-6C1ED03DC8C0}" type="presParOf" srcId="{FE4A383E-2CE3-49BC-9878-5CBCF01B7A74}" destId="{5B1F137F-EAFC-4103-BEB9-44CA85868092}" srcOrd="1" destOrd="0" presId="urn:microsoft.com/office/officeart/2005/8/layout/hierarchy1"/>
    <dgm:cxn modelId="{3178DB11-609B-40FE-AD0A-93315DE2D325}" type="presParOf" srcId="{849B38C2-2EA6-41A9-9709-44C14FD48A90}" destId="{C8548FBB-376E-428F-8C91-376EA1312102}" srcOrd="1" destOrd="0" presId="urn:microsoft.com/office/officeart/2005/8/layout/hierarchy1"/>
    <dgm:cxn modelId="{10EC17C6-CB55-48B4-AA4C-68BBAD456D0A}" type="presParOf" srcId="{C8548FBB-376E-428F-8C91-376EA1312102}" destId="{33437F15-C56C-47BE-B488-9E1790C1C5A3}" srcOrd="0" destOrd="0" presId="urn:microsoft.com/office/officeart/2005/8/layout/hierarchy1"/>
    <dgm:cxn modelId="{7103F40A-68B4-49F5-ACBC-5AC550DBCB33}" type="presParOf" srcId="{C8548FBB-376E-428F-8C91-376EA1312102}" destId="{34E42ADD-869E-4743-8C99-A88CE0F805AF}" srcOrd="1" destOrd="0" presId="urn:microsoft.com/office/officeart/2005/8/layout/hierarchy1"/>
    <dgm:cxn modelId="{C469B744-42DE-4CCB-BACD-A7A16298E498}" type="presParOf" srcId="{34E42ADD-869E-4743-8C99-A88CE0F805AF}" destId="{29694DD7-D253-4336-A4AA-B89150714C17}" srcOrd="0" destOrd="0" presId="urn:microsoft.com/office/officeart/2005/8/layout/hierarchy1"/>
    <dgm:cxn modelId="{EA3E553C-86E9-4E15-B218-FD32551461FA}" type="presParOf" srcId="{29694DD7-D253-4336-A4AA-B89150714C17}" destId="{0696ED1F-AB3C-4459-8E66-FE7E6E6BE56B}" srcOrd="0" destOrd="0" presId="urn:microsoft.com/office/officeart/2005/8/layout/hierarchy1"/>
    <dgm:cxn modelId="{ABF74569-B1F8-4D18-B494-372490BBF8BB}" type="presParOf" srcId="{29694DD7-D253-4336-A4AA-B89150714C17}" destId="{C365A205-2B67-44AC-A4CF-7C3286251C37}" srcOrd="1" destOrd="0" presId="urn:microsoft.com/office/officeart/2005/8/layout/hierarchy1"/>
    <dgm:cxn modelId="{5E0415B3-9AFD-41DB-9441-30C8E7DD3CAA}" type="presParOf" srcId="{34E42ADD-869E-4743-8C99-A88CE0F805AF}" destId="{7B59AC82-F796-471A-9E19-C1A1B04EF360}" srcOrd="1" destOrd="0" presId="urn:microsoft.com/office/officeart/2005/8/layout/hierarchy1"/>
    <dgm:cxn modelId="{34E6D5F8-1D57-4424-ACD0-10718D85C5F3}" type="presParOf" srcId="{7B59AC82-F796-471A-9E19-C1A1B04EF360}" destId="{29756283-A4FD-4540-8433-EFC238378BBD}" srcOrd="0" destOrd="0" presId="urn:microsoft.com/office/officeart/2005/8/layout/hierarchy1"/>
    <dgm:cxn modelId="{F1F33971-B9DF-4090-A1CD-42A68F173F3B}" type="presParOf" srcId="{7B59AC82-F796-471A-9E19-C1A1B04EF360}" destId="{CAFA7BD1-4905-4083-A738-FA15B7BA7039}" srcOrd="1" destOrd="0" presId="urn:microsoft.com/office/officeart/2005/8/layout/hierarchy1"/>
    <dgm:cxn modelId="{9D93E8DA-3C73-4F8B-8E37-F5F30664B2BD}" type="presParOf" srcId="{CAFA7BD1-4905-4083-A738-FA15B7BA7039}" destId="{B5FD8E8D-19BB-4C33-B3F6-BBDD07BBB68E}" srcOrd="0" destOrd="0" presId="urn:microsoft.com/office/officeart/2005/8/layout/hierarchy1"/>
    <dgm:cxn modelId="{DF93381B-D904-47E5-896D-3E8FD24F1F5F}" type="presParOf" srcId="{B5FD8E8D-19BB-4C33-B3F6-BBDD07BBB68E}" destId="{884060F1-C457-4107-B527-51C1F6AA6494}" srcOrd="0" destOrd="0" presId="urn:microsoft.com/office/officeart/2005/8/layout/hierarchy1"/>
    <dgm:cxn modelId="{AC869719-5D44-4677-94F4-55DF83ECFB24}" type="presParOf" srcId="{B5FD8E8D-19BB-4C33-B3F6-BBDD07BBB68E}" destId="{DBCB550B-0D45-4458-9FFF-2E43BAF4D151}" srcOrd="1" destOrd="0" presId="urn:microsoft.com/office/officeart/2005/8/layout/hierarchy1"/>
    <dgm:cxn modelId="{0C80D3E6-9332-4867-8E52-6E8A509D3F66}" type="presParOf" srcId="{CAFA7BD1-4905-4083-A738-FA15B7BA7039}" destId="{18137928-CDB8-4214-A6BE-55CA73CB97BD}" srcOrd="1" destOrd="0" presId="urn:microsoft.com/office/officeart/2005/8/layout/hierarchy1"/>
    <dgm:cxn modelId="{CACC235C-CC1C-4811-98CC-89584BFBA2C6}" type="presParOf" srcId="{18137928-CDB8-4214-A6BE-55CA73CB97BD}" destId="{7FD5819A-B196-4826-ABF0-C29ABC0F48C4}" srcOrd="0" destOrd="0" presId="urn:microsoft.com/office/officeart/2005/8/layout/hierarchy1"/>
    <dgm:cxn modelId="{5B28C840-5FEF-4A5D-878C-847E0BA456E2}" type="presParOf" srcId="{18137928-CDB8-4214-A6BE-55CA73CB97BD}" destId="{2ECA2333-AC98-4D9C-BF7B-221A6DA6B988}" srcOrd="1" destOrd="0" presId="urn:microsoft.com/office/officeart/2005/8/layout/hierarchy1"/>
    <dgm:cxn modelId="{C8524484-A3CA-4D33-A93E-8DCE6B2CC143}" type="presParOf" srcId="{2ECA2333-AC98-4D9C-BF7B-221A6DA6B988}" destId="{A780D4C1-E21A-4E66-AF96-560DE0D56797}" srcOrd="0" destOrd="0" presId="urn:microsoft.com/office/officeart/2005/8/layout/hierarchy1"/>
    <dgm:cxn modelId="{1B098407-8501-45CC-A1F5-289EF4D75E65}" type="presParOf" srcId="{A780D4C1-E21A-4E66-AF96-560DE0D56797}" destId="{7656A92D-8530-43CA-83D9-FA96E3307AE3}" srcOrd="0" destOrd="0" presId="urn:microsoft.com/office/officeart/2005/8/layout/hierarchy1"/>
    <dgm:cxn modelId="{8818818D-AD96-4BE4-AA99-618FEB24125C}" type="presParOf" srcId="{A780D4C1-E21A-4E66-AF96-560DE0D56797}" destId="{B19EE468-76EE-4ACD-9854-462F22ECD855}" srcOrd="1" destOrd="0" presId="urn:microsoft.com/office/officeart/2005/8/layout/hierarchy1"/>
    <dgm:cxn modelId="{2E1D4B9F-DF66-46C3-8442-40AA6252753A}" type="presParOf" srcId="{2ECA2333-AC98-4D9C-BF7B-221A6DA6B988}" destId="{CBA9E167-FCEF-4095-9189-D8D71B4A68CA}" srcOrd="1" destOrd="0" presId="urn:microsoft.com/office/officeart/2005/8/layout/hierarchy1"/>
    <dgm:cxn modelId="{44F04A3E-7C55-4DF9-8563-83DF6B8AC7F3}" type="presParOf" srcId="{CBA9E167-FCEF-4095-9189-D8D71B4A68CA}" destId="{9A353696-6498-444C-BAFE-429663BD35A9}" srcOrd="0" destOrd="0" presId="urn:microsoft.com/office/officeart/2005/8/layout/hierarchy1"/>
    <dgm:cxn modelId="{EDB39639-8415-428C-92C3-82556553F9AD}" type="presParOf" srcId="{CBA9E167-FCEF-4095-9189-D8D71B4A68CA}" destId="{A086BDD1-EB24-40AC-B79D-DF5F476007D7}" srcOrd="1" destOrd="0" presId="urn:microsoft.com/office/officeart/2005/8/layout/hierarchy1"/>
    <dgm:cxn modelId="{422C473F-CF3C-4CA0-8E1C-4FAC87373CFA}" type="presParOf" srcId="{A086BDD1-EB24-40AC-B79D-DF5F476007D7}" destId="{7641C7F7-A2E2-42BF-88BB-7DA9E46D4648}" srcOrd="0" destOrd="0" presId="urn:microsoft.com/office/officeart/2005/8/layout/hierarchy1"/>
    <dgm:cxn modelId="{6F769F66-1865-4CAB-8428-36DC2F008956}" type="presParOf" srcId="{7641C7F7-A2E2-42BF-88BB-7DA9E46D4648}" destId="{81E748D5-170D-46C8-B463-DF620C55DA45}" srcOrd="0" destOrd="0" presId="urn:microsoft.com/office/officeart/2005/8/layout/hierarchy1"/>
    <dgm:cxn modelId="{20E0ECA0-0747-4FE6-A3F2-25D773ECB379}" type="presParOf" srcId="{7641C7F7-A2E2-42BF-88BB-7DA9E46D4648}" destId="{AB10C582-9B30-4C25-8AA4-AA3696345690}" srcOrd="1" destOrd="0" presId="urn:microsoft.com/office/officeart/2005/8/layout/hierarchy1"/>
    <dgm:cxn modelId="{178207E4-91A1-4A00-A676-DA639BC83B7C}" type="presParOf" srcId="{A086BDD1-EB24-40AC-B79D-DF5F476007D7}" destId="{9924DB0F-E521-4D7B-ADEF-721C16FD2801}" srcOrd="1" destOrd="0" presId="urn:microsoft.com/office/officeart/2005/8/layout/hierarchy1"/>
    <dgm:cxn modelId="{52638885-0721-4E01-86F3-C5F9010D58B4}" type="presParOf" srcId="{9924DB0F-E521-4D7B-ADEF-721C16FD2801}" destId="{341BF882-55A1-40AA-8BF4-8ED6872FD7B5}" srcOrd="0" destOrd="0" presId="urn:microsoft.com/office/officeart/2005/8/layout/hierarchy1"/>
    <dgm:cxn modelId="{48656456-5805-44EB-BC05-D51BE1095DD3}" type="presParOf" srcId="{9924DB0F-E521-4D7B-ADEF-721C16FD2801}" destId="{B9927D43-A39A-4399-BB5C-A4A765494EDB}" srcOrd="1" destOrd="0" presId="urn:microsoft.com/office/officeart/2005/8/layout/hierarchy1"/>
    <dgm:cxn modelId="{D1573E2C-BDED-4CF4-AFB3-72936CA67CDD}" type="presParOf" srcId="{B9927D43-A39A-4399-BB5C-A4A765494EDB}" destId="{E04A3B40-A591-4DA1-8C9F-B769A9B683B3}" srcOrd="0" destOrd="0" presId="urn:microsoft.com/office/officeart/2005/8/layout/hierarchy1"/>
    <dgm:cxn modelId="{D6FD72E4-1B2C-48DE-8D61-A42CDB9BF8B1}" type="presParOf" srcId="{E04A3B40-A591-4DA1-8C9F-B769A9B683B3}" destId="{DF7C1B8A-FA61-408D-B6D5-E18D0553C884}" srcOrd="0" destOrd="0" presId="urn:microsoft.com/office/officeart/2005/8/layout/hierarchy1"/>
    <dgm:cxn modelId="{003FE1F2-7333-4D5E-AFD1-95FEFE1A34F4}" type="presParOf" srcId="{E04A3B40-A591-4DA1-8C9F-B769A9B683B3}" destId="{D0CEA38A-E577-4249-B16C-C63A9AE30352}" srcOrd="1" destOrd="0" presId="urn:microsoft.com/office/officeart/2005/8/layout/hierarchy1"/>
    <dgm:cxn modelId="{DAAD5131-E016-4541-8153-D31FFF65BB37}" type="presParOf" srcId="{B9927D43-A39A-4399-BB5C-A4A765494EDB}" destId="{75544CE1-2F91-4A5F-A037-7251D8B78444}" srcOrd="1" destOrd="0" presId="urn:microsoft.com/office/officeart/2005/8/layout/hierarchy1"/>
    <dgm:cxn modelId="{BB23815F-CB9B-460C-A3CA-71AF890529ED}" type="presParOf" srcId="{75544CE1-2F91-4A5F-A037-7251D8B78444}" destId="{1E9D5B18-6B8F-4616-8393-A6C924F61360}" srcOrd="0" destOrd="0" presId="urn:microsoft.com/office/officeart/2005/8/layout/hierarchy1"/>
    <dgm:cxn modelId="{F7B29E34-3942-4FAA-8893-01DA5A88075B}" type="presParOf" srcId="{75544CE1-2F91-4A5F-A037-7251D8B78444}" destId="{6AECF1E5-1FFE-4213-B0F7-5BFAA82CF395}" srcOrd="1" destOrd="0" presId="urn:microsoft.com/office/officeart/2005/8/layout/hierarchy1"/>
    <dgm:cxn modelId="{D1B7DF34-690E-41FE-AE46-F3809F92E3EF}" type="presParOf" srcId="{6AECF1E5-1FFE-4213-B0F7-5BFAA82CF395}" destId="{499DD4ED-3BC5-4EA1-B429-38A4853DB92B}" srcOrd="0" destOrd="0" presId="urn:microsoft.com/office/officeart/2005/8/layout/hierarchy1"/>
    <dgm:cxn modelId="{2F5644CA-D338-4C30-982B-174FB50719B8}" type="presParOf" srcId="{499DD4ED-3BC5-4EA1-B429-38A4853DB92B}" destId="{59C700E2-A04B-4C65-98AE-E68B6C58CD99}" srcOrd="0" destOrd="0" presId="urn:microsoft.com/office/officeart/2005/8/layout/hierarchy1"/>
    <dgm:cxn modelId="{0237E4E2-230F-4492-B549-A4794A4F6948}" type="presParOf" srcId="{499DD4ED-3BC5-4EA1-B429-38A4853DB92B}" destId="{3C6C36CC-9D08-489D-9F9C-8B7A73DB34BA}" srcOrd="1" destOrd="0" presId="urn:microsoft.com/office/officeart/2005/8/layout/hierarchy1"/>
    <dgm:cxn modelId="{DA2F4055-8CD5-48FD-8855-FC5BEA6B4ABF}" type="presParOf" srcId="{6AECF1E5-1FFE-4213-B0F7-5BFAA82CF395}" destId="{690DE9FC-C3B3-411D-A2B7-B373314C5675}" srcOrd="1" destOrd="0" presId="urn:microsoft.com/office/officeart/2005/8/layout/hierarchy1"/>
    <dgm:cxn modelId="{7A8DA999-CD2A-44A2-81EF-B92AE9290AF1}" type="presParOf" srcId="{690DE9FC-C3B3-411D-A2B7-B373314C5675}" destId="{FBCAA01B-D5F6-405D-B927-4423AD7B4143}" srcOrd="0" destOrd="0" presId="urn:microsoft.com/office/officeart/2005/8/layout/hierarchy1"/>
    <dgm:cxn modelId="{60F4A378-805C-4FEC-8BE5-A7B0DA2B032A}" type="presParOf" srcId="{690DE9FC-C3B3-411D-A2B7-B373314C5675}" destId="{EF06EF82-83C4-44CB-913D-AD8AE98A11D6}" srcOrd="1" destOrd="0" presId="urn:microsoft.com/office/officeart/2005/8/layout/hierarchy1"/>
    <dgm:cxn modelId="{BD1D0877-C7C2-4A45-99A8-3E91615BFE7F}" type="presParOf" srcId="{EF06EF82-83C4-44CB-913D-AD8AE98A11D6}" destId="{04A2B4D2-71AA-4FA4-A516-FF7C1C0F1C9E}" srcOrd="0" destOrd="0" presId="urn:microsoft.com/office/officeart/2005/8/layout/hierarchy1"/>
    <dgm:cxn modelId="{F360B7AC-87A7-4CB1-BA23-8F2EB3221216}" type="presParOf" srcId="{04A2B4D2-71AA-4FA4-A516-FF7C1C0F1C9E}" destId="{943B2A4D-043D-4E0E-BC6D-CD67BAD74B7B}" srcOrd="0" destOrd="0" presId="urn:microsoft.com/office/officeart/2005/8/layout/hierarchy1"/>
    <dgm:cxn modelId="{DADDB24D-E336-49BD-8555-2B48745DFB82}" type="presParOf" srcId="{04A2B4D2-71AA-4FA4-A516-FF7C1C0F1C9E}" destId="{32FA667B-6783-4C36-8082-D30E695613C7}" srcOrd="1" destOrd="0" presId="urn:microsoft.com/office/officeart/2005/8/layout/hierarchy1"/>
    <dgm:cxn modelId="{1C7395FF-CC12-4A02-80AE-52AD15CE0E86}" type="presParOf" srcId="{EF06EF82-83C4-44CB-913D-AD8AE98A11D6}" destId="{E8DA772D-E6F8-4F11-85D6-23F7ED853CA4}" srcOrd="1" destOrd="0" presId="urn:microsoft.com/office/officeart/2005/8/layout/hierarchy1"/>
    <dgm:cxn modelId="{0F75DB02-74E7-474F-9BE6-8F64919FD37F}" type="presParOf" srcId="{C8548FBB-376E-428F-8C91-376EA1312102}" destId="{55B167B4-DC63-4980-BFCC-AE5AAFC1C103}" srcOrd="2" destOrd="0" presId="urn:microsoft.com/office/officeart/2005/8/layout/hierarchy1"/>
    <dgm:cxn modelId="{D3B13F16-254B-4A9F-B4D4-D321550CDB47}" type="presParOf" srcId="{C8548FBB-376E-428F-8C91-376EA1312102}" destId="{8162BB41-2EA7-4752-9C6A-7F7560E729EC}" srcOrd="3" destOrd="0" presId="urn:microsoft.com/office/officeart/2005/8/layout/hierarchy1"/>
    <dgm:cxn modelId="{48919C28-07FC-456C-BC16-0286C1B5D03A}" type="presParOf" srcId="{8162BB41-2EA7-4752-9C6A-7F7560E729EC}" destId="{7A8AD615-A564-4D05-9408-3515DAAA15AE}" srcOrd="0" destOrd="0" presId="urn:microsoft.com/office/officeart/2005/8/layout/hierarchy1"/>
    <dgm:cxn modelId="{3B619901-532E-47B3-B9FC-CD0BFB2626A3}" type="presParOf" srcId="{7A8AD615-A564-4D05-9408-3515DAAA15AE}" destId="{178441DF-5283-4D89-B996-064A0E7DD9B9}" srcOrd="0" destOrd="0" presId="urn:microsoft.com/office/officeart/2005/8/layout/hierarchy1"/>
    <dgm:cxn modelId="{CA6D6C8C-EB4D-4BC0-BFE1-ABCBD0A7BACC}" type="presParOf" srcId="{7A8AD615-A564-4D05-9408-3515DAAA15AE}" destId="{DC8BA216-B5DB-4E13-95A9-63B8F02E8E43}" srcOrd="1" destOrd="0" presId="urn:microsoft.com/office/officeart/2005/8/layout/hierarchy1"/>
    <dgm:cxn modelId="{CC1FE66A-8E09-4D0D-AB3B-3095C3ADB70A}" type="presParOf" srcId="{8162BB41-2EA7-4752-9C6A-7F7560E729EC}" destId="{D198CFB1-FA14-468C-A082-D0192B8659E7}" srcOrd="1" destOrd="0" presId="urn:microsoft.com/office/officeart/2005/8/layout/hierarchy1"/>
    <dgm:cxn modelId="{EF3A38E1-BECA-48A8-B0BB-003D75878E7B}" type="presParOf" srcId="{D198CFB1-FA14-468C-A082-D0192B8659E7}" destId="{E6C6C9D1-BD01-45F7-B8D3-A03D19F62B66}" srcOrd="0" destOrd="0" presId="urn:microsoft.com/office/officeart/2005/8/layout/hierarchy1"/>
    <dgm:cxn modelId="{569E0376-15D1-4B4A-AC20-CF083DC94B8D}" type="presParOf" srcId="{D198CFB1-FA14-468C-A082-D0192B8659E7}" destId="{27575F8F-6ABE-4B2E-8008-E60E5A276956}" srcOrd="1" destOrd="0" presId="urn:microsoft.com/office/officeart/2005/8/layout/hierarchy1"/>
    <dgm:cxn modelId="{01895ADD-8EED-4C38-885A-539EED541B11}" type="presParOf" srcId="{27575F8F-6ABE-4B2E-8008-E60E5A276956}" destId="{D46106F4-E227-4876-BF49-C2C3DEBE20DD}" srcOrd="0" destOrd="0" presId="urn:microsoft.com/office/officeart/2005/8/layout/hierarchy1"/>
    <dgm:cxn modelId="{2B3A79A7-0192-4F59-8E1E-5A9B71D369CE}" type="presParOf" srcId="{D46106F4-E227-4876-BF49-C2C3DEBE20DD}" destId="{EEDC7491-5C7B-4161-AE20-BFAFA473C29B}" srcOrd="0" destOrd="0" presId="urn:microsoft.com/office/officeart/2005/8/layout/hierarchy1"/>
    <dgm:cxn modelId="{9CD8053B-D29F-4E2E-8EF1-0F3330B4D14A}" type="presParOf" srcId="{D46106F4-E227-4876-BF49-C2C3DEBE20DD}" destId="{3DD067EB-66AC-48F5-BF17-B15159B48008}" srcOrd="1" destOrd="0" presId="urn:microsoft.com/office/officeart/2005/8/layout/hierarchy1"/>
    <dgm:cxn modelId="{72A4C378-18B6-4491-A7D7-3E3A47DCE73D}" type="presParOf" srcId="{27575F8F-6ABE-4B2E-8008-E60E5A276956}" destId="{6FF26B7E-3A26-41AB-9BDB-8B3AE99B32AD}" srcOrd="1" destOrd="0" presId="urn:microsoft.com/office/officeart/2005/8/layout/hierarchy1"/>
    <dgm:cxn modelId="{3F649B15-D573-4A21-88F7-816FC3712C9D}" type="presParOf" srcId="{6FF26B7E-3A26-41AB-9BDB-8B3AE99B32AD}" destId="{B0E8B09C-E3E1-4F94-BB85-79CF754841BB}" srcOrd="0" destOrd="0" presId="urn:microsoft.com/office/officeart/2005/8/layout/hierarchy1"/>
    <dgm:cxn modelId="{4DA9B5D0-85A6-482F-9E8F-F918C17967A4}" type="presParOf" srcId="{6FF26B7E-3A26-41AB-9BDB-8B3AE99B32AD}" destId="{02EDE15B-6207-423A-8137-46719D68D86F}" srcOrd="1" destOrd="0" presId="urn:microsoft.com/office/officeart/2005/8/layout/hierarchy1"/>
    <dgm:cxn modelId="{0209C64A-3433-4A98-84BB-8D6573E03ADD}" type="presParOf" srcId="{02EDE15B-6207-423A-8137-46719D68D86F}" destId="{6F59F354-02F6-4589-920D-A151088C3701}" srcOrd="0" destOrd="0" presId="urn:microsoft.com/office/officeart/2005/8/layout/hierarchy1"/>
    <dgm:cxn modelId="{B173058B-1A99-48FC-91FB-57F6577A190F}" type="presParOf" srcId="{6F59F354-02F6-4589-920D-A151088C3701}" destId="{AEFFA75D-10FB-449A-9CA5-1B739334FE60}" srcOrd="0" destOrd="0" presId="urn:microsoft.com/office/officeart/2005/8/layout/hierarchy1"/>
    <dgm:cxn modelId="{0683EE04-B83B-4C1F-94B2-F8CC0786B785}" type="presParOf" srcId="{6F59F354-02F6-4589-920D-A151088C3701}" destId="{DF734BD6-78A0-4FF5-A5E7-C7AFF565E699}" srcOrd="1" destOrd="0" presId="urn:microsoft.com/office/officeart/2005/8/layout/hierarchy1"/>
    <dgm:cxn modelId="{BB58B264-D773-4946-AAF2-0E7F713650B1}" type="presParOf" srcId="{02EDE15B-6207-423A-8137-46719D68D86F}" destId="{8685B9F5-5BBA-4C0D-8167-9C8F6D4D3BB7}" srcOrd="1" destOrd="0" presId="urn:microsoft.com/office/officeart/2005/8/layout/hierarchy1"/>
    <dgm:cxn modelId="{CC59AC72-AD92-441A-828A-E4BCBEE9FEF4}" type="presParOf" srcId="{8685B9F5-5BBA-4C0D-8167-9C8F6D4D3BB7}" destId="{E839464C-09E8-45AA-AC78-801F1D4C3794}" srcOrd="0" destOrd="0" presId="urn:microsoft.com/office/officeart/2005/8/layout/hierarchy1"/>
    <dgm:cxn modelId="{C22C5389-96B5-4DAE-97FC-5D64BB5335CC}" type="presParOf" srcId="{8685B9F5-5BBA-4C0D-8167-9C8F6D4D3BB7}" destId="{67966F0E-45BE-4EA2-9F14-FE6955ADDDCE}" srcOrd="1" destOrd="0" presId="urn:microsoft.com/office/officeart/2005/8/layout/hierarchy1"/>
    <dgm:cxn modelId="{B9EE1F80-F10B-451E-B939-449AE6A9F9A5}" type="presParOf" srcId="{67966F0E-45BE-4EA2-9F14-FE6955ADDDCE}" destId="{EFC317D9-BA97-4BC9-A4C2-EB8DEA9EE933}" srcOrd="0" destOrd="0" presId="urn:microsoft.com/office/officeart/2005/8/layout/hierarchy1"/>
    <dgm:cxn modelId="{0FB39062-F45B-4C5E-B8DF-8A2743243524}" type="presParOf" srcId="{EFC317D9-BA97-4BC9-A4C2-EB8DEA9EE933}" destId="{459E915D-4763-40D2-BB8A-F44D3DFBE0E8}" srcOrd="0" destOrd="0" presId="urn:microsoft.com/office/officeart/2005/8/layout/hierarchy1"/>
    <dgm:cxn modelId="{812E472C-0FAF-45FA-90C0-D483F6219489}" type="presParOf" srcId="{EFC317D9-BA97-4BC9-A4C2-EB8DEA9EE933}" destId="{D5EA42C0-688E-4C6D-919C-3C1337D9CEA2}" srcOrd="1" destOrd="0" presId="urn:microsoft.com/office/officeart/2005/8/layout/hierarchy1"/>
    <dgm:cxn modelId="{CA808851-4CD9-4E1A-BA68-8738188AA703}" type="presParOf" srcId="{67966F0E-45BE-4EA2-9F14-FE6955ADDDCE}" destId="{4ED37FC2-4185-4629-A6CA-9B49F586E97C}" srcOrd="1" destOrd="0" presId="urn:microsoft.com/office/officeart/2005/8/layout/hierarchy1"/>
    <dgm:cxn modelId="{23624E03-9C59-4B72-926F-3C9CB643DE39}" type="presParOf" srcId="{4ED37FC2-4185-4629-A6CA-9B49F586E97C}" destId="{FB2FE005-10B4-469D-80C3-FA91AD9B1BAC}" srcOrd="0" destOrd="0" presId="urn:microsoft.com/office/officeart/2005/8/layout/hierarchy1"/>
    <dgm:cxn modelId="{9995BDE3-94FA-4435-A140-FCEBDC2A877A}" type="presParOf" srcId="{4ED37FC2-4185-4629-A6CA-9B49F586E97C}" destId="{EC610929-1824-4155-82A1-96764A80153C}" srcOrd="1" destOrd="0" presId="urn:microsoft.com/office/officeart/2005/8/layout/hierarchy1"/>
    <dgm:cxn modelId="{9E3FA544-5451-4838-864B-11B21EA2934D}" type="presParOf" srcId="{EC610929-1824-4155-82A1-96764A80153C}" destId="{EFAF062C-B0D5-4249-A9B2-A22E1E7AA75C}" srcOrd="0" destOrd="0" presId="urn:microsoft.com/office/officeart/2005/8/layout/hierarchy1"/>
    <dgm:cxn modelId="{C335F7DD-1723-4C35-ACF5-860F31C518F4}" type="presParOf" srcId="{EFAF062C-B0D5-4249-A9B2-A22E1E7AA75C}" destId="{A375D504-0D89-4455-AC58-A4774FBFFBBB}" srcOrd="0" destOrd="0" presId="urn:microsoft.com/office/officeart/2005/8/layout/hierarchy1"/>
    <dgm:cxn modelId="{754048AD-EEE5-4FD0-AFC7-55030E944068}" type="presParOf" srcId="{EFAF062C-B0D5-4249-A9B2-A22E1E7AA75C}" destId="{07339B41-0DCA-4AF0-AECB-723211C5231A}" srcOrd="1" destOrd="0" presId="urn:microsoft.com/office/officeart/2005/8/layout/hierarchy1"/>
    <dgm:cxn modelId="{D51708BC-8E02-4C82-8ED8-B00247AAAC42}" type="presParOf" srcId="{EC610929-1824-4155-82A1-96764A80153C}" destId="{6BACB54B-8B53-4420-82FF-C154F0853153}" srcOrd="1" destOrd="0" presId="urn:microsoft.com/office/officeart/2005/8/layout/hierarchy1"/>
    <dgm:cxn modelId="{5F7DB75F-6138-4CB7-9BD5-A4F7F5257908}" type="presParOf" srcId="{6BACB54B-8B53-4420-82FF-C154F0853153}" destId="{55E9A54E-1B82-431E-AF08-E67AAFC2EDB0}" srcOrd="0" destOrd="0" presId="urn:microsoft.com/office/officeart/2005/8/layout/hierarchy1"/>
    <dgm:cxn modelId="{6FE2070A-0724-469A-A6B2-83F4F6164E6F}" type="presParOf" srcId="{6BACB54B-8B53-4420-82FF-C154F0853153}" destId="{77D1645F-13CB-400A-BF59-C88E742EEC6C}" srcOrd="1" destOrd="0" presId="urn:microsoft.com/office/officeart/2005/8/layout/hierarchy1"/>
    <dgm:cxn modelId="{6EB9F3A2-C1CC-432F-BB0C-D88CAA6E2140}" type="presParOf" srcId="{77D1645F-13CB-400A-BF59-C88E742EEC6C}" destId="{64D9A3CE-4110-4D26-85E0-EBE20C7C1AA6}" srcOrd="0" destOrd="0" presId="urn:microsoft.com/office/officeart/2005/8/layout/hierarchy1"/>
    <dgm:cxn modelId="{708E527B-8BEE-4BBB-98D4-698E52ED3D74}" type="presParOf" srcId="{64D9A3CE-4110-4D26-85E0-EBE20C7C1AA6}" destId="{19071630-0D56-410D-ABA5-DF412931AFF0}" srcOrd="0" destOrd="0" presId="urn:microsoft.com/office/officeart/2005/8/layout/hierarchy1"/>
    <dgm:cxn modelId="{B285E90A-B897-4782-92BC-B5A1BCF59BAF}" type="presParOf" srcId="{64D9A3CE-4110-4D26-85E0-EBE20C7C1AA6}" destId="{E4BDA16E-2A50-44AD-A56E-57EA8A2ADBFD}" srcOrd="1" destOrd="0" presId="urn:microsoft.com/office/officeart/2005/8/layout/hierarchy1"/>
    <dgm:cxn modelId="{7A94F72A-C321-41DC-ADAC-3D16EC12FC74}" type="presParOf" srcId="{77D1645F-13CB-400A-BF59-C88E742EEC6C}" destId="{A98372BF-485C-4584-8FEB-F8BA0C00F379}" srcOrd="1" destOrd="0" presId="urn:microsoft.com/office/officeart/2005/8/layout/hierarchy1"/>
    <dgm:cxn modelId="{0023F7F6-2946-4488-9663-A21F7BCAD477}" type="presParOf" srcId="{A98372BF-485C-4584-8FEB-F8BA0C00F379}" destId="{6410FC75-227C-462F-9C44-14364932FBF9}" srcOrd="0" destOrd="0" presId="urn:microsoft.com/office/officeart/2005/8/layout/hierarchy1"/>
    <dgm:cxn modelId="{B6FAF131-FC48-46E5-9B67-BAB509E34C44}" type="presParOf" srcId="{A98372BF-485C-4584-8FEB-F8BA0C00F379}" destId="{E993DE8A-C0B8-4E3E-BAB2-0F3981C6E4C3}" srcOrd="1" destOrd="0" presId="urn:microsoft.com/office/officeart/2005/8/layout/hierarchy1"/>
    <dgm:cxn modelId="{F2D10078-4699-44B0-BD19-E8C25C46EF1E}" type="presParOf" srcId="{E993DE8A-C0B8-4E3E-BAB2-0F3981C6E4C3}" destId="{E29EC4EF-55D9-4B48-B9F1-E6F0B5182B71}" srcOrd="0" destOrd="0" presId="urn:microsoft.com/office/officeart/2005/8/layout/hierarchy1"/>
    <dgm:cxn modelId="{915B6F01-EAD7-43B5-B5C2-AE4963E6401D}" type="presParOf" srcId="{E29EC4EF-55D9-4B48-B9F1-E6F0B5182B71}" destId="{6713B653-163D-4ECE-804C-001AE8E71394}" srcOrd="0" destOrd="0" presId="urn:microsoft.com/office/officeart/2005/8/layout/hierarchy1"/>
    <dgm:cxn modelId="{A4995474-494A-432B-9FF6-5E047BE08982}" type="presParOf" srcId="{E29EC4EF-55D9-4B48-B9F1-E6F0B5182B71}" destId="{3C4FC01D-05D5-4B09-ABBE-8E9320213881}" srcOrd="1" destOrd="0" presId="urn:microsoft.com/office/officeart/2005/8/layout/hierarchy1"/>
    <dgm:cxn modelId="{DC304D34-E9F3-4815-AD20-3C9D1FD6F48B}" type="presParOf" srcId="{E993DE8A-C0B8-4E3E-BAB2-0F3981C6E4C3}" destId="{A0010054-E08D-42CE-98F7-C9663048AF00}"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0FC75-227C-462F-9C44-14364932FBF9}">
      <dsp:nvSpPr>
        <dsp:cNvPr id="0" name=""/>
        <dsp:cNvSpPr/>
      </dsp:nvSpPr>
      <dsp:spPr>
        <a:xfrm>
          <a:off x="4323510" y="3294870"/>
          <a:ext cx="91440" cy="154712"/>
        </a:xfrm>
        <a:custGeom>
          <a:avLst/>
          <a:gdLst/>
          <a:ahLst/>
          <a:cxnLst/>
          <a:rect l="0" t="0" r="0" b="0"/>
          <a:pathLst>
            <a:path>
              <a:moveTo>
                <a:pt x="45720" y="0"/>
              </a:moveTo>
              <a:lnTo>
                <a:pt x="45720" y="154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9A54E-1B82-431E-AF08-E67AAFC2EDB0}">
      <dsp:nvSpPr>
        <dsp:cNvPr id="0" name=""/>
        <dsp:cNvSpPr/>
      </dsp:nvSpPr>
      <dsp:spPr>
        <a:xfrm>
          <a:off x="4317079" y="2796012"/>
          <a:ext cx="91440" cy="161062"/>
        </a:xfrm>
        <a:custGeom>
          <a:avLst/>
          <a:gdLst/>
          <a:ahLst/>
          <a:cxnLst/>
          <a:rect l="0" t="0" r="0" b="0"/>
          <a:pathLst>
            <a:path>
              <a:moveTo>
                <a:pt x="45720" y="0"/>
              </a:moveTo>
              <a:lnTo>
                <a:pt x="45720" y="111782"/>
              </a:lnTo>
              <a:lnTo>
                <a:pt x="52151" y="111782"/>
              </a:lnTo>
              <a:lnTo>
                <a:pt x="52151" y="161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FE005-10B4-469D-80C3-FA91AD9B1BAC}">
      <dsp:nvSpPr>
        <dsp:cNvPr id="0" name=""/>
        <dsp:cNvSpPr/>
      </dsp:nvSpPr>
      <dsp:spPr>
        <a:xfrm>
          <a:off x="4317079" y="2305619"/>
          <a:ext cx="91440" cy="152597"/>
        </a:xfrm>
        <a:custGeom>
          <a:avLst/>
          <a:gdLst/>
          <a:ahLst/>
          <a:cxnLst/>
          <a:rect l="0" t="0" r="0" b="0"/>
          <a:pathLst>
            <a:path>
              <a:moveTo>
                <a:pt x="120933" y="0"/>
              </a:moveTo>
              <a:lnTo>
                <a:pt x="120933" y="103317"/>
              </a:lnTo>
              <a:lnTo>
                <a:pt x="45720" y="103317"/>
              </a:lnTo>
              <a:lnTo>
                <a:pt x="45720" y="1525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39464C-09E8-45AA-AC78-801F1D4C3794}">
      <dsp:nvSpPr>
        <dsp:cNvPr id="0" name=""/>
        <dsp:cNvSpPr/>
      </dsp:nvSpPr>
      <dsp:spPr>
        <a:xfrm>
          <a:off x="4315621" y="1799651"/>
          <a:ext cx="91440" cy="168173"/>
        </a:xfrm>
        <a:custGeom>
          <a:avLst/>
          <a:gdLst/>
          <a:ahLst/>
          <a:cxnLst/>
          <a:rect l="0" t="0" r="0" b="0"/>
          <a:pathLst>
            <a:path>
              <a:moveTo>
                <a:pt x="45720" y="0"/>
              </a:moveTo>
              <a:lnTo>
                <a:pt x="45720" y="118892"/>
              </a:lnTo>
              <a:lnTo>
                <a:pt x="122391" y="118892"/>
              </a:lnTo>
              <a:lnTo>
                <a:pt x="122391" y="1681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E8B09C-E3E1-4F94-BB85-79CF754841BB}">
      <dsp:nvSpPr>
        <dsp:cNvPr id="0" name=""/>
        <dsp:cNvSpPr/>
      </dsp:nvSpPr>
      <dsp:spPr>
        <a:xfrm>
          <a:off x="4315621" y="1344280"/>
          <a:ext cx="91440" cy="117574"/>
        </a:xfrm>
        <a:custGeom>
          <a:avLst/>
          <a:gdLst/>
          <a:ahLst/>
          <a:cxnLst/>
          <a:rect l="0" t="0" r="0" b="0"/>
          <a:pathLst>
            <a:path>
              <a:moveTo>
                <a:pt x="67918" y="0"/>
              </a:moveTo>
              <a:lnTo>
                <a:pt x="67918" y="68294"/>
              </a:lnTo>
              <a:lnTo>
                <a:pt x="45720" y="68294"/>
              </a:lnTo>
              <a:lnTo>
                <a:pt x="45720" y="117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C6C9D1-BD01-45F7-B8D3-A03D19F62B66}">
      <dsp:nvSpPr>
        <dsp:cNvPr id="0" name=""/>
        <dsp:cNvSpPr/>
      </dsp:nvSpPr>
      <dsp:spPr>
        <a:xfrm>
          <a:off x="4323510" y="832333"/>
          <a:ext cx="91440" cy="174152"/>
        </a:xfrm>
        <a:custGeom>
          <a:avLst/>
          <a:gdLst/>
          <a:ahLst/>
          <a:cxnLst/>
          <a:rect l="0" t="0" r="0" b="0"/>
          <a:pathLst>
            <a:path>
              <a:moveTo>
                <a:pt x="45720" y="0"/>
              </a:moveTo>
              <a:lnTo>
                <a:pt x="45720" y="124871"/>
              </a:lnTo>
              <a:lnTo>
                <a:pt x="60029" y="124871"/>
              </a:lnTo>
              <a:lnTo>
                <a:pt x="60029" y="174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167B4-DC63-4980-BFCC-AE5AAFC1C103}">
      <dsp:nvSpPr>
        <dsp:cNvPr id="0" name=""/>
        <dsp:cNvSpPr/>
      </dsp:nvSpPr>
      <dsp:spPr>
        <a:xfrm>
          <a:off x="3050397" y="339825"/>
          <a:ext cx="1318833" cy="154712"/>
        </a:xfrm>
        <a:custGeom>
          <a:avLst/>
          <a:gdLst/>
          <a:ahLst/>
          <a:cxnLst/>
          <a:rect l="0" t="0" r="0" b="0"/>
          <a:pathLst>
            <a:path>
              <a:moveTo>
                <a:pt x="0" y="0"/>
              </a:moveTo>
              <a:lnTo>
                <a:pt x="0" y="105431"/>
              </a:lnTo>
              <a:lnTo>
                <a:pt x="1318833" y="105431"/>
              </a:lnTo>
              <a:lnTo>
                <a:pt x="1318833" y="1547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CAA01B-D5F6-405D-B927-4423AD7B4143}">
      <dsp:nvSpPr>
        <dsp:cNvPr id="0" name=""/>
        <dsp:cNvSpPr/>
      </dsp:nvSpPr>
      <dsp:spPr>
        <a:xfrm>
          <a:off x="1619204" y="3294870"/>
          <a:ext cx="91440" cy="154712"/>
        </a:xfrm>
        <a:custGeom>
          <a:avLst/>
          <a:gdLst/>
          <a:ahLst/>
          <a:cxnLst/>
          <a:rect l="0" t="0" r="0" b="0"/>
          <a:pathLst>
            <a:path>
              <a:moveTo>
                <a:pt x="45720" y="0"/>
              </a:moveTo>
              <a:lnTo>
                <a:pt x="45720" y="154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D5B18-6B8F-4616-8393-A6C924F61360}">
      <dsp:nvSpPr>
        <dsp:cNvPr id="0" name=""/>
        <dsp:cNvSpPr/>
      </dsp:nvSpPr>
      <dsp:spPr>
        <a:xfrm>
          <a:off x="1619204" y="2802363"/>
          <a:ext cx="91440" cy="154712"/>
        </a:xfrm>
        <a:custGeom>
          <a:avLst/>
          <a:gdLst/>
          <a:ahLst/>
          <a:cxnLst/>
          <a:rect l="0" t="0" r="0" b="0"/>
          <a:pathLst>
            <a:path>
              <a:moveTo>
                <a:pt x="45720" y="0"/>
              </a:moveTo>
              <a:lnTo>
                <a:pt x="45720" y="154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BF882-55A1-40AA-8BF4-8ED6872FD7B5}">
      <dsp:nvSpPr>
        <dsp:cNvPr id="0" name=""/>
        <dsp:cNvSpPr/>
      </dsp:nvSpPr>
      <dsp:spPr>
        <a:xfrm>
          <a:off x="1619204" y="2309855"/>
          <a:ext cx="91440" cy="154712"/>
        </a:xfrm>
        <a:custGeom>
          <a:avLst/>
          <a:gdLst/>
          <a:ahLst/>
          <a:cxnLst/>
          <a:rect l="0" t="0" r="0" b="0"/>
          <a:pathLst>
            <a:path>
              <a:moveTo>
                <a:pt x="45720" y="0"/>
              </a:moveTo>
              <a:lnTo>
                <a:pt x="45720" y="154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53696-6498-444C-BAFE-429663BD35A9}">
      <dsp:nvSpPr>
        <dsp:cNvPr id="0" name=""/>
        <dsp:cNvSpPr/>
      </dsp:nvSpPr>
      <dsp:spPr>
        <a:xfrm>
          <a:off x="1587957" y="1797404"/>
          <a:ext cx="91440" cy="174655"/>
        </a:xfrm>
        <a:custGeom>
          <a:avLst/>
          <a:gdLst/>
          <a:ahLst/>
          <a:cxnLst/>
          <a:rect l="0" t="0" r="0" b="0"/>
          <a:pathLst>
            <a:path>
              <a:moveTo>
                <a:pt x="45720" y="0"/>
              </a:moveTo>
              <a:lnTo>
                <a:pt x="45720" y="125375"/>
              </a:lnTo>
              <a:lnTo>
                <a:pt x="76967" y="125375"/>
              </a:lnTo>
              <a:lnTo>
                <a:pt x="76967" y="174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5819A-B196-4826-ABF0-C29ABC0F48C4}">
      <dsp:nvSpPr>
        <dsp:cNvPr id="0" name=""/>
        <dsp:cNvSpPr/>
      </dsp:nvSpPr>
      <dsp:spPr>
        <a:xfrm>
          <a:off x="1587957" y="1331610"/>
          <a:ext cx="91440" cy="127999"/>
        </a:xfrm>
        <a:custGeom>
          <a:avLst/>
          <a:gdLst/>
          <a:ahLst/>
          <a:cxnLst/>
          <a:rect l="0" t="0" r="0" b="0"/>
          <a:pathLst>
            <a:path>
              <a:moveTo>
                <a:pt x="77302" y="0"/>
              </a:moveTo>
              <a:lnTo>
                <a:pt x="77302" y="78718"/>
              </a:lnTo>
              <a:lnTo>
                <a:pt x="45720" y="78718"/>
              </a:lnTo>
              <a:lnTo>
                <a:pt x="45720" y="1279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756283-A4FD-4540-8433-EFC238378BBD}">
      <dsp:nvSpPr>
        <dsp:cNvPr id="0" name=""/>
        <dsp:cNvSpPr/>
      </dsp:nvSpPr>
      <dsp:spPr>
        <a:xfrm>
          <a:off x="1562056" y="813281"/>
          <a:ext cx="91440" cy="180533"/>
        </a:xfrm>
        <a:custGeom>
          <a:avLst/>
          <a:gdLst/>
          <a:ahLst/>
          <a:cxnLst/>
          <a:rect l="0" t="0" r="0" b="0"/>
          <a:pathLst>
            <a:path>
              <a:moveTo>
                <a:pt x="45720" y="0"/>
              </a:moveTo>
              <a:lnTo>
                <a:pt x="45720" y="131252"/>
              </a:lnTo>
              <a:lnTo>
                <a:pt x="103203" y="131252"/>
              </a:lnTo>
              <a:lnTo>
                <a:pt x="103203" y="180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37F15-C56C-47BE-B488-9E1790C1C5A3}">
      <dsp:nvSpPr>
        <dsp:cNvPr id="0" name=""/>
        <dsp:cNvSpPr/>
      </dsp:nvSpPr>
      <dsp:spPr>
        <a:xfrm>
          <a:off x="1607776" y="339825"/>
          <a:ext cx="1442620" cy="135660"/>
        </a:xfrm>
        <a:custGeom>
          <a:avLst/>
          <a:gdLst/>
          <a:ahLst/>
          <a:cxnLst/>
          <a:rect l="0" t="0" r="0" b="0"/>
          <a:pathLst>
            <a:path>
              <a:moveTo>
                <a:pt x="1442620" y="0"/>
              </a:moveTo>
              <a:lnTo>
                <a:pt x="1442620" y="86380"/>
              </a:lnTo>
              <a:lnTo>
                <a:pt x="0" y="86380"/>
              </a:lnTo>
              <a:lnTo>
                <a:pt x="0" y="135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F4B53-53D7-4725-BFF4-C7D512A4F022}">
      <dsp:nvSpPr>
        <dsp:cNvPr id="0" name=""/>
        <dsp:cNvSpPr/>
      </dsp:nvSpPr>
      <dsp:spPr>
        <a:xfrm>
          <a:off x="2002478" y="2030"/>
          <a:ext cx="2095836"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1F137F-EAFC-4103-BEB9-44CA85868092}">
      <dsp:nvSpPr>
        <dsp:cNvPr id="0" name=""/>
        <dsp:cNvSpPr/>
      </dsp:nvSpPr>
      <dsp:spPr>
        <a:xfrm>
          <a:off x="2061585" y="58182"/>
          <a:ext cx="2095836"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Социальные партнеры школы</a:t>
          </a:r>
          <a:endParaRPr lang="ru-RU" sz="1200" kern="1200" dirty="0">
            <a:latin typeface="Times New Roman" pitchFamily="18" charset="0"/>
            <a:cs typeface="Times New Roman" pitchFamily="18" charset="0"/>
          </a:endParaRPr>
        </a:p>
      </dsp:txBody>
      <dsp:txXfrm>
        <a:off x="2071479" y="68076"/>
        <a:ext cx="2076048" cy="318007"/>
      </dsp:txXfrm>
    </dsp:sp>
    <dsp:sp modelId="{0696ED1F-AB3C-4459-8E66-FE7E6E6BE56B}">
      <dsp:nvSpPr>
        <dsp:cNvPr id="0" name=""/>
        <dsp:cNvSpPr/>
      </dsp:nvSpPr>
      <dsp:spPr>
        <a:xfrm>
          <a:off x="375038" y="475486"/>
          <a:ext cx="2465475"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65A205-2B67-44AC-A4CF-7C3286251C37}">
      <dsp:nvSpPr>
        <dsp:cNvPr id="0" name=""/>
        <dsp:cNvSpPr/>
      </dsp:nvSpPr>
      <dsp:spPr>
        <a:xfrm>
          <a:off x="434145" y="531637"/>
          <a:ext cx="2465475"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СЛК «Орбита»</a:t>
          </a:r>
          <a:endParaRPr lang="ru-RU" sz="1200" kern="1200" dirty="0">
            <a:latin typeface="Times New Roman" pitchFamily="18" charset="0"/>
            <a:cs typeface="Times New Roman" pitchFamily="18" charset="0"/>
          </a:endParaRPr>
        </a:p>
      </dsp:txBody>
      <dsp:txXfrm>
        <a:off x="444039" y="541531"/>
        <a:ext cx="2445687" cy="318007"/>
      </dsp:txXfrm>
    </dsp:sp>
    <dsp:sp modelId="{884060F1-C457-4107-B527-51C1F6AA6494}">
      <dsp:nvSpPr>
        <dsp:cNvPr id="0" name=""/>
        <dsp:cNvSpPr/>
      </dsp:nvSpPr>
      <dsp:spPr>
        <a:xfrm>
          <a:off x="384919" y="993814"/>
          <a:ext cx="2560680"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B550B-0D45-4458-9FFF-2E43BAF4D151}">
      <dsp:nvSpPr>
        <dsp:cNvPr id="0" name=""/>
        <dsp:cNvSpPr/>
      </dsp:nvSpPr>
      <dsp:spPr>
        <a:xfrm>
          <a:off x="444026" y="1049966"/>
          <a:ext cx="2560680"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ru-RU" sz="1600" kern="1200" dirty="0" smtClean="0"/>
        </a:p>
        <a:p>
          <a:pPr marL="0" marR="0" lvl="0" indent="0" algn="ctr" defTabSz="914400" eaLnBrk="1" fontAlgn="auto" latinLnBrk="0" hangingPunct="1">
            <a:lnSpc>
              <a:spcPct val="100000"/>
            </a:lnSpc>
            <a:spcBef>
              <a:spcPct val="0"/>
            </a:spcBef>
            <a:spcAft>
              <a:spcPts val="0"/>
            </a:spcAft>
            <a:buClrTx/>
            <a:buSzTx/>
            <a:buFontTx/>
            <a:buNone/>
            <a:tabLst/>
            <a:defRPr/>
          </a:pPr>
          <a:r>
            <a:rPr lang="ru-RU" sz="1200" kern="1200" dirty="0" smtClean="0">
              <a:latin typeface="Times New Roman" pitchFamily="18" charset="0"/>
              <a:cs typeface="Times New Roman" pitchFamily="18" charset="0"/>
            </a:rPr>
            <a:t>СДЮСШОР по фигурному катанию</a:t>
          </a:r>
        </a:p>
        <a:p>
          <a:pPr lvl="0" algn="ctr" defTabSz="889000">
            <a:lnSpc>
              <a:spcPct val="90000"/>
            </a:lnSpc>
            <a:spcBef>
              <a:spcPct val="0"/>
            </a:spcBef>
            <a:spcAft>
              <a:spcPct val="35000"/>
            </a:spcAft>
          </a:pPr>
          <a:endParaRPr lang="ru-RU" sz="1000" kern="1200" dirty="0"/>
        </a:p>
      </dsp:txBody>
      <dsp:txXfrm>
        <a:off x="453920" y="1059860"/>
        <a:ext cx="2540892" cy="318007"/>
      </dsp:txXfrm>
    </dsp:sp>
    <dsp:sp modelId="{7656A92D-8530-43CA-83D9-FA96E3307AE3}">
      <dsp:nvSpPr>
        <dsp:cNvPr id="0" name=""/>
        <dsp:cNvSpPr/>
      </dsp:nvSpPr>
      <dsp:spPr>
        <a:xfrm>
          <a:off x="392912" y="1459609"/>
          <a:ext cx="2481529"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9EE468-76EE-4ACD-9854-462F22ECD855}">
      <dsp:nvSpPr>
        <dsp:cNvPr id="0" name=""/>
        <dsp:cNvSpPr/>
      </dsp:nvSpPr>
      <dsp:spPr>
        <a:xfrm>
          <a:off x="452019" y="1515760"/>
          <a:ext cx="2481529"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Шахматно-шашечный клуб</a:t>
          </a:r>
          <a:endParaRPr lang="ru-RU" sz="1200" kern="1200" dirty="0">
            <a:latin typeface="Times New Roman" pitchFamily="18" charset="0"/>
            <a:cs typeface="Times New Roman" pitchFamily="18" charset="0"/>
          </a:endParaRPr>
        </a:p>
      </dsp:txBody>
      <dsp:txXfrm>
        <a:off x="461913" y="1525654"/>
        <a:ext cx="2461741" cy="318007"/>
      </dsp:txXfrm>
    </dsp:sp>
    <dsp:sp modelId="{81E748D5-170D-46C8-B463-DF620C55DA45}">
      <dsp:nvSpPr>
        <dsp:cNvPr id="0" name=""/>
        <dsp:cNvSpPr/>
      </dsp:nvSpPr>
      <dsp:spPr>
        <a:xfrm>
          <a:off x="418425" y="1972060"/>
          <a:ext cx="2492999"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10C582-9B30-4C25-8AA4-AA3696345690}">
      <dsp:nvSpPr>
        <dsp:cNvPr id="0" name=""/>
        <dsp:cNvSpPr/>
      </dsp:nvSpPr>
      <dsp:spPr>
        <a:xfrm>
          <a:off x="477532" y="2028211"/>
          <a:ext cx="2492999"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latin typeface="Times New Roman" pitchFamily="18" charset="0"/>
              <a:cs typeface="Times New Roman" pitchFamily="18" charset="0"/>
            </a:rPr>
            <a:t>СК "Планета"</a:t>
          </a:r>
        </a:p>
      </dsp:txBody>
      <dsp:txXfrm>
        <a:off x="487426" y="2038105"/>
        <a:ext cx="2473211" cy="318007"/>
      </dsp:txXfrm>
    </dsp:sp>
    <dsp:sp modelId="{DF7C1B8A-FA61-408D-B6D5-E18D0553C884}">
      <dsp:nvSpPr>
        <dsp:cNvPr id="0" name=""/>
        <dsp:cNvSpPr/>
      </dsp:nvSpPr>
      <dsp:spPr>
        <a:xfrm>
          <a:off x="418425" y="2464567"/>
          <a:ext cx="2492999"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CEA38A-E577-4249-B16C-C63A9AE30352}">
      <dsp:nvSpPr>
        <dsp:cNvPr id="0" name=""/>
        <dsp:cNvSpPr/>
      </dsp:nvSpPr>
      <dsp:spPr>
        <a:xfrm>
          <a:off x="477532" y="2520719"/>
          <a:ext cx="2492999"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latin typeface="Times New Roman" pitchFamily="18" charset="0"/>
              <a:cs typeface="Times New Roman" pitchFamily="18" charset="0"/>
            </a:rPr>
            <a:t>Школа японских боевых искусств "Сакура"</a:t>
          </a:r>
        </a:p>
      </dsp:txBody>
      <dsp:txXfrm>
        <a:off x="487426" y="2530613"/>
        <a:ext cx="2473211" cy="318007"/>
      </dsp:txXfrm>
    </dsp:sp>
    <dsp:sp modelId="{59C700E2-A04B-4C65-98AE-E68B6C58CD99}">
      <dsp:nvSpPr>
        <dsp:cNvPr id="0" name=""/>
        <dsp:cNvSpPr/>
      </dsp:nvSpPr>
      <dsp:spPr>
        <a:xfrm>
          <a:off x="418425" y="2957075"/>
          <a:ext cx="2492999"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6C36CC-9D08-489D-9F9C-8B7A73DB34BA}">
      <dsp:nvSpPr>
        <dsp:cNvPr id="0" name=""/>
        <dsp:cNvSpPr/>
      </dsp:nvSpPr>
      <dsp:spPr>
        <a:xfrm>
          <a:off x="477532" y="3013226"/>
          <a:ext cx="2492999"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ООО СК «Волк»</a:t>
          </a:r>
          <a:endParaRPr lang="ru-RU" sz="1200" kern="1200" dirty="0">
            <a:latin typeface="Times New Roman" pitchFamily="18" charset="0"/>
            <a:cs typeface="Times New Roman" pitchFamily="18" charset="0"/>
          </a:endParaRPr>
        </a:p>
      </dsp:txBody>
      <dsp:txXfrm>
        <a:off x="487426" y="3023120"/>
        <a:ext cx="2473211" cy="318007"/>
      </dsp:txXfrm>
    </dsp:sp>
    <dsp:sp modelId="{943B2A4D-043D-4E0E-BC6D-CD67BAD74B7B}">
      <dsp:nvSpPr>
        <dsp:cNvPr id="0" name=""/>
        <dsp:cNvSpPr/>
      </dsp:nvSpPr>
      <dsp:spPr>
        <a:xfrm>
          <a:off x="418425" y="3449582"/>
          <a:ext cx="2492999"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FA667B-6783-4C36-8082-D30E695613C7}">
      <dsp:nvSpPr>
        <dsp:cNvPr id="0" name=""/>
        <dsp:cNvSpPr/>
      </dsp:nvSpPr>
      <dsp:spPr>
        <a:xfrm>
          <a:off x="477532" y="3505734"/>
          <a:ext cx="2492999"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Дом спорта «Юность»</a:t>
          </a:r>
          <a:endParaRPr lang="ru-RU" sz="1200" kern="1200" dirty="0">
            <a:latin typeface="Times New Roman" pitchFamily="18" charset="0"/>
            <a:cs typeface="Times New Roman" pitchFamily="18" charset="0"/>
          </a:endParaRPr>
        </a:p>
      </dsp:txBody>
      <dsp:txXfrm>
        <a:off x="487426" y="3515628"/>
        <a:ext cx="2473211" cy="318007"/>
      </dsp:txXfrm>
    </dsp:sp>
    <dsp:sp modelId="{178441DF-5283-4D89-B996-064A0E7DD9B9}">
      <dsp:nvSpPr>
        <dsp:cNvPr id="0" name=""/>
        <dsp:cNvSpPr/>
      </dsp:nvSpPr>
      <dsp:spPr>
        <a:xfrm>
          <a:off x="3069854" y="494537"/>
          <a:ext cx="2598752"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8BA216-B5DB-4E13-95A9-63B8F02E8E43}">
      <dsp:nvSpPr>
        <dsp:cNvPr id="0" name=""/>
        <dsp:cNvSpPr/>
      </dsp:nvSpPr>
      <dsp:spPr>
        <a:xfrm>
          <a:off x="3128961" y="550689"/>
          <a:ext cx="2598752"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ДОУ 26,45,130</a:t>
          </a:r>
          <a:endParaRPr lang="ru-RU" sz="1200" kern="1200" dirty="0">
            <a:latin typeface="Times New Roman" pitchFamily="18" charset="0"/>
            <a:cs typeface="Times New Roman" pitchFamily="18" charset="0"/>
          </a:endParaRPr>
        </a:p>
      </dsp:txBody>
      <dsp:txXfrm>
        <a:off x="3138855" y="560583"/>
        <a:ext cx="2578964" cy="318007"/>
      </dsp:txXfrm>
    </dsp:sp>
    <dsp:sp modelId="{EEDC7491-5C7B-4161-AE20-BFAFA473C29B}">
      <dsp:nvSpPr>
        <dsp:cNvPr id="0" name=""/>
        <dsp:cNvSpPr/>
      </dsp:nvSpPr>
      <dsp:spPr>
        <a:xfrm>
          <a:off x="3088177" y="1006485"/>
          <a:ext cx="2590725"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D067EB-66AC-48F5-BF17-B15159B48008}">
      <dsp:nvSpPr>
        <dsp:cNvPr id="0" name=""/>
        <dsp:cNvSpPr/>
      </dsp:nvSpPr>
      <dsp:spPr>
        <a:xfrm>
          <a:off x="3147284" y="1062637"/>
          <a:ext cx="2590725"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Воспитательный совет «Юность»</a:t>
          </a:r>
          <a:endParaRPr lang="ru-RU" sz="1200" kern="1200" dirty="0">
            <a:latin typeface="Times New Roman" pitchFamily="18" charset="0"/>
            <a:cs typeface="Times New Roman" pitchFamily="18" charset="0"/>
          </a:endParaRPr>
        </a:p>
      </dsp:txBody>
      <dsp:txXfrm>
        <a:off x="3157178" y="1072531"/>
        <a:ext cx="2570937" cy="318007"/>
      </dsp:txXfrm>
    </dsp:sp>
    <dsp:sp modelId="{AEFFA75D-10FB-449A-9CA5-1B739334FE60}">
      <dsp:nvSpPr>
        <dsp:cNvPr id="0" name=""/>
        <dsp:cNvSpPr/>
      </dsp:nvSpPr>
      <dsp:spPr>
        <a:xfrm>
          <a:off x="3080006" y="1461855"/>
          <a:ext cx="2562670"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734BD6-78A0-4FF5-A5E7-C7AFF565E699}">
      <dsp:nvSpPr>
        <dsp:cNvPr id="0" name=""/>
        <dsp:cNvSpPr/>
      </dsp:nvSpPr>
      <dsp:spPr>
        <a:xfrm>
          <a:off x="3139113" y="1518007"/>
          <a:ext cx="2562670"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ДК «Металлист»</a:t>
          </a:r>
          <a:endParaRPr lang="ru-RU" sz="1200" kern="1200" dirty="0">
            <a:latin typeface="Times New Roman" pitchFamily="18" charset="0"/>
            <a:cs typeface="Times New Roman" pitchFamily="18" charset="0"/>
          </a:endParaRPr>
        </a:p>
      </dsp:txBody>
      <dsp:txXfrm>
        <a:off x="3149007" y="1527901"/>
        <a:ext cx="2542882" cy="318007"/>
      </dsp:txXfrm>
    </dsp:sp>
    <dsp:sp modelId="{459E915D-4763-40D2-BB8A-F44D3DFBE0E8}">
      <dsp:nvSpPr>
        <dsp:cNvPr id="0" name=""/>
        <dsp:cNvSpPr/>
      </dsp:nvSpPr>
      <dsp:spPr>
        <a:xfrm>
          <a:off x="3098420" y="1967824"/>
          <a:ext cx="2679185"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EA42C0-688E-4C6D-919C-3C1337D9CEA2}">
      <dsp:nvSpPr>
        <dsp:cNvPr id="0" name=""/>
        <dsp:cNvSpPr/>
      </dsp:nvSpPr>
      <dsp:spPr>
        <a:xfrm>
          <a:off x="3157527" y="2023975"/>
          <a:ext cx="2679185"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Центр  гармоничного развития детей</a:t>
          </a:r>
          <a:endParaRPr lang="ru-RU" sz="1200" kern="1200" dirty="0">
            <a:latin typeface="Times New Roman" pitchFamily="18" charset="0"/>
            <a:cs typeface="Times New Roman" pitchFamily="18" charset="0"/>
          </a:endParaRPr>
        </a:p>
      </dsp:txBody>
      <dsp:txXfrm>
        <a:off x="3167421" y="2033869"/>
        <a:ext cx="2659397" cy="318007"/>
      </dsp:txXfrm>
    </dsp:sp>
    <dsp:sp modelId="{A375D504-0D89-4455-AC58-A4774FBFFBBB}">
      <dsp:nvSpPr>
        <dsp:cNvPr id="0" name=""/>
        <dsp:cNvSpPr/>
      </dsp:nvSpPr>
      <dsp:spPr>
        <a:xfrm>
          <a:off x="3121483" y="2458217"/>
          <a:ext cx="2482631"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339B41-0DCA-4AF0-AECB-723211C5231A}">
      <dsp:nvSpPr>
        <dsp:cNvPr id="0" name=""/>
        <dsp:cNvSpPr/>
      </dsp:nvSpPr>
      <dsp:spPr>
        <a:xfrm>
          <a:off x="3180590" y="2514368"/>
          <a:ext cx="2482631"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ОАО Тверской вагоностроительный завод</a:t>
          </a:r>
          <a:endParaRPr lang="ru-RU" sz="1200" kern="1200" dirty="0">
            <a:latin typeface="Times New Roman" pitchFamily="18" charset="0"/>
            <a:cs typeface="Times New Roman" pitchFamily="18" charset="0"/>
          </a:endParaRPr>
        </a:p>
      </dsp:txBody>
      <dsp:txXfrm>
        <a:off x="3190484" y="2524262"/>
        <a:ext cx="2462843" cy="318007"/>
      </dsp:txXfrm>
    </dsp:sp>
    <dsp:sp modelId="{19071630-0D56-410D-ABA5-DF412931AFF0}">
      <dsp:nvSpPr>
        <dsp:cNvPr id="0" name=""/>
        <dsp:cNvSpPr/>
      </dsp:nvSpPr>
      <dsp:spPr>
        <a:xfrm>
          <a:off x="3137006" y="2957075"/>
          <a:ext cx="2464448"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BDA16E-2A50-44AD-A56E-57EA8A2ADBFD}">
      <dsp:nvSpPr>
        <dsp:cNvPr id="0" name=""/>
        <dsp:cNvSpPr/>
      </dsp:nvSpPr>
      <dsp:spPr>
        <a:xfrm>
          <a:off x="3196113" y="3013226"/>
          <a:ext cx="2464448"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Тверской объединенный музей</a:t>
          </a:r>
          <a:endParaRPr lang="ru-RU" sz="1200" kern="1200" dirty="0">
            <a:latin typeface="Times New Roman" pitchFamily="18" charset="0"/>
            <a:cs typeface="Times New Roman" pitchFamily="18" charset="0"/>
          </a:endParaRPr>
        </a:p>
      </dsp:txBody>
      <dsp:txXfrm>
        <a:off x="3206007" y="3023120"/>
        <a:ext cx="2444660" cy="318007"/>
      </dsp:txXfrm>
    </dsp:sp>
    <dsp:sp modelId="{6713B653-163D-4ECE-804C-001AE8E71394}">
      <dsp:nvSpPr>
        <dsp:cNvPr id="0" name=""/>
        <dsp:cNvSpPr/>
      </dsp:nvSpPr>
      <dsp:spPr>
        <a:xfrm>
          <a:off x="3137006" y="3449582"/>
          <a:ext cx="2464448" cy="3377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4FC01D-05D5-4B09-ABBE-8E9320213881}">
      <dsp:nvSpPr>
        <dsp:cNvPr id="0" name=""/>
        <dsp:cNvSpPr/>
      </dsp:nvSpPr>
      <dsp:spPr>
        <a:xfrm>
          <a:off x="3196113" y="3505734"/>
          <a:ext cx="2464448" cy="3377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smtClean="0">
              <a:latin typeface="Times New Roman" pitchFamily="18" charset="0"/>
              <a:cs typeface="Times New Roman" pitchFamily="18" charset="0"/>
            </a:rPr>
            <a:t>Театры Твери</a:t>
          </a:r>
          <a:endParaRPr lang="ru-RU" sz="1200" kern="1200" dirty="0">
            <a:latin typeface="Times New Roman" pitchFamily="18" charset="0"/>
            <a:cs typeface="Times New Roman" pitchFamily="18" charset="0"/>
          </a:endParaRPr>
        </a:p>
      </dsp:txBody>
      <dsp:txXfrm>
        <a:off x="3206007" y="3515628"/>
        <a:ext cx="2444660" cy="3180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0.53283</cdr:x>
      <cdr:y>0.8989</cdr:y>
    </cdr:from>
    <cdr:to>
      <cdr:x>0.55852</cdr:x>
      <cdr:y>0.95349</cdr:y>
    </cdr:to>
    <cdr:sp macro="" textlink="">
      <cdr:nvSpPr>
        <cdr:cNvPr id="5"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7"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12"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13"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19"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20"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26"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27"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32"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33"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38"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39"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45"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46"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0.53283</cdr:x>
      <cdr:y>0.8989</cdr:y>
    </cdr:from>
    <cdr:to>
      <cdr:x>0.55852</cdr:x>
      <cdr:y>0.95349</cdr:y>
    </cdr:to>
    <cdr:sp macro="" textlink="">
      <cdr:nvSpPr>
        <cdr:cNvPr id="52" name="Ромб 1"/>
        <cdr:cNvSpPr/>
      </cdr:nvSpPr>
      <cdr:spPr>
        <a:xfrm xmlns:a="http://schemas.openxmlformats.org/drawingml/2006/main">
          <a:off x="3596951" y="2708867"/>
          <a:ext cx="173424" cy="164509"/>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0.56066</cdr:x>
      <cdr:y>0.88953</cdr:y>
    </cdr:from>
    <cdr:to>
      <cdr:x>1</cdr:x>
      <cdr:y>0.96341</cdr:y>
    </cdr:to>
    <cdr:sp macro="" textlink="">
      <cdr:nvSpPr>
        <cdr:cNvPr id="53" name="TextBox 6"/>
        <cdr:cNvSpPr txBox="1"/>
      </cdr:nvSpPr>
      <cdr:spPr>
        <a:xfrm xmlns:a="http://schemas.openxmlformats.org/drawingml/2006/main">
          <a:off x="3743297" y="3146133"/>
          <a:ext cx="2838657" cy="261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latin typeface="Times New Roman" pitchFamily="18" charset="0"/>
              <a:cs typeface="Times New Roman" pitchFamily="18" charset="0"/>
            </a:rPr>
            <a:t>- не прошли минимальный порог (чел.)</a:t>
          </a:r>
        </a:p>
      </cdr:txBody>
    </cdr:sp>
  </cdr:relSizeAnchor>
  <cdr:relSizeAnchor xmlns:cdr="http://schemas.openxmlformats.org/drawingml/2006/chartDrawing">
    <cdr:from>
      <cdr:x>0.85096</cdr:x>
      <cdr:y>0.66343</cdr:y>
    </cdr:from>
    <cdr:to>
      <cdr:x>0.87665</cdr:x>
      <cdr:y>0.71802</cdr:y>
    </cdr:to>
    <cdr:sp macro="" textlink="">
      <cdr:nvSpPr>
        <cdr:cNvPr id="56" name="Ромб 55"/>
        <cdr:cNvSpPr/>
      </cdr:nvSpPr>
      <cdr:spPr>
        <a:xfrm xmlns:a="http://schemas.openxmlformats.org/drawingml/2006/main">
          <a:off x="5086929" y="1625288"/>
          <a:ext cx="153572" cy="133736"/>
        </a:xfrm>
        <a:prstGeom xmlns:a="http://schemas.openxmlformats.org/drawingml/2006/main" prst="diamond">
          <a:avLst/>
        </a:prstGeom>
        <a:solidFill xmlns:a="http://schemas.openxmlformats.org/drawingml/2006/main">
          <a:srgbClr val="FFFF00"/>
        </a:solidFill>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800" b="1" baseline="0">
              <a:solidFill>
                <a:sysClr val="windowText" lastClr="000000"/>
              </a:solidFill>
              <a:latin typeface="Times New Roman" pitchFamily="18" charset="0"/>
              <a:cs typeface="Times New Roman" pitchFamily="18" charset="0"/>
            </a:rPr>
            <a:t>1</a:t>
          </a:r>
        </a:p>
      </cdr:txBody>
    </cdr:sp>
  </cdr:relSizeAnchor>
  <cdr:relSizeAnchor xmlns:cdr="http://schemas.openxmlformats.org/drawingml/2006/chartDrawing">
    <cdr:from>
      <cdr:x>0.5438</cdr:x>
      <cdr:y>0.67825</cdr:y>
    </cdr:from>
    <cdr:to>
      <cdr:x>0.56962</cdr:x>
      <cdr:y>0.74391</cdr:y>
    </cdr:to>
    <cdr:sp macro="" textlink="">
      <cdr:nvSpPr>
        <cdr:cNvPr id="23" name="Ромб 22"/>
        <cdr:cNvSpPr/>
      </cdr:nvSpPr>
      <cdr:spPr>
        <a:xfrm xmlns:a="http://schemas.openxmlformats.org/drawingml/2006/main">
          <a:off x="3250766" y="1661593"/>
          <a:ext cx="154349" cy="160856"/>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a:solidFill>
                <a:sysClr val="windowText" lastClr="000000"/>
              </a:solidFill>
              <a:latin typeface="Times New Roman" panose="02020603050405020304" pitchFamily="18" charset="0"/>
              <a:cs typeface="Times New Roman" panose="02020603050405020304" pitchFamily="18" charset="0"/>
            </a:rPr>
            <a:t>2</a:t>
          </a:r>
        </a:p>
      </cdr:txBody>
    </cdr:sp>
  </cdr:relSizeAnchor>
  <cdr:relSizeAnchor xmlns:cdr="http://schemas.openxmlformats.org/drawingml/2006/chartDrawing">
    <cdr:from>
      <cdr:x>0.49473</cdr:x>
      <cdr:y>0.51979</cdr:y>
    </cdr:from>
    <cdr:to>
      <cdr:x>0.52055</cdr:x>
      <cdr:y>0.58545</cdr:y>
    </cdr:to>
    <cdr:sp macro="" textlink="">
      <cdr:nvSpPr>
        <cdr:cNvPr id="24" name="Ромб 23"/>
        <cdr:cNvSpPr/>
      </cdr:nvSpPr>
      <cdr:spPr>
        <a:xfrm xmlns:a="http://schemas.openxmlformats.org/drawingml/2006/main">
          <a:off x="2957468" y="1273404"/>
          <a:ext cx="154349" cy="160856"/>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a:solidFill>
                <a:sysClr val="windowText" lastClr="000000"/>
              </a:solidFill>
              <a:latin typeface="Times New Roman" panose="02020603050405020304" pitchFamily="18" charset="0"/>
              <a:cs typeface="Times New Roman" panose="02020603050405020304" pitchFamily="18" charset="0"/>
            </a:rPr>
            <a:t>5</a:t>
          </a:r>
        </a:p>
      </cdr:txBody>
    </cdr:sp>
  </cdr:relSizeAnchor>
  <cdr:relSizeAnchor xmlns:cdr="http://schemas.openxmlformats.org/drawingml/2006/chartDrawing">
    <cdr:from>
      <cdr:x>0.21357</cdr:x>
      <cdr:y>0.58805</cdr:y>
    </cdr:from>
    <cdr:to>
      <cdr:x>0.24417</cdr:x>
      <cdr:y>0.67763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76709" y="1440611"/>
          <a:ext cx="182896" cy="219475"/>
        </a:xfrm>
        <a:prstGeom xmlns:a="http://schemas.openxmlformats.org/drawingml/2006/main" prst="rect">
          <a:avLst/>
        </a:prstGeom>
      </cdr:spPr>
    </cdr:pic>
  </cdr:relSizeAnchor>
  <cdr:relSizeAnchor xmlns:cdr="http://schemas.openxmlformats.org/drawingml/2006/chartDrawing">
    <cdr:from>
      <cdr:x>0.13998</cdr:x>
      <cdr:y>0.66551</cdr:y>
    </cdr:from>
    <cdr:to>
      <cdr:x>0.17057</cdr:x>
      <cdr:y>0.7551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36762" y="1630393"/>
          <a:ext cx="182896" cy="219475"/>
        </a:xfrm>
        <a:prstGeom xmlns:a="http://schemas.openxmlformats.org/drawingml/2006/main" prst="rect">
          <a:avLst/>
        </a:prstGeom>
      </cdr:spPr>
    </cdr:pic>
  </cdr:relSizeAnchor>
  <cdr:relSizeAnchor xmlns:cdr="http://schemas.openxmlformats.org/drawingml/2006/chartDrawing">
    <cdr:from>
      <cdr:x>0.31459</cdr:x>
      <cdr:y>0.58452</cdr:y>
    </cdr:from>
    <cdr:to>
      <cdr:x>0.34518</cdr:x>
      <cdr:y>0.67411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80558" y="1431985"/>
          <a:ext cx="182896" cy="219475"/>
        </a:xfrm>
        <a:prstGeom xmlns:a="http://schemas.openxmlformats.org/drawingml/2006/main" prst="rect">
          <a:avLst/>
        </a:prstGeom>
      </cdr:spPr>
    </cdr:pic>
  </cdr:relSizeAnchor>
  <cdr:relSizeAnchor xmlns:cdr="http://schemas.openxmlformats.org/drawingml/2006/chartDrawing">
    <cdr:from>
      <cdr:x>0.82398</cdr:x>
      <cdr:y>0.56692</cdr:y>
    </cdr:from>
    <cdr:to>
      <cdr:x>0.85458</cdr:x>
      <cdr:y>0.65651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25683" y="1388853"/>
          <a:ext cx="182896" cy="219475"/>
        </a:xfrm>
        <a:prstGeom xmlns:a="http://schemas.openxmlformats.org/drawingml/2006/main" prst="rect">
          <a:avLst/>
        </a:prstGeom>
      </cdr:spPr>
    </cdr:pic>
  </cdr:relSizeAnchor>
  <cdr:relSizeAnchor xmlns:cdr="http://schemas.openxmlformats.org/drawingml/2006/chartDrawing">
    <cdr:from>
      <cdr:x>0.29278</cdr:x>
      <cdr:y>0.51371</cdr:y>
    </cdr:from>
    <cdr:to>
      <cdr:x>0.32337</cdr:x>
      <cdr:y>0.6033</cdr:y>
    </cdr:to>
    <cdr:pic>
      <cdr:nvPicPr>
        <cdr:cNvPr id="3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50203" y="1258498"/>
          <a:ext cx="182896" cy="219475"/>
        </a:xfrm>
        <a:prstGeom xmlns:a="http://schemas.openxmlformats.org/drawingml/2006/main" prst="rect">
          <a:avLst/>
        </a:prstGeom>
      </cdr:spPr>
    </cdr:pic>
  </cdr:relSizeAnchor>
  <cdr:relSizeAnchor xmlns:cdr="http://schemas.openxmlformats.org/drawingml/2006/chartDrawing">
    <cdr:from>
      <cdr:x>0.11521</cdr:x>
      <cdr:y>0.54796</cdr:y>
    </cdr:from>
    <cdr:to>
      <cdr:x>0.14103</cdr:x>
      <cdr:y>0.61362</cdr:y>
    </cdr:to>
    <cdr:sp macro="" textlink="">
      <cdr:nvSpPr>
        <cdr:cNvPr id="34" name="Ромб 33"/>
        <cdr:cNvSpPr/>
      </cdr:nvSpPr>
      <cdr:spPr>
        <a:xfrm xmlns:a="http://schemas.openxmlformats.org/drawingml/2006/main">
          <a:off x="688721" y="1342416"/>
          <a:ext cx="154349" cy="160856"/>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a:solidFill>
                <a:sysClr val="windowText" lastClr="000000"/>
              </a:solidFill>
              <a:latin typeface="Times New Roman" panose="02020603050405020304" pitchFamily="18" charset="0"/>
              <a:cs typeface="Times New Roman" panose="02020603050405020304" pitchFamily="18" charset="0"/>
            </a:rPr>
            <a:t>3</a:t>
          </a:r>
        </a:p>
      </cdr:txBody>
    </cdr:sp>
  </cdr:relSizeAnchor>
  <cdr:relSizeAnchor xmlns:cdr="http://schemas.openxmlformats.org/drawingml/2006/chartDrawing">
    <cdr:from>
      <cdr:x>0.79633</cdr:x>
      <cdr:y>0.50923</cdr:y>
    </cdr:from>
    <cdr:to>
      <cdr:x>0.82215</cdr:x>
      <cdr:y>0.57489</cdr:y>
    </cdr:to>
    <cdr:sp macro="" textlink="">
      <cdr:nvSpPr>
        <cdr:cNvPr id="35" name="Ромб 34"/>
        <cdr:cNvSpPr/>
      </cdr:nvSpPr>
      <cdr:spPr>
        <a:xfrm xmlns:a="http://schemas.openxmlformats.org/drawingml/2006/main">
          <a:off x="4760390" y="1247525"/>
          <a:ext cx="154349" cy="160856"/>
        </a:xfrm>
        <a:prstGeom xmlns:a="http://schemas.openxmlformats.org/drawingml/2006/main" prst="diamond">
          <a:avLst/>
        </a:prstGeom>
        <a:solidFill xmlns:a="http://schemas.openxmlformats.org/drawingml/2006/main">
          <a:srgbClr val="FFFF00"/>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36000" rIns="0" bIns="36000" anchor="ctr" anchorCtr="1"/>
        <a:lstStyle xmlns:a="http://schemas.openxmlformats.org/drawingml/2006/main"/>
        <a:p xmlns:a="http://schemas.openxmlformats.org/drawingml/2006/main">
          <a:r>
            <a:rPr lang="ru-RU" sz="800" b="1">
              <a:solidFill>
                <a:sysClr val="windowText" lastClr="000000"/>
              </a:solidFill>
              <a:latin typeface="Times New Roman" panose="02020603050405020304" pitchFamily="18" charset="0"/>
              <a:cs typeface="Times New Roman" panose="02020603050405020304" pitchFamily="18" charset="0"/>
            </a:rPr>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A35-CA83-4FE6-8B80-FDDDFFB6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Pages>
  <Words>19440</Words>
  <Characters>110809</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Программа развития </vt:lpstr>
    </vt:vector>
  </TitlesOfParts>
  <Company>МОУ СОШ №40 г. Твери</Company>
  <LinksUpToDate>false</LinksUpToDate>
  <CharactersWithSpaces>129990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dc:title>
  <dc:subject>Муниципального общеобразовательного учреждения средней общеобразовательной школы№40 на 2014-2017 гг. </dc:subject>
  <dc:creator/>
  <cp:keywords/>
  <dc:description/>
  <cp:lastModifiedBy>Директор</cp:lastModifiedBy>
  <cp:revision>51</cp:revision>
  <cp:lastPrinted>2015-02-02T12:57:00Z</cp:lastPrinted>
  <dcterms:created xsi:type="dcterms:W3CDTF">2014-06-23T08:23:00Z</dcterms:created>
  <dcterms:modified xsi:type="dcterms:W3CDTF">2015-02-02T19:37:00Z</dcterms:modified>
</cp:coreProperties>
</file>