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BA" w:rsidRPr="00737407" w:rsidRDefault="00A10EBA" w:rsidP="00A10EBA">
      <w:pPr>
        <w:spacing w:line="360" w:lineRule="auto"/>
        <w:jc w:val="center"/>
        <w:divId w:val="1061055234"/>
        <w:rPr>
          <w:b/>
        </w:rPr>
      </w:pPr>
      <w:r w:rsidRPr="00737407">
        <w:rPr>
          <w:b/>
        </w:rPr>
        <w:t>МУНИЦИПАЛЬНОЕ ОБЩЕОБРАЗОВАТЕЛЬНОЕ УЧРЕЖДЕНИЕ НАЧАЛЬНАЯ ОБЩЕОБРАЗОВАТЕЛЬНАЯ ШКОЛА №1</w:t>
      </w:r>
    </w:p>
    <w:p w:rsidR="00A10EBA" w:rsidRPr="00737407" w:rsidRDefault="00A10EBA" w:rsidP="00A10EBA">
      <w:pPr>
        <w:spacing w:line="360" w:lineRule="auto"/>
        <w:jc w:val="center"/>
        <w:divId w:val="106105523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1"/>
      </w:tblGrid>
      <w:tr w:rsidR="00A10EBA" w:rsidRPr="00737407" w:rsidTr="00A10EBA">
        <w:trPr>
          <w:divId w:val="1061055234"/>
        </w:trPr>
        <w:tc>
          <w:tcPr>
            <w:tcW w:w="4785" w:type="dxa"/>
            <w:hideMark/>
          </w:tcPr>
          <w:p w:rsidR="00A10EBA" w:rsidRPr="00737407" w:rsidRDefault="00A10EBA" w:rsidP="003215B2">
            <w:pPr>
              <w:spacing w:line="360" w:lineRule="auto"/>
            </w:pPr>
          </w:p>
        </w:tc>
        <w:tc>
          <w:tcPr>
            <w:tcW w:w="4786" w:type="dxa"/>
            <w:hideMark/>
          </w:tcPr>
          <w:p w:rsidR="00A10EBA" w:rsidRPr="00737407" w:rsidRDefault="00A10EBA" w:rsidP="003215B2">
            <w:pPr>
              <w:jc w:val="right"/>
            </w:pPr>
            <w:r w:rsidRPr="00737407">
              <w:t>УТВЕРЖДЕНО</w:t>
            </w:r>
          </w:p>
          <w:p w:rsidR="00A10EBA" w:rsidRPr="00737407" w:rsidRDefault="00A10EBA" w:rsidP="003215B2">
            <w:pPr>
              <w:jc w:val="right"/>
              <w:rPr>
                <w:b/>
              </w:rPr>
            </w:pPr>
            <w:r w:rsidRPr="00737407">
              <w:rPr>
                <w:b/>
              </w:rPr>
              <w:t xml:space="preserve">директор МОУ НОШ №1 </w:t>
            </w:r>
          </w:p>
          <w:p w:rsidR="00A10EBA" w:rsidRPr="00737407" w:rsidRDefault="00A10EBA" w:rsidP="003215B2">
            <w:pPr>
              <w:jc w:val="right"/>
              <w:rPr>
                <w:b/>
              </w:rPr>
            </w:pPr>
            <w:r w:rsidRPr="00737407">
              <w:rPr>
                <w:b/>
              </w:rPr>
              <w:t>______________</w:t>
            </w:r>
            <w:proofErr w:type="spellStart"/>
            <w:r w:rsidRPr="00737407">
              <w:rPr>
                <w:b/>
              </w:rPr>
              <w:t>Н.В.Мурзинова</w:t>
            </w:r>
            <w:proofErr w:type="spellEnd"/>
          </w:p>
          <w:p w:rsidR="00A10EBA" w:rsidRPr="00737407" w:rsidRDefault="00A10EBA" w:rsidP="003215B2">
            <w:pPr>
              <w:jc w:val="right"/>
            </w:pPr>
            <w:r w:rsidRPr="00737407">
              <w:rPr>
                <w:b/>
              </w:rPr>
              <w:t>Приказ №____ от ____________</w:t>
            </w:r>
          </w:p>
        </w:tc>
      </w:tr>
    </w:tbl>
    <w:p w:rsidR="00000000" w:rsidRDefault="00124B4E">
      <w:pPr>
        <w:divId w:val="1061055234"/>
        <w:rPr>
          <w:rFonts w:eastAsia="Times New Roman"/>
        </w:rPr>
      </w:pPr>
      <w:r>
        <w:rPr>
          <w:rFonts w:eastAsia="Times New Roman"/>
        </w:rPr>
        <w:t> </w:t>
      </w:r>
    </w:p>
    <w:p w:rsidR="00A10EBA" w:rsidRDefault="00A10EBA">
      <w:pPr>
        <w:shd w:val="clear" w:color="auto" w:fill="FFFFFF"/>
        <w:divId w:val="56783618"/>
        <w:rPr>
          <w:rFonts w:eastAsia="Times New Roman"/>
          <w:sz w:val="32"/>
          <w:szCs w:val="32"/>
        </w:rPr>
      </w:pPr>
    </w:p>
    <w:p w:rsidR="00A10EBA" w:rsidRDefault="00A10EBA">
      <w:pPr>
        <w:shd w:val="clear" w:color="auto" w:fill="FFFFFF"/>
        <w:divId w:val="56783618"/>
        <w:rPr>
          <w:rFonts w:eastAsia="Times New Roman"/>
          <w:sz w:val="32"/>
          <w:szCs w:val="32"/>
        </w:rPr>
      </w:pPr>
    </w:p>
    <w:p w:rsidR="00000000" w:rsidRPr="00A10EBA" w:rsidRDefault="00124B4E">
      <w:pPr>
        <w:shd w:val="clear" w:color="auto" w:fill="FFFFFF"/>
        <w:divId w:val="56783618"/>
        <w:rPr>
          <w:rFonts w:eastAsia="Times New Roman"/>
          <w:sz w:val="32"/>
          <w:szCs w:val="32"/>
        </w:rPr>
      </w:pPr>
      <w:r w:rsidRPr="00A10EBA">
        <w:rPr>
          <w:rFonts w:eastAsia="Times New Roman"/>
          <w:sz w:val="32"/>
          <w:szCs w:val="32"/>
        </w:rPr>
        <w:pict/>
      </w:r>
      <w:r w:rsidRPr="00A10EBA">
        <w:rPr>
          <w:rStyle w:val="kix-wordhtmlgenerator-word-node"/>
          <w:rFonts w:eastAsia="Times New Roman"/>
          <w:b/>
          <w:bCs/>
          <w:color w:val="000000"/>
          <w:sz w:val="32"/>
          <w:szCs w:val="32"/>
        </w:rPr>
        <w:t>Положение о фонде бесплатных учебников МОУ </w:t>
      </w:r>
      <w:r w:rsidR="00BB2995" w:rsidRPr="00A10EBA">
        <w:rPr>
          <w:rStyle w:val="kix-wordhtmlgenerator-word-node"/>
          <w:rFonts w:eastAsia="Times New Roman"/>
          <w:b/>
          <w:bCs/>
          <w:color w:val="000000"/>
          <w:sz w:val="32"/>
          <w:szCs w:val="32"/>
        </w:rPr>
        <w:t>НОШ №1</w:t>
      </w:r>
      <w:r w:rsidRPr="00A10EBA">
        <w:rPr>
          <w:rStyle w:val="goog-inline-block"/>
          <w:rFonts w:eastAsia="Times New Roman"/>
          <w:color w:val="000000"/>
          <w:sz w:val="32"/>
          <w:szCs w:val="32"/>
        </w:rPr>
        <w:t> </w:t>
      </w:r>
    </w:p>
    <w:p w:rsidR="00000000" w:rsidRDefault="00124B4E">
      <w:pPr>
        <w:shd w:val="clear" w:color="auto" w:fill="FFFFFF"/>
        <w:divId w:val="1542862663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2010983483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</w:p>
    <w:p w:rsidR="00A10EBA" w:rsidRPr="00A10EBA" w:rsidRDefault="00A10EBA" w:rsidP="00A10EBA">
      <w:pPr>
        <w:shd w:val="clear" w:color="auto" w:fill="FFFFFF"/>
        <w:divId w:val="1112286906"/>
        <w:rPr>
          <w:rFonts w:eastAsia="Times New Roman"/>
        </w:rPr>
      </w:pPr>
      <w:r w:rsidRPr="00A10EBA">
        <w:rPr>
          <w:rStyle w:val="kix-wordhtmlgenerator-word-node"/>
          <w:rFonts w:eastAsia="Times New Roman"/>
          <w:bCs/>
          <w:color w:val="000000"/>
        </w:rPr>
        <w:t>Положение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разработано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в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соответствии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с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законом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РФ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"Об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образовании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в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kix-wordhtmlgenerator-word-node"/>
          <w:rFonts w:eastAsia="Times New Roman"/>
          <w:bCs/>
          <w:color w:val="000000"/>
        </w:rPr>
        <w:t>Российской</w:t>
      </w:r>
      <w:r w:rsidRPr="00A10EBA">
        <w:rPr>
          <w:rStyle w:val="goog-inline-block"/>
          <w:rFonts w:eastAsia="Times New Roman"/>
          <w:bCs/>
          <w:color w:val="000000"/>
        </w:rPr>
        <w:t> </w:t>
      </w:r>
    </w:p>
    <w:p w:rsidR="00A10EBA" w:rsidRPr="00A10EBA" w:rsidRDefault="00A10EBA" w:rsidP="00A10EBA">
      <w:pPr>
        <w:shd w:val="clear" w:color="auto" w:fill="FFFFFF"/>
        <w:divId w:val="1112286906"/>
        <w:rPr>
          <w:rFonts w:eastAsia="Times New Roman"/>
        </w:rPr>
      </w:pPr>
      <w:r w:rsidRPr="00A10EBA">
        <w:rPr>
          <w:rStyle w:val="kix-wordhtmlgenerator-word-node"/>
          <w:rFonts w:eastAsia="Times New Roman"/>
          <w:bCs/>
          <w:color w:val="000000"/>
        </w:rPr>
        <w:t>Федерации». (от 29.12.2012 г. № 273-Ф3).</w:t>
      </w:r>
      <w:r w:rsidRPr="00A10EBA">
        <w:rPr>
          <w:rStyle w:val="goog-inline-block"/>
          <w:rFonts w:eastAsia="Times New Roman"/>
          <w:bCs/>
          <w:color w:val="000000"/>
        </w:rPr>
        <w:t> </w:t>
      </w:r>
      <w:r w:rsidRPr="00A10EBA">
        <w:rPr>
          <w:rStyle w:val="goog-inline-block"/>
          <w:rFonts w:eastAsia="Times New Roman"/>
          <w:color w:val="000000"/>
        </w:rPr>
        <w:t> </w:t>
      </w:r>
    </w:p>
    <w:p w:rsidR="00A10EBA" w:rsidRDefault="00A10EBA">
      <w:pPr>
        <w:shd w:val="clear" w:color="auto" w:fill="FFFFFF"/>
        <w:divId w:val="1112286906"/>
        <w:rPr>
          <w:rFonts w:eastAsia="Times New Roman"/>
        </w:rPr>
      </w:pPr>
    </w:p>
    <w:p w:rsidR="00000000" w:rsidRDefault="00124B4E" w:rsidP="00A10EBA">
      <w:pPr>
        <w:shd w:val="clear" w:color="auto" w:fill="FFFFFF"/>
        <w:jc w:val="center"/>
        <w:divId w:val="1373772470"/>
        <w:rPr>
          <w:rFonts w:eastAsia="Times New Roman"/>
        </w:rPr>
      </w:pPr>
      <w:proofErr w:type="gramStart"/>
      <w:r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1.Обеспечение  учебниками</w:t>
      </w:r>
      <w:proofErr w:type="gramEnd"/>
    </w:p>
    <w:p w:rsidR="00000000" w:rsidRDefault="00124B4E" w:rsidP="00A10EBA">
      <w:pPr>
        <w:shd w:val="clear" w:color="auto" w:fill="FFFFFF"/>
        <w:jc w:val="both"/>
        <w:divId w:val="1269507611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Обеспечение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обучающихся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учебниками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Федерального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перечня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Министерства</w:t>
      </w:r>
      <w:r w:rsidR="00A10EBA">
        <w:rPr>
          <w:rStyle w:val="kix-wordhtmlgenerator-word-node"/>
          <w:rFonts w:eastAsia="Times New Roman"/>
          <w:color w:val="000000"/>
        </w:rPr>
        <w:t xml:space="preserve"> </w:t>
      </w:r>
      <w:r>
        <w:rPr>
          <w:rStyle w:val="kix-wordhtmlgenerator-word-node"/>
          <w:rFonts w:eastAsia="Times New Roman"/>
          <w:color w:val="000000"/>
        </w:rPr>
        <w:t>образования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науки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Российской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Федерации,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рекомендованными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(допущенными)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</w:t>
      </w:r>
      <w:r w:rsidR="00A10EBA">
        <w:rPr>
          <w:rStyle w:val="kix-wordhtmlgenerator-word-node"/>
          <w:rFonts w:eastAsia="Times New Roman"/>
          <w:color w:val="000000"/>
        </w:rPr>
        <w:t xml:space="preserve"> </w:t>
      </w:r>
      <w:r>
        <w:rPr>
          <w:rStyle w:val="kix-wordhtmlgenerator-word-node"/>
          <w:rFonts w:eastAsia="Times New Roman"/>
          <w:color w:val="000000"/>
        </w:rPr>
        <w:t>использованию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образовательном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процессе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образовательных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учреждениях,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имеющих</w:t>
      </w:r>
      <w:r w:rsidR="00A10EBA">
        <w:rPr>
          <w:rStyle w:val="kix-wordhtmlgenerator-word-node"/>
          <w:rFonts w:eastAsia="Times New Roman"/>
          <w:color w:val="000000"/>
        </w:rPr>
        <w:t xml:space="preserve"> </w:t>
      </w:r>
      <w:r>
        <w:rPr>
          <w:rStyle w:val="kix-wordhtmlgenerator-word-node"/>
          <w:rFonts w:eastAsia="Times New Roman"/>
          <w:color w:val="000000"/>
        </w:rPr>
        <w:t>государственную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аккредитацию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реализующих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образовательные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программы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общего</w:t>
      </w:r>
      <w:r w:rsidR="00A10EBA">
        <w:rPr>
          <w:rStyle w:val="kix-wordhtmlgenerator-word-node"/>
          <w:rFonts w:eastAsia="Times New Roman"/>
          <w:color w:val="000000"/>
        </w:rPr>
        <w:t xml:space="preserve"> </w:t>
      </w:r>
      <w:r>
        <w:rPr>
          <w:rStyle w:val="kix-wordhtmlgenerator-word-node"/>
          <w:rFonts w:eastAsia="Times New Roman"/>
          <w:color w:val="000000"/>
        </w:rPr>
        <w:t>образования,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осуществляется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соответствии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учебным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планом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счет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средств</w:t>
      </w:r>
      <w:r w:rsidR="00A10EBA">
        <w:rPr>
          <w:rStyle w:val="kix-wordhtmlgenerator-word-node"/>
          <w:rFonts w:eastAsia="Times New Roman"/>
          <w:color w:val="000000"/>
        </w:rPr>
        <w:t xml:space="preserve"> </w:t>
      </w:r>
      <w:r>
        <w:rPr>
          <w:rStyle w:val="kix-wordhtmlgenerator-word-node"/>
          <w:rFonts w:eastAsia="Times New Roman"/>
          <w:color w:val="000000"/>
        </w:rPr>
        <w:t>Федерального,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регионального,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местного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бюджетов,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родительские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средства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привлекаются</w:t>
      </w:r>
    </w:p>
    <w:p w:rsidR="00000000" w:rsidRDefault="00124B4E" w:rsidP="00A10EBA">
      <w:pPr>
        <w:shd w:val="clear" w:color="auto" w:fill="FFFFFF"/>
        <w:jc w:val="both"/>
        <w:divId w:val="1996569250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на добровольной до</w:t>
      </w:r>
      <w:r>
        <w:rPr>
          <w:rStyle w:val="kix-wordhtmlgenerator-word-node"/>
          <w:rFonts w:eastAsia="Times New Roman"/>
          <w:color w:val="000000"/>
        </w:rPr>
        <w:t>говорной основе.</w:t>
      </w:r>
    </w:p>
    <w:p w:rsidR="00A10EBA" w:rsidRDefault="00A10EBA">
      <w:pPr>
        <w:shd w:val="clear" w:color="auto" w:fill="FFFFFF"/>
        <w:divId w:val="1306400015"/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</w:pPr>
    </w:p>
    <w:p w:rsidR="00000000" w:rsidRDefault="00124B4E" w:rsidP="00A10EBA">
      <w:pPr>
        <w:shd w:val="clear" w:color="auto" w:fill="FFFFFF"/>
        <w:jc w:val="center"/>
        <w:divId w:val="1306400015"/>
        <w:rPr>
          <w:rFonts w:eastAsia="Times New Roman"/>
        </w:rPr>
      </w:pPr>
      <w:r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2.Фонд учебников</w:t>
      </w:r>
    </w:p>
    <w:p w:rsidR="00000000" w:rsidRDefault="00124B4E" w:rsidP="00A10EBA">
      <w:pPr>
        <w:shd w:val="clear" w:color="auto" w:fill="FFFFFF"/>
        <w:divId w:val="240142375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библиотечный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фонд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школьных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включаются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все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учебники,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учебные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пособия,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содержание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которых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отвечает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требованиям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государственных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образовательных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742144698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стандартов.</w:t>
      </w:r>
      <w:r>
        <w:rPr>
          <w:rStyle w:val="goog-inline-block"/>
          <w:rFonts w:eastAsia="Times New Roman"/>
          <w:color w:val="000000"/>
        </w:rPr>
        <w:t> </w:t>
      </w:r>
    </w:p>
    <w:p w:rsidR="00A10EBA" w:rsidRDefault="00A10EBA" w:rsidP="00A10EBA">
      <w:pPr>
        <w:shd w:val="clear" w:color="auto" w:fill="FFFFFF"/>
        <w:jc w:val="center"/>
        <w:divId w:val="2123307613"/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</w:pPr>
    </w:p>
    <w:p w:rsidR="00000000" w:rsidRDefault="00124B4E" w:rsidP="00A10EBA">
      <w:pPr>
        <w:shd w:val="clear" w:color="auto" w:fill="FFFFFF"/>
        <w:jc w:val="center"/>
        <w:divId w:val="2123307613"/>
        <w:rPr>
          <w:rFonts w:eastAsia="Times New Roman"/>
        </w:rPr>
      </w:pPr>
      <w:r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3.Ответственность сторон</w:t>
      </w:r>
    </w:p>
    <w:p w:rsidR="00000000" w:rsidRDefault="00A10EBA" w:rsidP="00124B4E">
      <w:pPr>
        <w:shd w:val="clear" w:color="auto" w:fill="FFFFFF"/>
        <w:jc w:val="both"/>
        <w:divId w:val="1556773991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1.</w:t>
      </w:r>
      <w:r w:rsidR="00124B4E">
        <w:rPr>
          <w:rStyle w:val="kix-wordhtmlgenerator-word-node"/>
          <w:rFonts w:eastAsia="Times New Roman"/>
          <w:color w:val="000000"/>
        </w:rPr>
        <w:t xml:space="preserve"> </w:t>
      </w:r>
      <w:r>
        <w:rPr>
          <w:rStyle w:val="kix-wordhtmlgenerator-word-node"/>
          <w:rFonts w:eastAsia="Times New Roman"/>
          <w:color w:val="000000"/>
        </w:rPr>
        <w:t>Директор и заместитель директора по</w:t>
      </w:r>
      <w:r w:rsidR="00124B4E">
        <w:rPr>
          <w:rStyle w:val="kix-wordhtmlgenerator-word-node"/>
          <w:rFonts w:eastAsia="Times New Roman"/>
          <w:color w:val="000000"/>
        </w:rPr>
        <w:t xml:space="preserve"> </w:t>
      </w:r>
      <w:proofErr w:type="gramStart"/>
      <w:r>
        <w:rPr>
          <w:rStyle w:val="kix-wordhtmlgenerator-word-node"/>
          <w:rFonts w:eastAsia="Times New Roman"/>
          <w:color w:val="000000"/>
        </w:rPr>
        <w:t xml:space="preserve">УВР </w:t>
      </w:r>
      <w:r w:rsidR="00124B4E">
        <w:rPr>
          <w:rStyle w:val="kix-wordhtmlgenerator-word-node"/>
          <w:rFonts w:eastAsia="Times New Roman"/>
          <w:color w:val="000000"/>
        </w:rPr>
        <w:t> школы</w:t>
      </w:r>
      <w:proofErr w:type="gramEnd"/>
      <w:r w:rsidR="00124B4E">
        <w:rPr>
          <w:rStyle w:val="kix-wordhtmlgenerator-word-node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осуществляют контроль  за использованием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учебников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в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соответствии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с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федеральным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перечнем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и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утверждают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нормативные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документы,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регламентирующие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деятельность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образовательного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учреждения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по</w:t>
      </w:r>
      <w:r w:rsidR="00124B4E">
        <w:rPr>
          <w:rStyle w:val="goog-inline-block"/>
          <w:rFonts w:eastAsia="Times New Roman"/>
          <w:color w:val="000000"/>
        </w:rPr>
        <w:t> </w:t>
      </w:r>
      <w:r w:rsidR="00124B4E">
        <w:rPr>
          <w:rStyle w:val="kix-wordhtmlgenerator-word-node"/>
          <w:rFonts w:eastAsia="Times New Roman"/>
          <w:color w:val="000000"/>
        </w:rPr>
        <w:t>обеспечению учебниками.</w:t>
      </w:r>
      <w:r w:rsidR="00124B4E"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124B4E">
      <w:pPr>
        <w:shd w:val="clear" w:color="auto" w:fill="FFFFFF"/>
        <w:jc w:val="both"/>
        <w:divId w:val="205990619"/>
        <w:rPr>
          <w:rFonts w:eastAsia="Times New Roman"/>
        </w:rPr>
      </w:pPr>
      <w:proofErr w:type="gramStart"/>
      <w:r>
        <w:rPr>
          <w:rStyle w:val="kix-wordhtmlgenerator-word-node"/>
          <w:rFonts w:eastAsia="Times New Roman"/>
          <w:color w:val="000000"/>
        </w:rPr>
        <w:t>2.</w:t>
      </w:r>
      <w:r w:rsidR="00A10EBA">
        <w:rPr>
          <w:rStyle w:val="kix-wordhtmlgenerator-word-node"/>
          <w:rFonts w:eastAsia="Times New Roman"/>
          <w:color w:val="000000"/>
        </w:rPr>
        <w:t>,</w:t>
      </w:r>
      <w:proofErr w:type="gramEnd"/>
      <w:r w:rsidR="00A10EBA">
        <w:rPr>
          <w:rStyle w:val="kix-wordhtmlgenerator-word-node"/>
          <w:rFonts w:eastAsia="Times New Roman"/>
          <w:color w:val="000000"/>
        </w:rPr>
        <w:t>У</w:t>
      </w:r>
      <w:r>
        <w:rPr>
          <w:rStyle w:val="kix-wordhtmlgenerator-word-node"/>
          <w:rFonts w:eastAsia="Times New Roman"/>
          <w:color w:val="000000"/>
        </w:rPr>
        <w:t>чителя-предметники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ежегодно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феврале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-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марте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совместно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</w:t>
      </w:r>
      <w:r w:rsidR="00A10EBA">
        <w:rPr>
          <w:rStyle w:val="kix-wordhtmlgenerator-word-node"/>
          <w:rFonts w:eastAsia="Times New Roman"/>
          <w:color w:val="000000"/>
        </w:rPr>
        <w:t xml:space="preserve"> </w:t>
      </w:r>
      <w:r>
        <w:rPr>
          <w:rStyle w:val="kix-wordhtmlgenerator-word-node"/>
          <w:rFonts w:eastAsia="Times New Roman"/>
          <w:color w:val="000000"/>
        </w:rPr>
        <w:t>заместителем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директора,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руководителями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школьных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м/о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-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формируют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бланк-заказ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124B4E">
      <w:pPr>
        <w:shd w:val="clear" w:color="auto" w:fill="FFFFFF"/>
        <w:jc w:val="both"/>
        <w:divId w:val="370112918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учебники, рекомендованные и допущенные Министерством образования и науки РФ.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124B4E">
      <w:pPr>
        <w:shd w:val="clear" w:color="auto" w:fill="FFFFFF"/>
        <w:jc w:val="both"/>
        <w:divId w:val="631600075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3.Социальный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педагог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выявляет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учащихся,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отнесенных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льготной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категории.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Статус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124B4E">
      <w:pPr>
        <w:shd w:val="clear" w:color="auto" w:fill="FFFFFF"/>
        <w:jc w:val="both"/>
        <w:divId w:val="1727797769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льготной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категории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устанавливается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основании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документов,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предоставляемых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из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124B4E">
      <w:pPr>
        <w:shd w:val="clear" w:color="auto" w:fill="FFFFFF"/>
        <w:jc w:val="both"/>
        <w:divId w:val="1701395709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муниципального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органа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социальной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защиты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населения,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или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заключения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Попечительского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124B4E">
      <w:pPr>
        <w:shd w:val="clear" w:color="auto" w:fill="FFFFFF"/>
        <w:jc w:val="both"/>
        <w:divId w:val="1049109414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совета школы, родительского комитета класса.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124B4E">
      <w:pPr>
        <w:shd w:val="clear" w:color="auto" w:fill="FFFFFF"/>
        <w:jc w:val="both"/>
        <w:divId w:val="804933209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4.Классный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руковод</w:t>
      </w:r>
      <w:r>
        <w:rPr>
          <w:rStyle w:val="kix-wordhtmlgenerator-word-node"/>
          <w:rFonts w:eastAsia="Times New Roman"/>
          <w:color w:val="000000"/>
        </w:rPr>
        <w:t>итель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информирует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учащихся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родителей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перечне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учебников,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124B4E">
      <w:pPr>
        <w:shd w:val="clear" w:color="auto" w:fill="FFFFFF"/>
        <w:jc w:val="both"/>
        <w:divId w:val="951939572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входящих в комплект для обучения в данном классе, о наличии их в библиотеке.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988900036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A10EBA">
      <w:pPr>
        <w:shd w:val="clear" w:color="auto" w:fill="FFFFFF"/>
        <w:jc w:val="center"/>
        <w:divId w:val="1166087735"/>
        <w:rPr>
          <w:rFonts w:eastAsia="Times New Roman"/>
        </w:rPr>
      </w:pPr>
      <w:r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4.Использование фонда учебников</w:t>
      </w:r>
    </w:p>
    <w:p w:rsidR="00000000" w:rsidRDefault="00124B4E">
      <w:pPr>
        <w:shd w:val="clear" w:color="auto" w:fill="FFFFFF"/>
        <w:divId w:val="1022393521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Бесплатными учебниками обеспечиваются все учащиеся школы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881942438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Первоочередным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правом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пользуются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дети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-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сироты,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инвалиды,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жертвы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стихийных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435105115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бедствий, многодетных и неполных семей.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124B4E">
      <w:pPr>
        <w:shd w:val="clear" w:color="auto" w:fill="FFFFFF"/>
        <w:jc w:val="center"/>
        <w:divId w:val="61754265"/>
        <w:rPr>
          <w:rFonts w:eastAsia="Times New Roman"/>
        </w:rPr>
      </w:pPr>
      <w:r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lastRenderedPageBreak/>
        <w:t>5.Порядок учёта</w:t>
      </w:r>
    </w:p>
    <w:p w:rsidR="00000000" w:rsidRDefault="00124B4E" w:rsidP="00657E8C">
      <w:pPr>
        <w:shd w:val="clear" w:color="auto" w:fill="FFFFFF"/>
        <w:divId w:val="596253721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  <w:sz w:val="29"/>
          <w:szCs w:val="29"/>
        </w:rPr>
        <w:t>1</w:t>
      </w:r>
      <w:r>
        <w:rPr>
          <w:rStyle w:val="kix-wordhtmlgenerator-word-node"/>
          <w:rFonts w:eastAsia="Times New Roman"/>
          <w:color w:val="000000"/>
        </w:rPr>
        <w:t>.</w:t>
      </w:r>
      <w:r>
        <w:rPr>
          <w:rStyle w:val="goog-inline-block"/>
          <w:rFonts w:eastAsia="Times New Roman"/>
          <w:color w:val="000000"/>
        </w:rPr>
        <w:t> </w:t>
      </w:r>
      <w:r w:rsidR="00657E8C">
        <w:rPr>
          <w:rStyle w:val="kix-wordhtmlgenerator-word-node"/>
          <w:rFonts w:eastAsia="Times New Roman"/>
          <w:color w:val="000000"/>
        </w:rPr>
        <w:t>Библиотечный фонд школьных учебников учитывается и хранится в классах</w:t>
      </w:r>
      <w:r w:rsidR="00317E6C">
        <w:rPr>
          <w:rStyle w:val="kix-wordhtmlgenerator-word-node"/>
          <w:rFonts w:eastAsia="Times New Roman"/>
          <w:color w:val="000000"/>
        </w:rPr>
        <w:t xml:space="preserve"> (помещение библиотеки отсутствует)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A10EBA">
      <w:pPr>
        <w:shd w:val="clear" w:color="auto" w:fill="FFFFFF"/>
        <w:jc w:val="both"/>
        <w:divId w:val="40445524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2.Процесс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учета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школьных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включает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прием,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штемпелевание,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регистрацию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A10EBA">
      <w:pPr>
        <w:shd w:val="clear" w:color="auto" w:fill="FFFFFF"/>
        <w:jc w:val="both"/>
        <w:divId w:val="1718314515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поступлений,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распределение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классам,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перемещение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выбытие,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также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A10EBA">
      <w:pPr>
        <w:shd w:val="clear" w:color="auto" w:fill="FFFFFF"/>
        <w:jc w:val="both"/>
        <w:divId w:val="154565975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подведение итогов движения фонда и его проверку.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317E6C">
      <w:pPr>
        <w:shd w:val="clear" w:color="auto" w:fill="FFFFFF"/>
        <w:jc w:val="both"/>
        <w:divId w:val="1365859870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3.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Все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операции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учету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фонда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школьных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производятся</w:t>
      </w:r>
      <w:r>
        <w:rPr>
          <w:rStyle w:val="goog-inline-block"/>
          <w:rFonts w:eastAsia="Times New Roman"/>
          <w:color w:val="000000"/>
        </w:rPr>
        <w:t> </w:t>
      </w:r>
      <w:r w:rsidR="00317E6C">
        <w:rPr>
          <w:rStyle w:val="kix-wordhtmlgenerator-word-node"/>
          <w:rFonts w:eastAsia="Times New Roman"/>
          <w:color w:val="000000"/>
        </w:rPr>
        <w:t>учителями начальных классов</w:t>
      </w:r>
    </w:p>
    <w:p w:rsidR="00317E6C" w:rsidRDefault="00124B4E">
      <w:pPr>
        <w:shd w:val="clear" w:color="auto" w:fill="FFFFFF"/>
        <w:divId w:val="447940310"/>
        <w:rPr>
          <w:rStyle w:val="kix-wordhtmlgenerator-word-node"/>
          <w:rFonts w:eastAsia="Times New Roman"/>
          <w:color w:val="000000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4.</w:t>
      </w:r>
      <w:r w:rsidR="00317E6C">
        <w:rPr>
          <w:rStyle w:val="kix-wordhtmlgenerator-word-node"/>
          <w:rFonts w:eastAsia="Times New Roman"/>
          <w:color w:val="000000"/>
        </w:rPr>
        <w:t>Стоимостной учет библиотечного фонда школьных учебников ведется бухгалтерией (ЦБ)</w:t>
      </w:r>
    </w:p>
    <w:p w:rsidR="00000000" w:rsidRDefault="00317E6C" w:rsidP="00317E6C">
      <w:pPr>
        <w:shd w:val="clear" w:color="auto" w:fill="FFFFFF"/>
        <w:divId w:val="447940310"/>
        <w:rPr>
          <w:rStyle w:val="kix-wordhtmlgenerator-word-node"/>
          <w:rFonts w:eastAsia="Times New Roman"/>
          <w:color w:val="000000"/>
        </w:rPr>
      </w:pPr>
      <w:r>
        <w:rPr>
          <w:rStyle w:val="kix-wordhtmlgenerator-word-node"/>
          <w:rFonts w:eastAsia="Times New Roman"/>
          <w:color w:val="000000"/>
        </w:rPr>
        <w:t xml:space="preserve">5. </w:t>
      </w:r>
      <w:proofErr w:type="spellStart"/>
      <w:r>
        <w:rPr>
          <w:rStyle w:val="kix-wordhtmlgenerator-word-node"/>
          <w:rFonts w:eastAsia="Times New Roman"/>
          <w:color w:val="000000"/>
        </w:rPr>
        <w:t>Зам.директора</w:t>
      </w:r>
      <w:proofErr w:type="spellEnd"/>
      <w:r>
        <w:rPr>
          <w:rStyle w:val="kix-wordhtmlgenerator-word-node"/>
          <w:rFonts w:eastAsia="Times New Roman"/>
          <w:color w:val="000000"/>
        </w:rPr>
        <w:t xml:space="preserve"> ведется «Книга учета библиотечного фонда школьных учебников», которая состоит из 3 частей:</w:t>
      </w:r>
    </w:p>
    <w:p w:rsidR="00317E6C" w:rsidRDefault="00317E6C" w:rsidP="00317E6C">
      <w:pPr>
        <w:shd w:val="clear" w:color="auto" w:fill="FFFFFF"/>
        <w:divId w:val="447940310"/>
        <w:rPr>
          <w:rStyle w:val="kix-wordhtmlgenerator-word-node"/>
          <w:rFonts w:eastAsia="Times New Roman"/>
          <w:color w:val="000000"/>
        </w:rPr>
      </w:pPr>
      <w:r>
        <w:rPr>
          <w:rStyle w:val="kix-wordhtmlgenerator-word-node"/>
          <w:rFonts w:eastAsia="Times New Roman"/>
          <w:color w:val="000000"/>
        </w:rPr>
        <w:t>1.Поступление в фонд учебников</w:t>
      </w:r>
    </w:p>
    <w:p w:rsidR="00317E6C" w:rsidRDefault="00317E6C" w:rsidP="00317E6C">
      <w:pPr>
        <w:shd w:val="clear" w:color="auto" w:fill="FFFFFF"/>
        <w:divId w:val="447940310"/>
        <w:rPr>
          <w:rStyle w:val="kix-wordhtmlgenerator-word-node"/>
          <w:rFonts w:eastAsia="Times New Roman"/>
          <w:color w:val="000000"/>
        </w:rPr>
      </w:pPr>
      <w:r>
        <w:rPr>
          <w:rStyle w:val="kix-wordhtmlgenerator-word-node"/>
          <w:rFonts w:eastAsia="Times New Roman"/>
          <w:color w:val="000000"/>
        </w:rPr>
        <w:t>2.Выбытие из фонда учебников</w:t>
      </w:r>
    </w:p>
    <w:p w:rsidR="00317E6C" w:rsidRDefault="00317E6C" w:rsidP="00317E6C">
      <w:pPr>
        <w:shd w:val="clear" w:color="auto" w:fill="FFFFFF"/>
        <w:divId w:val="447940310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3.Итоги учета фонда учебников</w:t>
      </w:r>
    </w:p>
    <w:p w:rsidR="00000000" w:rsidRDefault="00124B4E">
      <w:pPr>
        <w:shd w:val="clear" w:color="auto" w:fill="FFFFFF"/>
        <w:divId w:val="1020088023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5.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целях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регистрации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закрепления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учебным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фондом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школьной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456607011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библиотеки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титульном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17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листе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каждого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экземпляра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ставится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штемпель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2116558062"/>
        <w:rPr>
          <w:rStyle w:val="goog-inline-block"/>
          <w:rFonts w:eastAsia="Times New Roman"/>
          <w:color w:val="000000"/>
        </w:rPr>
      </w:pPr>
      <w:proofErr w:type="gramStart"/>
      <w:r>
        <w:rPr>
          <w:rStyle w:val="kix-wordhtmlgenerator-word-node"/>
          <w:rFonts w:eastAsia="Times New Roman"/>
          <w:color w:val="000000"/>
        </w:rPr>
        <w:t>названием  школы</w:t>
      </w:r>
      <w:proofErr w:type="gramEnd"/>
      <w:r>
        <w:rPr>
          <w:rStyle w:val="kix-wordhtmlgenerator-word-node"/>
          <w:rFonts w:eastAsia="Times New Roman"/>
          <w:color w:val="000000"/>
        </w:rPr>
        <w:t>.</w:t>
      </w:r>
      <w:r>
        <w:rPr>
          <w:rStyle w:val="goog-inline-block"/>
          <w:rFonts w:eastAsia="Times New Roman"/>
          <w:color w:val="000000"/>
        </w:rPr>
        <w:t> </w:t>
      </w:r>
    </w:p>
    <w:p w:rsidR="00317E6C" w:rsidRDefault="00317E6C">
      <w:pPr>
        <w:shd w:val="clear" w:color="auto" w:fill="FFFFFF"/>
        <w:divId w:val="2116558062"/>
        <w:rPr>
          <w:rFonts w:eastAsia="Times New Roman"/>
        </w:rPr>
      </w:pPr>
    </w:p>
    <w:p w:rsidR="00000000" w:rsidRDefault="00317E6C" w:rsidP="00317E6C">
      <w:pPr>
        <w:shd w:val="clear" w:color="auto" w:fill="FFFFFF"/>
        <w:jc w:val="center"/>
        <w:divId w:val="1257641177"/>
        <w:rPr>
          <w:rFonts w:eastAsia="Times New Roman"/>
        </w:rPr>
      </w:pPr>
      <w:r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6</w:t>
      </w:r>
      <w:r w:rsidR="00124B4E"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.Выдача учебников</w:t>
      </w:r>
    </w:p>
    <w:p w:rsidR="00000000" w:rsidRDefault="00124B4E">
      <w:pPr>
        <w:shd w:val="clear" w:color="auto" w:fill="FFFFFF"/>
        <w:divId w:val="137891668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1.Перед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началом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учебного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года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школьный</w:t>
      </w:r>
      <w:r>
        <w:rPr>
          <w:rStyle w:val="goog-inline-block"/>
          <w:rFonts w:eastAsia="Times New Roman"/>
          <w:color w:val="000000"/>
        </w:rPr>
        <w:t> </w:t>
      </w:r>
      <w:proofErr w:type="spellStart"/>
      <w:proofErr w:type="gramStart"/>
      <w:r w:rsidR="00317E6C">
        <w:rPr>
          <w:rStyle w:val="kix-wordhtmlgenerator-word-node"/>
          <w:rFonts w:eastAsia="Times New Roman"/>
          <w:color w:val="000000"/>
        </w:rPr>
        <w:t>зам.директора</w:t>
      </w:r>
      <w:proofErr w:type="spellEnd"/>
      <w:r w:rsidR="00317E6C">
        <w:rPr>
          <w:rStyle w:val="kix-wordhtmlgenerator-word-node"/>
          <w:rFonts w:eastAsia="Times New Roman"/>
          <w:color w:val="000000"/>
        </w:rPr>
        <w:t xml:space="preserve"> 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выдает</w:t>
      </w:r>
      <w:proofErr w:type="gramEnd"/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классным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317E6C">
      <w:pPr>
        <w:shd w:val="clear" w:color="auto" w:fill="FFFFFF"/>
        <w:divId w:val="184370485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руководителям</w:t>
      </w:r>
      <w:r>
        <w:rPr>
          <w:rStyle w:val="goog-inline-block"/>
          <w:rFonts w:eastAsia="Times New Roman"/>
          <w:color w:val="000000"/>
        </w:rPr>
        <w:t> </w:t>
      </w:r>
      <w:r w:rsidR="00317E6C">
        <w:rPr>
          <w:rStyle w:val="kix-wordhtmlgenerator-word-node"/>
          <w:rFonts w:eastAsia="Times New Roman"/>
          <w:color w:val="000000"/>
        </w:rPr>
        <w:t>1-4классов.</w:t>
      </w:r>
    </w:p>
    <w:p w:rsidR="00000000" w:rsidRDefault="00124B4E">
      <w:pPr>
        <w:shd w:val="clear" w:color="auto" w:fill="FFFFFF"/>
        <w:divId w:val="1934169616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2.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выдаются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учащимся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год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конце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учебного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года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возвращаются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819377030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библиотеку. Учебники должны быть подписаны карандашом.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270555116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</w:p>
    <w:p w:rsidR="00000000" w:rsidRDefault="00317E6C" w:rsidP="00317E6C">
      <w:pPr>
        <w:shd w:val="clear" w:color="auto" w:fill="FFFFFF"/>
        <w:jc w:val="center"/>
        <w:divId w:val="187372817"/>
        <w:rPr>
          <w:rFonts w:eastAsia="Times New Roman"/>
        </w:rPr>
      </w:pPr>
      <w:r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7</w:t>
      </w:r>
      <w:r w:rsidR="00124B4E"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. Меры по сохранности фонда учебников</w:t>
      </w:r>
    </w:p>
    <w:p w:rsidR="00000000" w:rsidRDefault="00124B4E" w:rsidP="00317E6C">
      <w:pPr>
        <w:shd w:val="clear" w:color="auto" w:fill="FFFFFF"/>
        <w:divId w:val="682054742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1.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Ответственно</w:t>
      </w:r>
      <w:r>
        <w:rPr>
          <w:rStyle w:val="kix-wordhtmlgenerator-word-node"/>
          <w:rFonts w:eastAsia="Times New Roman"/>
          <w:color w:val="000000"/>
        </w:rPr>
        <w:t>сть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комплектование,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учет,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сохранность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обмен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нес</w:t>
      </w:r>
      <w:r w:rsidR="00317E6C">
        <w:rPr>
          <w:rStyle w:val="kix-wordhtmlgenerator-word-node"/>
          <w:rFonts w:eastAsia="Times New Roman"/>
          <w:color w:val="000000"/>
        </w:rPr>
        <w:t>у</w:t>
      </w:r>
      <w:r>
        <w:rPr>
          <w:rStyle w:val="kix-wordhtmlgenerator-word-node"/>
          <w:rFonts w:eastAsia="Times New Roman"/>
          <w:color w:val="000000"/>
        </w:rPr>
        <w:t>т</w:t>
      </w:r>
      <w:r>
        <w:rPr>
          <w:rStyle w:val="goog-inline-block"/>
          <w:rFonts w:eastAsia="Times New Roman"/>
          <w:color w:val="000000"/>
        </w:rPr>
        <w:t> </w:t>
      </w:r>
      <w:r w:rsidR="00317E6C">
        <w:rPr>
          <w:rStyle w:val="kix-wordhtmlgenerator-word-node"/>
          <w:rFonts w:eastAsia="Times New Roman"/>
          <w:color w:val="000000"/>
        </w:rPr>
        <w:t>учителя начальных классов.</w:t>
      </w:r>
    </w:p>
    <w:p w:rsidR="00000000" w:rsidRDefault="00124B4E">
      <w:pPr>
        <w:shd w:val="clear" w:color="auto" w:fill="FFFFFF"/>
        <w:divId w:val="32703382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2.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Ответственность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сохранность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каждого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ученика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несут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сами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учащиеся,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а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508258722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также их родители.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244075676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3.В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течение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срока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пользования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должен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иметь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прочную,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твердую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обложку,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261644455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защищающую учебник от повреждений и загрязнений.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011952548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4.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Запрещается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оклеивать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ламинированной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пленкой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избежание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повреждения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357147766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обложки и форзаца.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033650614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   5.Запрещается делать в учебнике пометки </w:t>
      </w:r>
      <w:proofErr w:type="gramStart"/>
      <w:r>
        <w:rPr>
          <w:rStyle w:val="kix-wordhtmlgenerator-word-node"/>
          <w:rFonts w:eastAsia="Times New Roman"/>
          <w:color w:val="000000"/>
        </w:rPr>
        <w:t>ручкой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вкладывать</w:t>
      </w:r>
      <w:proofErr w:type="gramEnd"/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посторонние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предметы:</w:t>
      </w:r>
      <w:r>
        <w:rPr>
          <w:rStyle w:val="goog-inline-block"/>
          <w:rFonts w:eastAsia="Times New Roman"/>
          <w:color w:val="000000"/>
        </w:rPr>
        <w:t> </w:t>
      </w:r>
      <w:r w:rsidR="00317E6C">
        <w:rPr>
          <w:rStyle w:val="goog-inline-block"/>
          <w:rFonts w:eastAsia="Times New Roman"/>
          <w:color w:val="000000"/>
        </w:rPr>
        <w:t xml:space="preserve">  </w:t>
      </w:r>
      <w:r>
        <w:rPr>
          <w:rStyle w:val="kix-wordhtmlgenerator-word-node"/>
          <w:rFonts w:eastAsia="Times New Roman"/>
          <w:color w:val="000000"/>
        </w:rPr>
        <w:t>ав</w:t>
      </w:r>
      <w:r>
        <w:rPr>
          <w:rStyle w:val="kix-wordhtmlgenerator-word-node"/>
          <w:rFonts w:eastAsia="Times New Roman"/>
          <w:color w:val="000000"/>
        </w:rPr>
        <w:t>т</w:t>
      </w:r>
      <w:r>
        <w:rPr>
          <w:rStyle w:val="kix-wordhtmlgenerator-word-node"/>
          <w:rFonts w:eastAsia="Times New Roman"/>
          <w:color w:val="000000"/>
        </w:rPr>
        <w:t>оручки,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линейки,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тетради,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вырывать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загибать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страницы.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602538436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6.Дома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рекомендуется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хранить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отведенном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для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них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месте,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недоступном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для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277371230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маленьких детей и домашних животных.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006326314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7.При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получении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библиотеке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необходимо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внимательно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его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осмотреть,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676465383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возможности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устранить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недочеты.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Если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подлежит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ремонту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-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обратиться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555584091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библиотеку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для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замены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учебника,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или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отметке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недостатках.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конце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учебного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года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2129857663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претензии о недочетах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 принимаются, и вина возлагается на учащегося.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793211658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8.Ремонт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производить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только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клеем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ПВА,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ПФ,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клеем-карандашом.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Бумага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должна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быть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369254325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белой,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тонкой.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отремонтированный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некачественно,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возвращается</w:t>
      </w:r>
      <w:r>
        <w:rPr>
          <w:rStyle w:val="goog-inline-block"/>
          <w:rFonts w:eastAsia="Times New Roman"/>
          <w:color w:val="000000"/>
        </w:rPr>
        <w:t> </w:t>
      </w:r>
      <w:proofErr w:type="gramStart"/>
      <w:r>
        <w:rPr>
          <w:rStyle w:val="kix-wordhtmlgenerator-word-node"/>
          <w:rFonts w:eastAsia="Times New Roman"/>
          <w:color w:val="000000"/>
        </w:rPr>
        <w:t>для</w:t>
      </w:r>
      <w:r>
        <w:rPr>
          <w:rStyle w:val="goog-inline-block"/>
          <w:rFonts w:eastAsia="Times New Roman"/>
          <w:color w:val="000000"/>
        </w:rPr>
        <w:t> </w:t>
      </w:r>
      <w:r w:rsidR="00B2203C">
        <w:rPr>
          <w:rStyle w:val="goog-inline-block"/>
          <w:rFonts w:eastAsia="Times New Roman"/>
          <w:color w:val="000000"/>
        </w:rPr>
        <w:t xml:space="preserve"> </w:t>
      </w:r>
      <w:r w:rsidR="00B2203C">
        <w:rPr>
          <w:rStyle w:val="kix-wordhtmlgenerator-word-node"/>
          <w:rFonts w:eastAsia="Times New Roman"/>
          <w:color w:val="000000"/>
        </w:rPr>
        <w:t>повторно</w:t>
      </w:r>
      <w:proofErr w:type="gramEnd"/>
      <w:r w:rsidR="00B2203C">
        <w:rPr>
          <w:rStyle w:val="kix-wordhtmlgenerator-word-node"/>
          <w:rFonts w:eastAsia="Times New Roman"/>
          <w:color w:val="000000"/>
        </w:rPr>
        <w:t>-</w:t>
      </w:r>
      <w:proofErr w:type="spellStart"/>
      <w:r w:rsidR="00B2203C">
        <w:rPr>
          <w:rStyle w:val="kix-wordhtmlgenerator-word-node"/>
          <w:rFonts w:eastAsia="Times New Roman"/>
          <w:color w:val="000000"/>
        </w:rPr>
        <w:t>го</w:t>
      </w:r>
      <w:proofErr w:type="spellEnd"/>
      <w:r w:rsidR="00B2203C">
        <w:rPr>
          <w:rStyle w:val="kix-wordhtmlgenerator-word-node"/>
          <w:rFonts w:eastAsia="Times New Roman"/>
          <w:color w:val="000000"/>
        </w:rPr>
        <w:t xml:space="preserve"> </w:t>
      </w:r>
      <w:r>
        <w:rPr>
          <w:rStyle w:val="kix-wordhtmlgenerator-word-node"/>
          <w:rFonts w:eastAsia="Times New Roman"/>
          <w:color w:val="000000"/>
        </w:rPr>
        <w:t>ремонта.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731150592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9.Родители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учащиеся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должны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сохранить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течение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года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все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целыми,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без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42214955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разрушения сшивки книги, с наличием всех страниц без записей и пометок.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193223958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10.При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проверке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конце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учебного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года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каждому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учащемуся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выставляется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215318525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оценка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сохранение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соответствии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которой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будет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выдан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комплект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757755931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следующий учебный </w:t>
      </w:r>
      <w:r>
        <w:rPr>
          <w:rStyle w:val="kix-wordhtmlgenerator-word-node"/>
          <w:rFonts w:eastAsia="Times New Roman"/>
          <w:color w:val="000000"/>
        </w:rPr>
        <w:t>год.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065955412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11.В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случае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порчи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учебника,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родителей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будет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наложен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штраф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виде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замены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367880846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lastRenderedPageBreak/>
        <w:t>непригодного для пользования учебника - </w:t>
      </w:r>
      <w:proofErr w:type="gramStart"/>
      <w:r>
        <w:rPr>
          <w:rStyle w:val="kix-wordhtmlgenerator-word-node"/>
          <w:rFonts w:eastAsia="Times New Roman"/>
          <w:color w:val="000000"/>
        </w:rPr>
        <w:t>новым,  равнозначным</w:t>
      </w:r>
      <w:proofErr w:type="gramEnd"/>
      <w:r>
        <w:rPr>
          <w:rStyle w:val="kix-wordhtmlgenerator-word-node"/>
          <w:rFonts w:eastAsia="Times New Roman"/>
          <w:color w:val="000000"/>
        </w:rPr>
        <w:t>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457338423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 w:rsidP="00B2203C">
      <w:pPr>
        <w:shd w:val="clear" w:color="auto" w:fill="FFFFFF"/>
        <w:jc w:val="center"/>
        <w:divId w:val="1410348940"/>
        <w:rPr>
          <w:rFonts w:eastAsia="Times New Roman"/>
        </w:rPr>
      </w:pPr>
      <w:r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8</w:t>
      </w:r>
      <w:bookmarkStart w:id="0" w:name="_GoBack"/>
      <w:bookmarkEnd w:id="0"/>
      <w:r>
        <w:rPr>
          <w:rStyle w:val="kix-wordhtmlgenerator-word-node"/>
          <w:rFonts w:eastAsia="Times New Roman"/>
          <w:b/>
          <w:bCs/>
          <w:color w:val="000000"/>
          <w:sz w:val="29"/>
          <w:szCs w:val="29"/>
        </w:rPr>
        <w:t>.Списание учебников</w:t>
      </w:r>
    </w:p>
    <w:p w:rsidR="00000000" w:rsidRDefault="00124B4E">
      <w:pPr>
        <w:shd w:val="clear" w:color="auto" w:fill="FFFFFF"/>
        <w:divId w:val="1818262919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1.Учебники,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утраченные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или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поврежденные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учащимися,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заменяются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такими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же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134441953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учебниками,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признанными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равноценными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стоимости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содержанию.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Ответственность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07704469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при этом несут родители или лица, их заменяющие.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678316499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2.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Утерянные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пришедшие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негодность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списываются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акту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комиссией,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954874375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состав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которой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входят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директор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или</w:t>
      </w:r>
      <w:r>
        <w:rPr>
          <w:rStyle w:val="goog-inline-block"/>
          <w:rFonts w:eastAsia="Times New Roman"/>
          <w:color w:val="000000"/>
        </w:rPr>
        <w:t> </w:t>
      </w:r>
      <w:proofErr w:type="spellStart"/>
      <w:r w:rsidR="00B2203C">
        <w:rPr>
          <w:rStyle w:val="kix-wordhtmlgenerator-word-node"/>
          <w:rFonts w:eastAsia="Times New Roman"/>
          <w:color w:val="000000"/>
        </w:rPr>
        <w:t>зам.директора</w:t>
      </w:r>
      <w:proofErr w:type="spellEnd"/>
      <w:r>
        <w:rPr>
          <w:rStyle w:val="kix-wordhtmlgenerator-word-node"/>
          <w:rFonts w:eastAsia="Times New Roman"/>
          <w:color w:val="000000"/>
        </w:rPr>
        <w:t>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школьный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библ</w:t>
      </w:r>
      <w:r>
        <w:rPr>
          <w:rStyle w:val="kix-wordhtmlgenerator-word-node"/>
          <w:rFonts w:eastAsia="Times New Roman"/>
          <w:color w:val="000000"/>
        </w:rPr>
        <w:t>иотекарь,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учитель,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сотрудник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бухгалтерии.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741252360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3.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акте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списание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указываются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автор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название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учебника,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год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его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издания,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цена,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1293294467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количество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списываемых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экземпляров,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сумма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причина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списания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(морально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устаревшие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2026400596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и ветхие учебники).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637537546"/>
        <w:rPr>
          <w:rFonts w:eastAsia="Times New Roman"/>
        </w:rPr>
      </w:pP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4.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Число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списанных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по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акту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экземпляров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учебников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и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числящийся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остаток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регистрируется</w:t>
      </w:r>
      <w:r>
        <w:rPr>
          <w:rStyle w:val="goog-inline-block"/>
          <w:rFonts w:eastAsia="Times New Roman"/>
          <w:color w:val="000000"/>
        </w:rPr>
        <w:t> </w:t>
      </w:r>
      <w:r>
        <w:rPr>
          <w:rStyle w:val="kix-wordhtmlgenerator-word-node"/>
          <w:rFonts w:eastAsia="Times New Roman"/>
          <w:color w:val="000000"/>
        </w:rPr>
        <w:t>в </w:t>
      </w:r>
      <w:proofErr w:type="gramStart"/>
      <w:r>
        <w:rPr>
          <w:rStyle w:val="kix-wordhtmlgenerator-word-node"/>
          <w:rFonts w:eastAsia="Times New Roman"/>
          <w:color w:val="000000"/>
        </w:rPr>
        <w:t>« Книге</w:t>
      </w:r>
      <w:proofErr w:type="gramEnd"/>
      <w:r>
        <w:rPr>
          <w:rStyle w:val="kix-wordhtmlgenerator-word-node"/>
          <w:rFonts w:eastAsia="Times New Roman"/>
          <w:color w:val="000000"/>
        </w:rPr>
        <w:t> учета библиотечного фонда школьных учебников.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shd w:val="clear" w:color="auto" w:fill="FFFFFF"/>
        <w:divId w:val="806821611"/>
        <w:rPr>
          <w:rFonts w:eastAsia="Times New Roman"/>
        </w:rPr>
      </w:pPr>
      <w:r>
        <w:rPr>
          <w:rStyle w:val="kix-wordhtmlgenerator-word-node"/>
          <w:rFonts w:eastAsia="Times New Roman"/>
          <w:color w:val="000000"/>
        </w:rPr>
        <w:t> 5. Отдельные учебники могут быть переданы (с отметкой «списано») в учебные кабинеты.</w:t>
      </w:r>
      <w:r>
        <w:rPr>
          <w:rStyle w:val="goog-inline-block"/>
          <w:rFonts w:eastAsia="Times New Roman"/>
          <w:color w:val="000000"/>
        </w:rPr>
        <w:t> </w:t>
      </w:r>
    </w:p>
    <w:p w:rsidR="00000000" w:rsidRDefault="00124B4E">
      <w:pPr>
        <w:divId w:val="1967268773"/>
        <w:rPr>
          <w:rFonts w:eastAsia="Times New Roman"/>
          <w:vanish/>
        </w:rPr>
      </w:pPr>
      <w:r>
        <w:rPr>
          <w:rFonts w:eastAsia="Times New Roman"/>
          <w:vanish/>
        </w:rPr>
        <w:t>2 из 3</w:t>
      </w:r>
    </w:p>
    <w:p w:rsidR="00000000" w:rsidRDefault="00124B4E">
      <w:pPr>
        <w:divId w:val="953251825"/>
        <w:rPr>
          <w:rFonts w:eastAsia="Times New Roman"/>
          <w:vanish/>
        </w:rPr>
      </w:pPr>
      <w:r>
        <w:rPr>
          <w:rFonts w:eastAsia="Times New Roman"/>
          <w:vanish/>
        </w:rPr>
        <w:t>Настройки изображения</w:t>
      </w:r>
    </w:p>
    <w:p w:rsidR="00000000" w:rsidRDefault="00124B4E">
      <w:pPr>
        <w:divId w:val="1964774793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000000" w:rsidRDefault="00124B4E">
      <w:pPr>
        <w:divId w:val="71204769"/>
        <w:rPr>
          <w:rFonts w:eastAsia="Times New Roman"/>
          <w:vanish/>
        </w:rPr>
      </w:pPr>
      <w:r>
        <w:rPr>
          <w:rFonts w:eastAsia="Times New Roman"/>
          <w:vanish/>
        </w:rPr>
        <w:t>Изменение цвета</w:t>
      </w:r>
    </w:p>
    <w:p w:rsidR="00000000" w:rsidRDefault="00124B4E">
      <w:pPr>
        <w:divId w:val="1883321734"/>
        <w:rPr>
          <w:rFonts w:eastAsia="Times New Roman"/>
          <w:vanish/>
        </w:rPr>
      </w:pPr>
      <w:r>
        <w:rPr>
          <w:rFonts w:eastAsia="Times New Roman"/>
          <w:vanish/>
        </w:rPr>
        <w:t>Исходный цвет изображения</w:t>
      </w:r>
    </w:p>
    <w:p w:rsidR="00000000" w:rsidRDefault="00124B4E">
      <w:pPr>
        <w:divId w:val="634797945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000000" w:rsidRDefault="00124B4E">
      <w:pPr>
        <w:divId w:val="449936543"/>
        <w:rPr>
          <w:rFonts w:eastAsia="Times New Roman"/>
          <w:vanish/>
        </w:rPr>
      </w:pPr>
      <w:r>
        <w:rPr>
          <w:rFonts w:eastAsia="Times New Roman"/>
          <w:vanish/>
        </w:rPr>
        <w:t>Коррекция</w:t>
      </w:r>
    </w:p>
    <w:p w:rsidR="00000000" w:rsidRDefault="00124B4E">
      <w:pPr>
        <w:divId w:val="44791634"/>
        <w:rPr>
          <w:rFonts w:eastAsia="Times New Roman"/>
          <w:vanish/>
        </w:rPr>
      </w:pPr>
      <w:r>
        <w:rPr>
          <w:rFonts w:eastAsia="Times New Roman"/>
          <w:vanish/>
        </w:rPr>
        <w:t>Прозрачность</w:t>
      </w:r>
    </w:p>
    <w:p w:rsidR="00000000" w:rsidRDefault="00124B4E">
      <w:pPr>
        <w:divId w:val="559832581"/>
        <w:rPr>
          <w:rFonts w:eastAsia="Times New Roman"/>
          <w:vanish/>
        </w:rPr>
      </w:pPr>
      <w:r>
        <w:rPr>
          <w:rFonts w:eastAsia="Times New Roman"/>
          <w:vanish/>
        </w:rPr>
        <w:t>Яркость</w:t>
      </w:r>
    </w:p>
    <w:p w:rsidR="00000000" w:rsidRDefault="00124B4E">
      <w:pPr>
        <w:divId w:val="215553618"/>
        <w:rPr>
          <w:rFonts w:eastAsia="Times New Roman"/>
          <w:vanish/>
        </w:rPr>
      </w:pPr>
      <w:r>
        <w:rPr>
          <w:rFonts w:eastAsia="Times New Roman"/>
          <w:vanish/>
        </w:rPr>
        <w:t>Контраст</w:t>
      </w:r>
    </w:p>
    <w:p w:rsidR="00000000" w:rsidRDefault="00124B4E">
      <w:pPr>
        <w:divId w:val="1446316391"/>
        <w:rPr>
          <w:rFonts w:eastAsia="Times New Roman"/>
          <w:vanish/>
        </w:rPr>
      </w:pPr>
      <w:r>
        <w:rPr>
          <w:rFonts w:eastAsia="Times New Roman"/>
          <w:vanish/>
        </w:rPr>
        <w:t>Сбросить параметры</w:t>
      </w:r>
    </w:p>
    <w:p w:rsidR="00000000" w:rsidRDefault="00124B4E">
      <w:pPr>
        <w:divId w:val="434331106"/>
        <w:rPr>
          <w:rFonts w:eastAsia="Times New Roman"/>
          <w:vanish/>
        </w:rPr>
      </w:pPr>
      <w:r>
        <w:rPr>
          <w:rFonts w:eastAsia="Times New Roman"/>
          <w:vanish/>
        </w:rPr>
        <w:t>« Закрыть предварительный просмотр</w:t>
      </w:r>
    </w:p>
    <w:p w:rsidR="00000000" w:rsidRDefault="00124B4E">
      <w:pPr>
        <w:divId w:val="329606430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000000" w:rsidRDefault="00124B4E">
      <w:pPr>
        <w:divId w:val="1144935303"/>
        <w:rPr>
          <w:rFonts w:eastAsia="Times New Roman"/>
          <w:vanish/>
        </w:rPr>
      </w:pPr>
      <w:r>
        <w:rPr>
          <w:rFonts w:eastAsia="Times New Roman"/>
          <w:vanish/>
        </w:rPr>
        <w:t> </w:t>
      </w:r>
    </w:p>
    <w:p w:rsidR="00000000" w:rsidRDefault="00124B4E">
      <w:pPr>
        <w:divId w:val="1509828748"/>
        <w:rPr>
          <w:rFonts w:eastAsia="Times New Roman"/>
          <w:vanish/>
        </w:rPr>
      </w:pPr>
      <w:r>
        <w:rPr>
          <w:rFonts w:eastAsia="Times New Roman"/>
          <w:vanish/>
        </w:rPr>
        <w:t> Печать</w:t>
      </w:r>
    </w:p>
    <w:p w:rsidR="00000000" w:rsidRDefault="00124B4E">
      <w:pPr>
        <w:divId w:val="1322389543"/>
        <w:rPr>
          <w:rFonts w:eastAsia="Times New Roman"/>
          <w:vanish/>
        </w:rPr>
      </w:pPr>
      <w:r>
        <w:rPr>
          <w:rFonts w:eastAsia="Times New Roman"/>
          <w:vanish/>
        </w:rPr>
        <w:pict/>
      </w:r>
      <w:r>
        <w:rPr>
          <w:rFonts w:eastAsia="Times New Roman"/>
          <w:vanish/>
        </w:rPr>
        <w:pict/>
      </w:r>
      <w:r>
        <w:rPr>
          <w:rFonts w:eastAsia="Times New Roman"/>
          <w:vanish/>
        </w:rPr>
        <w:t>Русский</w:t>
      </w:r>
    </w:p>
    <w:p w:rsidR="00000000" w:rsidRDefault="00124B4E">
      <w:pPr>
        <w:divId w:val="2004889196"/>
        <w:rPr>
          <w:rFonts w:eastAsia="Times New Roman"/>
          <w:vanish/>
        </w:rPr>
      </w:pPr>
      <w:r>
        <w:rPr>
          <w:rFonts w:eastAsia="Times New Roman"/>
          <w:vanish/>
        </w:rPr>
        <w:t>Русская клавиатура</w:t>
      </w:r>
    </w:p>
    <w:p w:rsidR="00000000" w:rsidRDefault="00124B4E">
      <w:pPr>
        <w:divId w:val="269973599"/>
        <w:rPr>
          <w:rFonts w:eastAsia="Times New Roman"/>
          <w:vanish/>
        </w:rPr>
      </w:pPr>
      <w:r>
        <w:rPr>
          <w:rFonts w:eastAsia="Times New Roman"/>
          <w:vanish/>
        </w:rPr>
        <w:t>Русская клавиатура (фонетический)</w:t>
      </w:r>
    </w:p>
    <w:p w:rsidR="00000000" w:rsidRDefault="00124B4E">
      <w:pPr>
        <w:divId w:val="1111894741"/>
        <w:rPr>
          <w:rFonts w:eastAsia="Times New Roman"/>
          <w:vanish/>
        </w:rPr>
      </w:pPr>
      <w:r>
        <w:rPr>
          <w:rFonts w:eastAsia="Times New Roman"/>
          <w:vanish/>
        </w:rPr>
        <w:t>русский</w:t>
      </w:r>
    </w:p>
    <w:p w:rsidR="00000000" w:rsidRDefault="00124B4E">
      <w:pPr>
        <w:rPr>
          <w:rFonts w:eastAsia="Times New Roman"/>
        </w:rPr>
      </w:pPr>
      <w:r>
        <w:rPr>
          <w:rFonts w:eastAsia="Times New Roman"/>
          <w:vanish/>
        </w:rPr>
        <w:pict/>
      </w:r>
      <w:r>
        <w:rPr>
          <w:rFonts w:eastAsia="Times New Roman"/>
          <w:vanish/>
        </w:rPr>
        <w:pict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5A8A"/>
    <w:multiLevelType w:val="multilevel"/>
    <w:tmpl w:val="4ADE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8174F"/>
    <w:multiLevelType w:val="multilevel"/>
    <w:tmpl w:val="E86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applyBreakingRules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2995"/>
    <w:rsid w:val="00124B4E"/>
    <w:rsid w:val="00317E6C"/>
    <w:rsid w:val="00657E8C"/>
    <w:rsid w:val="00A10EBA"/>
    <w:rsid w:val="00B2203C"/>
    <w:rsid w:val="00B8455A"/>
    <w:rsid w:val="00B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EBA0F-68BB-419F-AA2B-46C6C3BB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gbm">
    <w:name w:val="gbm"/>
    <w:basedOn w:val="a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hd w:val="clear" w:color="auto" w:fill="FFFFFF"/>
      <w:spacing w:before="100" w:beforeAutospacing="1" w:after="100" w:afterAutospacing="1"/>
    </w:pPr>
  </w:style>
  <w:style w:type="paragraph" w:customStyle="1" w:styleId="gbxms">
    <w:name w:val="gbxms"/>
    <w:basedOn w:val="a"/>
    <w:pPr>
      <w:shd w:val="clear" w:color="auto" w:fill="CCCCCC"/>
      <w:spacing w:before="100" w:beforeAutospacing="1" w:after="100" w:afterAutospacing="1"/>
    </w:pPr>
  </w:style>
  <w:style w:type="paragraph" w:customStyle="1" w:styleId="gbma">
    <w:name w:val="gbma"/>
    <w:basedOn w:val="a"/>
    <w:pPr>
      <w:pBdr>
        <w:top w:val="single" w:sz="18" w:space="1" w:color="C0C0C0"/>
        <w:left w:val="dashed" w:sz="18" w:space="0" w:color="auto"/>
        <w:bottom w:val="dashed" w:sz="2" w:space="0" w:color="auto"/>
        <w:right w:val="dashed" w:sz="18" w:space="0" w:color="auto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tc">
    <w:name w:val="gbtc"/>
    <w:basedOn w:val="a"/>
  </w:style>
  <w:style w:type="paragraph" w:customStyle="1" w:styleId="gbmc">
    <w:name w:val="gbmc"/>
    <w:basedOn w:val="a"/>
    <w:pPr>
      <w:shd w:val="clear" w:color="auto" w:fill="FFFFFF"/>
    </w:pPr>
  </w:style>
  <w:style w:type="paragraph" w:customStyle="1" w:styleId="gbmcc">
    <w:name w:val="gbmcc"/>
    <w:basedOn w:val="a"/>
  </w:style>
  <w:style w:type="paragraph" w:customStyle="1" w:styleId="gbt">
    <w:name w:val="gbt"/>
    <w:basedOn w:val="a"/>
    <w:pPr>
      <w:spacing w:before="100" w:beforeAutospacing="1" w:after="100" w:afterAutospacing="1" w:line="405" w:lineRule="atLeast"/>
      <w:textAlignment w:val="top"/>
    </w:pPr>
  </w:style>
  <w:style w:type="paragraph" w:customStyle="1" w:styleId="gbzt">
    <w:name w:val="gbzt"/>
    <w:basedOn w:val="a"/>
    <w:pPr>
      <w:spacing w:before="100" w:beforeAutospacing="1" w:after="100" w:afterAutospacing="1"/>
    </w:pPr>
  </w:style>
  <w:style w:type="paragraph" w:customStyle="1" w:styleId="gbgt">
    <w:name w:val="gbgt"/>
    <w:basedOn w:val="a"/>
    <w:pPr>
      <w:spacing w:before="100" w:beforeAutospacing="1" w:after="100" w:afterAutospacing="1"/>
    </w:pPr>
  </w:style>
  <w:style w:type="paragraph" w:customStyle="1" w:styleId="gbts">
    <w:name w:val="gbts"/>
    <w:basedOn w:val="a"/>
    <w:pPr>
      <w:spacing w:before="100" w:beforeAutospacing="1" w:after="100" w:afterAutospacing="1"/>
    </w:pPr>
  </w:style>
  <w:style w:type="paragraph" w:customStyle="1" w:styleId="gbtsa">
    <w:name w:val="gbtsa"/>
    <w:basedOn w:val="a"/>
    <w:pPr>
      <w:spacing w:before="100" w:beforeAutospacing="1" w:after="100" w:afterAutospacing="1"/>
    </w:pPr>
  </w:style>
  <w:style w:type="paragraph" w:customStyle="1" w:styleId="gbtb2">
    <w:name w:val="gbtb2"/>
    <w:basedOn w:val="a"/>
    <w:pPr>
      <w:spacing w:before="100" w:beforeAutospacing="1" w:after="100" w:afterAutospacing="1"/>
    </w:pPr>
  </w:style>
  <w:style w:type="paragraph" w:customStyle="1" w:styleId="gbg4a">
    <w:name w:val="gbg4a"/>
    <w:basedOn w:val="a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i4p">
    <w:name w:val="gbi4p"/>
    <w:basedOn w:val="a"/>
    <w:pPr>
      <w:spacing w:before="100" w:beforeAutospacing="1" w:after="100" w:afterAutospacing="1"/>
    </w:pPr>
  </w:style>
  <w:style w:type="paragraph" w:customStyle="1" w:styleId="gbmlbw">
    <w:name w:val="gbmlbw"/>
    <w:basedOn w:val="a"/>
    <w:pPr>
      <w:ind w:left="150" w:right="150"/>
    </w:pPr>
    <w:rPr>
      <w:color w:val="CCCCCC"/>
    </w:rPr>
  </w:style>
  <w:style w:type="paragraph" w:customStyle="1" w:styleId="gbmt">
    <w:name w:val="gbmt"/>
    <w:basedOn w:val="a"/>
    <w:pPr>
      <w:spacing w:before="100" w:beforeAutospacing="1" w:after="100" w:afterAutospacing="1"/>
    </w:pPr>
  </w:style>
  <w:style w:type="paragraph" w:customStyle="1" w:styleId="gbmh">
    <w:name w:val="gbmh"/>
    <w:basedOn w:val="a"/>
    <w:pPr>
      <w:pBdr>
        <w:top w:val="single" w:sz="6" w:space="0" w:color="BEBEBE"/>
      </w:pBdr>
      <w:spacing w:before="150" w:after="150"/>
    </w:pPr>
    <w:rPr>
      <w:sz w:val="2"/>
      <w:szCs w:val="2"/>
    </w:rPr>
  </w:style>
  <w:style w:type="paragraph" w:customStyle="1" w:styleId="gbmtc">
    <w:name w:val="gbmtc"/>
    <w:basedOn w:val="a"/>
    <w:pPr>
      <w:spacing w:line="405" w:lineRule="atLeast"/>
    </w:pPr>
  </w:style>
  <w:style w:type="paragraph" w:customStyle="1" w:styleId="gbps2">
    <w:name w:val="gbps2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bp0">
    <w:name w:val="gbp0"/>
    <w:basedOn w:val="a"/>
    <w:pPr>
      <w:spacing w:before="100" w:beforeAutospacing="1" w:after="100" w:afterAutospacing="1"/>
    </w:pPr>
    <w:rPr>
      <w:vanish/>
    </w:rPr>
  </w:style>
  <w:style w:type="paragraph" w:customStyle="1" w:styleId="gbpmc">
    <w:name w:val="gbpmc"/>
    <w:basedOn w:val="a"/>
    <w:pPr>
      <w:shd w:val="clear" w:color="auto" w:fill="FEF9DB"/>
      <w:spacing w:before="100" w:beforeAutospacing="1" w:after="100" w:afterAutospacing="1"/>
    </w:pPr>
  </w:style>
  <w:style w:type="paragraph" w:customStyle="1" w:styleId="gbpms2">
    <w:name w:val="gbpms2"/>
    <w:basedOn w:val="a"/>
    <w:pPr>
      <w:spacing w:before="100" w:beforeAutospacing="1" w:after="100" w:afterAutospacing="1"/>
    </w:pPr>
    <w:rPr>
      <w:b/>
      <w:bCs/>
    </w:rPr>
  </w:style>
  <w:style w:type="paragraph" w:customStyle="1" w:styleId="gbmpala">
    <w:name w:val="gbmpala"/>
    <w:basedOn w:val="a"/>
    <w:pPr>
      <w:spacing w:before="100" w:beforeAutospacing="1" w:after="100" w:afterAutospacing="1" w:line="405" w:lineRule="atLeast"/>
    </w:pPr>
    <w:rPr>
      <w:rFonts w:ascii="Arial" w:hAnsi="Arial" w:cs="Arial"/>
      <w:sz w:val="20"/>
      <w:szCs w:val="20"/>
    </w:rPr>
  </w:style>
  <w:style w:type="paragraph" w:customStyle="1" w:styleId="gbmpalb">
    <w:name w:val="gbmpalb"/>
    <w:basedOn w:val="a"/>
    <w:pPr>
      <w:spacing w:before="100" w:beforeAutospacing="1" w:after="100" w:afterAutospacing="1" w:line="405" w:lineRule="atLeast"/>
      <w:jc w:val="right"/>
    </w:pPr>
    <w:rPr>
      <w:rFonts w:ascii="Arial" w:hAnsi="Arial" w:cs="Arial"/>
      <w:sz w:val="20"/>
      <w:szCs w:val="20"/>
    </w:rPr>
  </w:style>
  <w:style w:type="paragraph" w:customStyle="1" w:styleId="gbmpiaw">
    <w:name w:val="gbmpiaw"/>
    <w:basedOn w:val="a"/>
    <w:pPr>
      <w:spacing w:before="150" w:after="90"/>
    </w:pPr>
  </w:style>
  <w:style w:type="paragraph" w:customStyle="1" w:styleId="gbmpiaa">
    <w:name w:val="gbmpiaa"/>
    <w:basedOn w:val="a"/>
    <w:pPr>
      <w:spacing w:before="150" w:after="100" w:afterAutospacing="1"/>
    </w:pPr>
  </w:style>
  <w:style w:type="paragraph" w:customStyle="1" w:styleId="gbmpia">
    <w:name w:val="gbmpia"/>
    <w:basedOn w:val="a"/>
    <w:pPr>
      <w:spacing w:before="100" w:beforeAutospacing="1" w:after="100" w:afterAutospacing="1"/>
    </w:pPr>
  </w:style>
  <w:style w:type="paragraph" w:customStyle="1" w:styleId="gbmpnw">
    <w:name w:val="gbmpnw"/>
    <w:basedOn w:val="a"/>
    <w:pPr>
      <w:spacing w:before="150" w:after="150"/>
      <w:textAlignment w:val="top"/>
    </w:pPr>
  </w:style>
  <w:style w:type="paragraph" w:customStyle="1" w:styleId="gbqfb">
    <w:name w:val="gbqfb"/>
    <w:basedOn w:val="a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line="435" w:lineRule="atLeast"/>
      <w:jc w:val="center"/>
    </w:pPr>
    <w:rPr>
      <w:b/>
      <w:bCs/>
    </w:rPr>
  </w:style>
  <w:style w:type="paragraph" w:customStyle="1" w:styleId="gbqfba">
    <w:name w:val="gbqfba"/>
    <w:basedOn w:val="a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35" w:lineRule="atLeast"/>
      <w:jc w:val="center"/>
    </w:pPr>
    <w:rPr>
      <w:b/>
      <w:bCs/>
      <w:color w:val="444444"/>
      <w:sz w:val="17"/>
      <w:szCs w:val="17"/>
    </w:rPr>
  </w:style>
  <w:style w:type="paragraph" w:customStyle="1" w:styleId="gbqfbb">
    <w:name w:val="gbqfbb"/>
    <w:basedOn w:val="a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spacing w:before="100" w:beforeAutospacing="1" w:after="100" w:afterAutospacing="1" w:line="435" w:lineRule="atLeast"/>
      <w:jc w:val="center"/>
    </w:pPr>
    <w:rPr>
      <w:b/>
      <w:bCs/>
      <w:color w:val="444444"/>
      <w:sz w:val="17"/>
      <w:szCs w:val="17"/>
    </w:rPr>
  </w:style>
  <w:style w:type="paragraph" w:customStyle="1" w:styleId="gbqfb-hvr">
    <w:name w:val="gbqfb-hvr"/>
    <w:basedOn w:val="a"/>
    <w:pPr>
      <w:spacing w:before="100" w:beforeAutospacing="1" w:after="100" w:afterAutospacing="1"/>
    </w:pPr>
  </w:style>
  <w:style w:type="paragraph" w:customStyle="1" w:styleId="gbqfi">
    <w:name w:val="gbqfi"/>
    <w:basedOn w:val="a"/>
    <w:pPr>
      <w:spacing w:before="105" w:after="105"/>
      <w:ind w:left="285" w:right="285"/>
    </w:pPr>
  </w:style>
  <w:style w:type="paragraph" w:customStyle="1" w:styleId="gbmai">
    <w:name w:val="gbmai"/>
    <w:basedOn w:val="a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p0i">
    <w:name w:val="gbp0i"/>
    <w:basedOn w:val="a"/>
    <w:pPr>
      <w:spacing w:before="100" w:beforeAutospacing="1" w:after="100" w:afterAutospacing="1"/>
    </w:pPr>
  </w:style>
  <w:style w:type="paragraph" w:customStyle="1" w:styleId="gbmppci">
    <w:name w:val="gbmppci"/>
    <w:basedOn w:val="a"/>
    <w:pPr>
      <w:spacing w:before="100" w:beforeAutospacing="1" w:after="100" w:afterAutospacing="1"/>
    </w:pPr>
  </w:style>
  <w:style w:type="paragraph" w:customStyle="1" w:styleId="gbqlca">
    <w:name w:val="gbqlca"/>
    <w:basedOn w:val="a"/>
    <w:pPr>
      <w:spacing w:before="100" w:beforeAutospacing="1" w:after="100" w:afterAutospacing="1"/>
    </w:pPr>
  </w:style>
  <w:style w:type="paragraph" w:customStyle="1" w:styleId="gbh">
    <w:name w:val="gbh"/>
    <w:basedOn w:val="a"/>
    <w:pPr>
      <w:spacing w:before="100" w:beforeAutospacing="1" w:after="100" w:afterAutospacing="1"/>
    </w:pPr>
  </w:style>
  <w:style w:type="paragraph" w:customStyle="1" w:styleId="gbpl">
    <w:name w:val="gbpl"/>
    <w:basedOn w:val="a"/>
    <w:pPr>
      <w:spacing w:before="60" w:after="100" w:afterAutospacing="1"/>
    </w:pPr>
  </w:style>
  <w:style w:type="paragraph" w:customStyle="1" w:styleId="gbpr">
    <w:name w:val="gbpr"/>
    <w:basedOn w:val="a"/>
    <w:pPr>
      <w:spacing w:before="60" w:after="100" w:afterAutospacing="1"/>
    </w:pPr>
  </w:style>
  <w:style w:type="paragraph" w:customStyle="1" w:styleId="gbi5t">
    <w:name w:val="gbi5t"/>
    <w:basedOn w:val="a"/>
    <w:pPr>
      <w:spacing w:before="15" w:after="15"/>
      <w:ind w:left="225" w:right="225"/>
    </w:pPr>
    <w:rPr>
      <w:color w:val="666666"/>
    </w:rPr>
  </w:style>
  <w:style w:type="paragraph" w:customStyle="1" w:styleId="gbqff">
    <w:name w:val="gbqff"/>
    <w:basedOn w:val="a"/>
    <w:pPr>
      <w:textAlignment w:val="top"/>
    </w:pPr>
  </w:style>
  <w:style w:type="paragraph" w:customStyle="1" w:styleId="gbqfqw">
    <w:name w:val="gbqfqw"/>
    <w:basedOn w:val="a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gbqfwa">
    <w:name w:val="gbqfwa"/>
    <w:basedOn w:val="a"/>
    <w:pPr>
      <w:spacing w:before="100" w:beforeAutospacing="1" w:after="100" w:afterAutospacing="1"/>
      <w:textAlignment w:val="top"/>
    </w:pPr>
  </w:style>
  <w:style w:type="paragraph" w:customStyle="1" w:styleId="gbqfqwb">
    <w:name w:val="gbqfqwb"/>
    <w:basedOn w:val="a"/>
    <w:pPr>
      <w:spacing w:before="100" w:beforeAutospacing="1" w:after="100" w:afterAutospacing="1"/>
    </w:pPr>
  </w:style>
  <w:style w:type="paragraph" w:customStyle="1" w:styleId="gbqfqw-hvr">
    <w:name w:val="gbqfqw-hvr"/>
    <w:basedOn w:val="a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bqfwb">
    <w:name w:val="gbqfwb"/>
    <w:basedOn w:val="a"/>
    <w:pPr>
      <w:spacing w:before="100" w:beforeAutospacing="1" w:after="100" w:afterAutospacing="1"/>
    </w:pPr>
  </w:style>
  <w:style w:type="paragraph" w:customStyle="1" w:styleId="gbqfwc">
    <w:name w:val="gbqfwc"/>
    <w:basedOn w:val="a"/>
    <w:pPr>
      <w:spacing w:before="100" w:beforeAutospacing="1" w:after="100" w:afterAutospacing="1"/>
    </w:pPr>
  </w:style>
  <w:style w:type="paragraph" w:customStyle="1" w:styleId="gbqfif">
    <w:name w:val="gbqfif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gbqfsf">
    <w:name w:val="gbqfsf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gbmwc">
    <w:name w:val="gbmwc"/>
    <w:basedOn w:val="a"/>
    <w:pPr>
      <w:spacing w:before="100" w:beforeAutospacing="1" w:after="100" w:afterAutospacing="1"/>
    </w:pPr>
  </w:style>
  <w:style w:type="paragraph" w:customStyle="1" w:styleId="gbmsg">
    <w:name w:val="gbmsg"/>
    <w:basedOn w:val="a"/>
    <w:pPr>
      <w:spacing w:before="100" w:beforeAutospacing="1" w:after="100" w:afterAutospacing="1"/>
    </w:pPr>
    <w:rPr>
      <w:vanish/>
    </w:rPr>
  </w:style>
  <w:style w:type="paragraph" w:customStyle="1" w:styleId="gbmab">
    <w:name w:val="gbmab"/>
    <w:basedOn w:val="a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mac">
    <w:name w:val="gbmac"/>
    <w:basedOn w:val="a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mad">
    <w:name w:val="gbmad"/>
    <w:basedOn w:val="a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mae">
    <w:name w:val="gbmae"/>
    <w:basedOn w:val="a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gs">
    <w:name w:val="gbgs"/>
    <w:basedOn w:val="a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hd w:val="clear" w:color="auto" w:fill="F8F8F8"/>
      <w:spacing w:before="100" w:beforeAutospacing="1" w:after="100" w:afterAutospacing="1"/>
    </w:pPr>
  </w:style>
  <w:style w:type="paragraph" w:customStyle="1" w:styleId="gbg4p">
    <w:name w:val="gbg4p"/>
    <w:basedOn w:val="a"/>
    <w:pPr>
      <w:spacing w:after="100" w:afterAutospacing="1"/>
    </w:pPr>
  </w:style>
  <w:style w:type="paragraph" w:customStyle="1" w:styleId="gbsb">
    <w:name w:val="gbsb"/>
    <w:basedOn w:val="a"/>
    <w:pPr>
      <w:spacing w:before="100" w:beforeAutospacing="1" w:after="100" w:afterAutospacing="1"/>
    </w:pPr>
  </w:style>
  <w:style w:type="paragraph" w:customStyle="1" w:styleId="ita-ppe-ant">
    <w:name w:val="ita-ppe-ant"/>
    <w:basedOn w:val="a"/>
    <w:pPr>
      <w:spacing w:before="100" w:beforeAutospacing="1" w:after="100" w:afterAutospacing="1"/>
    </w:pPr>
    <w:rPr>
      <w:color w:val="A9A9A9"/>
      <w:sz w:val="21"/>
      <w:szCs w:val="21"/>
    </w:rPr>
  </w:style>
  <w:style w:type="paragraph" w:customStyle="1" w:styleId="ita-ppe-box">
    <w:name w:val="ita-ppe-box"/>
    <w:basedOn w:val="a"/>
    <w:pPr>
      <w:pBdr>
        <w:top w:val="single" w:sz="6" w:space="5" w:color="CDCDCD"/>
        <w:left w:val="single" w:sz="6" w:space="5" w:color="CDCDCD"/>
        <w:bottom w:val="single" w:sz="6" w:space="5" w:color="CDCDCD"/>
        <w:right w:val="single" w:sz="6" w:space="5" w:color="CDCDCD"/>
      </w:pBdr>
      <w:shd w:val="clear" w:color="auto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ita-ppe-can">
    <w:name w:val="ita-ppe-can"/>
    <w:basedOn w:val="a"/>
    <w:pPr>
      <w:spacing w:before="60" w:after="60" w:line="240" w:lineRule="atLeast"/>
      <w:ind w:left="60" w:right="60"/>
    </w:pPr>
  </w:style>
  <w:style w:type="paragraph" w:customStyle="1" w:styleId="ita-ppe-can-list">
    <w:name w:val="ita-ppe-can-list"/>
    <w:basedOn w:val="a"/>
    <w:pPr>
      <w:spacing w:before="90"/>
    </w:pPr>
  </w:style>
  <w:style w:type="paragraph" w:customStyle="1" w:styleId="ita-ppe-cur">
    <w:name w:val="ita-ppe-cur"/>
    <w:basedOn w:val="a"/>
    <w:pPr>
      <w:shd w:val="clear" w:color="auto" w:fill="54BDF0"/>
      <w:spacing w:before="100" w:beforeAutospacing="1" w:after="100" w:afterAutospacing="1"/>
    </w:pPr>
    <w:rPr>
      <w:effect w:val="none"/>
    </w:rPr>
  </w:style>
  <w:style w:type="paragraph" w:customStyle="1" w:styleId="ita-ppe-edit">
    <w:name w:val="ita-ppe-edit"/>
    <w:basedOn w:val="a"/>
    <w:pPr>
      <w:spacing w:before="100" w:beforeAutospacing="1" w:after="100" w:afterAutospacing="1" w:line="300" w:lineRule="atLeast"/>
    </w:pPr>
    <w:rPr>
      <w:rFonts w:ascii="Arial" w:hAnsi="Arial" w:cs="Arial"/>
      <w:sz w:val="27"/>
      <w:szCs w:val="27"/>
    </w:rPr>
  </w:style>
  <w:style w:type="paragraph" w:customStyle="1" w:styleId="ita-ppe-div">
    <w:name w:val="ita-ppe-div"/>
    <w:basedOn w:val="a"/>
    <w:pPr>
      <w:spacing w:before="100" w:beforeAutospacing="1" w:after="100" w:afterAutospacing="1"/>
    </w:pPr>
  </w:style>
  <w:style w:type="paragraph" w:customStyle="1" w:styleId="ita-ppe-logo">
    <w:name w:val="ita-ppe-logo"/>
    <w:basedOn w:val="a"/>
    <w:pPr>
      <w:spacing w:before="30" w:after="30"/>
      <w:ind w:left="30" w:right="30"/>
    </w:pPr>
  </w:style>
  <w:style w:type="paragraph" w:customStyle="1" w:styleId="ita-ppe-pgd">
    <w:name w:val="ita-ppe-pgd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</w:style>
  <w:style w:type="paragraph" w:customStyle="1" w:styleId="ita-ppe-pgu">
    <w:name w:val="ita-ppe-pgu"/>
    <w:basedOn w:val="a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</w:style>
  <w:style w:type="paragraph" w:customStyle="1" w:styleId="ita-ppe-navi-box">
    <w:name w:val="ita-ppe-navi-box"/>
    <w:basedOn w:val="a"/>
    <w:pPr>
      <w:spacing w:before="100" w:beforeAutospacing="1" w:after="100" w:afterAutospacing="1"/>
    </w:pPr>
  </w:style>
  <w:style w:type="paragraph" w:customStyle="1" w:styleId="ita-ppe-tbl">
    <w:name w:val="ita-ppe-tbl"/>
    <w:basedOn w:val="a"/>
  </w:style>
  <w:style w:type="paragraph" w:customStyle="1" w:styleId="ita-ppe-td">
    <w:name w:val="ita-ppe-td"/>
    <w:basedOn w:val="a"/>
  </w:style>
  <w:style w:type="paragraph" w:customStyle="1" w:styleId="ita-ppe-uds">
    <w:name w:val="ita-ppe-uds"/>
    <w:basedOn w:val="a"/>
    <w:pPr>
      <w:pBdr>
        <w:bottom w:val="single" w:sz="12" w:space="0" w:color="auto"/>
      </w:pBdr>
      <w:ind w:left="15" w:right="15"/>
    </w:pPr>
  </w:style>
  <w:style w:type="paragraph" w:customStyle="1" w:styleId="ita-ppe-hlt">
    <w:name w:val="ita-ppe-hlt"/>
    <w:basedOn w:val="a"/>
    <w:pPr>
      <w:shd w:val="clear" w:color="auto" w:fill="F1F1F1"/>
      <w:spacing w:before="100" w:beforeAutospacing="1" w:after="100" w:afterAutospacing="1"/>
    </w:pPr>
    <w:rPr>
      <w:color w:val="222222"/>
    </w:rPr>
  </w:style>
  <w:style w:type="paragraph" w:customStyle="1" w:styleId="ita-ppe-dis-text">
    <w:name w:val="ita-ppe-dis-tex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ita-isv">
    <w:name w:val="ita-isv"/>
    <w:basedOn w:val="a"/>
  </w:style>
  <w:style w:type="paragraph" w:customStyle="1" w:styleId="ita-isv-grey">
    <w:name w:val="ita-isv-grey"/>
    <w:basedOn w:val="a"/>
    <w:pPr>
      <w:spacing w:after="100" w:afterAutospacing="1"/>
    </w:pPr>
  </w:style>
  <w:style w:type="paragraph" w:customStyle="1" w:styleId="ita-isv-red">
    <w:name w:val="ita-isv-red"/>
    <w:basedOn w:val="a"/>
    <w:pPr>
      <w:spacing w:after="100" w:afterAutospacing="1"/>
    </w:pPr>
  </w:style>
  <w:style w:type="paragraph" w:customStyle="1" w:styleId="vk-box">
    <w:name w:val="vk-box"/>
    <w:basedOn w:val="a"/>
    <w:pPr>
      <w:pBdr>
        <w:top w:val="single" w:sz="6" w:space="8" w:color="B8B8B8"/>
        <w:left w:val="single" w:sz="6" w:space="8" w:color="B8B8B8"/>
        <w:bottom w:val="single" w:sz="6" w:space="8" w:color="B8B8B8"/>
        <w:right w:val="single" w:sz="6" w:space="8" w:color="B8B8B8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vk-btn">
    <w:name w:val="vk-btn"/>
    <w:basedOn w:val="a"/>
    <w:pPr>
      <w:pBdr>
        <w:top w:val="single" w:sz="6" w:space="1" w:color="DCDCDC"/>
        <w:left w:val="single" w:sz="6" w:space="1" w:color="DCDCDC"/>
        <w:bottom w:val="single" w:sz="6" w:space="1" w:color="DCDCDC"/>
        <w:right w:val="single" w:sz="6" w:space="1" w:color="DCDCDC"/>
      </w:pBdr>
      <w:shd w:val="clear" w:color="auto" w:fill="F5F5F5"/>
      <w:spacing w:before="30" w:after="30"/>
      <w:ind w:left="30" w:right="30"/>
      <w:jc w:val="center"/>
      <w:textAlignment w:val="center"/>
    </w:pPr>
    <w:rPr>
      <w:color w:val="444444"/>
    </w:rPr>
  </w:style>
  <w:style w:type="paragraph" w:customStyle="1" w:styleId="vk-cap">
    <w:name w:val="vk-cap"/>
    <w:basedOn w:val="a"/>
    <w:pPr>
      <w:spacing w:before="100" w:beforeAutospacing="1" w:after="100" w:afterAutospacing="1" w:line="375" w:lineRule="atLeast"/>
    </w:pPr>
    <w:rPr>
      <w:rFonts w:ascii="Arial" w:hAnsi="Arial" w:cs="Arial"/>
      <w:sz w:val="21"/>
      <w:szCs w:val="21"/>
    </w:rPr>
  </w:style>
  <w:style w:type="paragraph" w:customStyle="1" w:styleId="vk-t">
    <w:name w:val="vk-t"/>
    <w:basedOn w:val="a"/>
    <w:pPr>
      <w:spacing w:before="100" w:beforeAutospacing="1" w:after="100" w:afterAutospacing="1" w:line="375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vk-cap-i">
    <w:name w:val="vk-cap-i"/>
    <w:basedOn w:val="a"/>
    <w:pPr>
      <w:spacing w:before="100" w:beforeAutospacing="1" w:after="100" w:afterAutospacing="1"/>
    </w:pPr>
  </w:style>
  <w:style w:type="paragraph" w:customStyle="1" w:styleId="vk-t-btns">
    <w:name w:val="vk-t-btns"/>
    <w:basedOn w:val="a"/>
  </w:style>
  <w:style w:type="paragraph" w:customStyle="1" w:styleId="vk-t-btn">
    <w:name w:val="vk-t-btn"/>
    <w:basedOn w:val="a"/>
  </w:style>
  <w:style w:type="paragraph" w:customStyle="1" w:styleId="vk-t-btn-o">
    <w:name w:val="vk-t-btn-o"/>
    <w:basedOn w:val="a"/>
    <w:pPr>
      <w:spacing w:before="100" w:beforeAutospacing="1" w:after="100" w:afterAutospacing="1"/>
    </w:pPr>
  </w:style>
  <w:style w:type="paragraph" w:customStyle="1" w:styleId="ita-voice-panel">
    <w:name w:val="ita-voice-panel"/>
    <w:basedOn w:val="a"/>
    <w:pPr>
      <w:pBdr>
        <w:top w:val="single" w:sz="6" w:space="0" w:color="B8B8B8"/>
        <w:left w:val="single" w:sz="6" w:space="0" w:color="B8B8B8"/>
        <w:bottom w:val="single" w:sz="6" w:space="0" w:color="B8B8B8"/>
        <w:right w:val="single" w:sz="6" w:space="0" w:color="B8B8B8"/>
      </w:pBdr>
      <w:shd w:val="clear" w:color="auto" w:fill="FFFFFF"/>
      <w:spacing w:before="100" w:beforeAutospacing="1" w:after="100" w:afterAutospacing="1"/>
    </w:pPr>
  </w:style>
  <w:style w:type="paragraph" w:customStyle="1" w:styleId="ita-hwt-ime">
    <w:name w:val="ita-hwt-im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ita-hwt-ime-st">
    <w:name w:val="ita-hwt-ime-st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ita-hwt-close">
    <w:name w:val="ita-hwt-clos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ita-hwt-candidates">
    <w:name w:val="ita-hwt-candidates"/>
    <w:basedOn w:val="a"/>
    <w:pPr>
      <w:pBdr>
        <w:top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ita-hwt-candidate">
    <w:name w:val="ita-hwt-candidate"/>
    <w:basedOn w:val="a"/>
    <w:pPr>
      <w:pBdr>
        <w:right w:val="single" w:sz="6" w:space="14" w:color="CCCCCC"/>
      </w:pBdr>
      <w:spacing w:before="100" w:beforeAutospacing="1" w:after="100" w:afterAutospacing="1" w:line="360" w:lineRule="atLeast"/>
    </w:pPr>
    <w:rPr>
      <w:rFonts w:ascii="Arial" w:hAnsi="Arial" w:cs="Arial"/>
      <w:color w:val="222222"/>
    </w:rPr>
  </w:style>
  <w:style w:type="paragraph" w:customStyle="1" w:styleId="ita-hwt-selected">
    <w:name w:val="ita-hwt-selected"/>
    <w:basedOn w:val="a"/>
    <w:pPr>
      <w:spacing w:before="100" w:beforeAutospacing="1" w:after="100" w:afterAutospacing="1"/>
    </w:pPr>
    <w:rPr>
      <w:color w:val="444444"/>
    </w:rPr>
  </w:style>
  <w:style w:type="paragraph" w:customStyle="1" w:styleId="ita-hwt-candidate-hover">
    <w:name w:val="ita-hwt-candidate-hover"/>
    <w:basedOn w:val="a"/>
    <w:pPr>
      <w:shd w:val="clear" w:color="auto" w:fill="F0F0F0"/>
      <w:spacing w:before="100" w:beforeAutospacing="1" w:after="100" w:afterAutospacing="1"/>
    </w:pPr>
    <w:rPr>
      <w:color w:val="444444"/>
    </w:rPr>
  </w:style>
  <w:style w:type="paragraph" w:customStyle="1" w:styleId="ita-hwt-buttons">
    <w:name w:val="ita-hwt-buttons"/>
    <w:basedOn w:val="a"/>
    <w:pPr>
      <w:pBdr>
        <w:top w:val="single" w:sz="6" w:space="0" w:color="CCCCCC"/>
      </w:pBdr>
      <w:shd w:val="clear" w:color="auto" w:fill="F0F0F0"/>
      <w:spacing w:before="100" w:beforeAutospacing="1" w:after="100" w:afterAutospacing="1"/>
    </w:pPr>
  </w:style>
  <w:style w:type="paragraph" w:customStyle="1" w:styleId="ita-hwt-button">
    <w:name w:val="ita-hwt-button"/>
    <w:basedOn w:val="a"/>
    <w:pPr>
      <w:spacing w:before="100" w:beforeAutospacing="1" w:after="100" w:afterAutospacing="1"/>
      <w:textAlignment w:val="top"/>
    </w:pPr>
  </w:style>
  <w:style w:type="paragraph" w:customStyle="1" w:styleId="ita-hwt-backspace">
    <w:name w:val="ita-hwt-backspace"/>
    <w:basedOn w:val="a"/>
    <w:pPr>
      <w:spacing w:before="150" w:after="150"/>
      <w:ind w:left="150" w:right="150"/>
    </w:pPr>
  </w:style>
  <w:style w:type="paragraph" w:customStyle="1" w:styleId="ita-hwt-backspace-img">
    <w:name w:val="ita-hwt-backspace-img"/>
    <w:basedOn w:val="a"/>
    <w:pPr>
      <w:spacing w:before="195" w:after="195"/>
      <w:ind w:left="60" w:right="60"/>
    </w:pPr>
  </w:style>
  <w:style w:type="paragraph" w:customStyle="1" w:styleId="ita-hwt-space">
    <w:name w:val="ita-hwt-space"/>
    <w:basedOn w:val="a"/>
    <w:pPr>
      <w:spacing w:before="150" w:after="150" w:line="360" w:lineRule="atLeast"/>
      <w:jc w:val="center"/>
    </w:pPr>
    <w:rPr>
      <w:rFonts w:ascii="Arial" w:hAnsi="Arial" w:cs="Arial"/>
    </w:rPr>
  </w:style>
  <w:style w:type="paragraph" w:customStyle="1" w:styleId="ita-hwt-enter">
    <w:name w:val="ita-hwt-enter"/>
    <w:basedOn w:val="a"/>
    <w:pPr>
      <w:spacing w:before="150" w:after="150"/>
      <w:ind w:left="150" w:right="150"/>
    </w:pPr>
  </w:style>
  <w:style w:type="paragraph" w:customStyle="1" w:styleId="ita-hwt-enter-img">
    <w:name w:val="ita-hwt-enter-img"/>
    <w:basedOn w:val="a"/>
    <w:pPr>
      <w:spacing w:before="195" w:after="195"/>
      <w:ind w:left="60" w:right="60"/>
    </w:pPr>
  </w:style>
  <w:style w:type="paragraph" w:customStyle="1" w:styleId="ita-hwt-language">
    <w:name w:val="ita-hwt-language"/>
    <w:basedOn w:val="a"/>
    <w:pPr>
      <w:spacing w:before="100" w:beforeAutospacing="1" w:after="100" w:afterAutospacing="1"/>
    </w:pPr>
    <w:rPr>
      <w:color w:val="7590D4"/>
    </w:rPr>
  </w:style>
  <w:style w:type="paragraph" w:customStyle="1" w:styleId="ita-hwt-clear-time">
    <w:name w:val="ita-hwt-clear-time"/>
    <w:basedOn w:val="a"/>
    <w:pPr>
      <w:spacing w:before="100" w:beforeAutospacing="1" w:after="100" w:afterAutospacing="1"/>
    </w:pPr>
    <w:rPr>
      <w:color w:val="7590D4"/>
    </w:rPr>
  </w:style>
  <w:style w:type="paragraph" w:customStyle="1" w:styleId="ita-hwt-insert-time">
    <w:name w:val="ita-hwt-insert-time"/>
    <w:basedOn w:val="a"/>
    <w:pPr>
      <w:spacing w:before="100" w:beforeAutospacing="1" w:after="100" w:afterAutospacing="1"/>
    </w:pPr>
    <w:rPr>
      <w:color w:val="7590D4"/>
    </w:rPr>
  </w:style>
  <w:style w:type="paragraph" w:customStyle="1" w:styleId="ita-hwt-enter-img-dark">
    <w:name w:val="ita-hwt-enter-img-dark"/>
    <w:basedOn w:val="a"/>
    <w:pPr>
      <w:spacing w:before="100" w:beforeAutospacing="1" w:after="100" w:afterAutospacing="1"/>
    </w:pPr>
  </w:style>
  <w:style w:type="paragraph" w:customStyle="1" w:styleId="ita-hwt-enter-img-white">
    <w:name w:val="ita-hwt-enter-img-white"/>
    <w:basedOn w:val="a"/>
    <w:pPr>
      <w:spacing w:before="100" w:beforeAutospacing="1" w:after="100" w:afterAutospacing="1"/>
    </w:pPr>
  </w:style>
  <w:style w:type="paragraph" w:customStyle="1" w:styleId="ita-hwt-grip">
    <w:name w:val="ita-hwt-grip"/>
    <w:basedOn w:val="a"/>
    <w:pPr>
      <w:spacing w:before="100" w:beforeAutospacing="1" w:after="100" w:afterAutospacing="1"/>
    </w:pPr>
  </w:style>
  <w:style w:type="paragraph" w:customStyle="1" w:styleId="ita-hwt-jfk">
    <w:name w:val="ita-hwt-jfk"/>
    <w:basedOn w:val="a"/>
    <w:pP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ita-hwt-jfk-standard">
    <w:name w:val="ita-hwt-jfk-standard"/>
    <w:basedOn w:val="a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</w:rPr>
  </w:style>
  <w:style w:type="paragraph" w:customStyle="1" w:styleId="ita-hwt-jfk-action">
    <w:name w:val="ita-hwt-jfk-action"/>
    <w:basedOn w:val="a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ita-hwt-butterbar">
    <w:name w:val="ita-hwt-butterbar"/>
    <w:basedOn w:val="a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50" w:after="150"/>
      <w:ind w:left="150" w:right="150"/>
      <w:jc w:val="center"/>
    </w:pPr>
    <w:rPr>
      <w:color w:val="333333"/>
      <w:sz w:val="17"/>
      <w:szCs w:val="17"/>
    </w:rPr>
  </w:style>
  <w:style w:type="paragraph" w:customStyle="1" w:styleId="ita-kd-arrow">
    <w:name w:val="ita-kd-arrow"/>
    <w:basedOn w:val="a"/>
    <w:pPr>
      <w:spacing w:before="100" w:beforeAutospacing="1" w:after="100" w:afterAutospacing="1"/>
    </w:pPr>
  </w:style>
  <w:style w:type="paragraph" w:customStyle="1" w:styleId="ita-kd-floating-bar-icon">
    <w:name w:val="ita-kd-floating-bar-icon"/>
    <w:basedOn w:val="a"/>
    <w:pPr>
      <w:spacing w:before="100" w:beforeAutospacing="1" w:after="100" w:afterAutospacing="1"/>
    </w:pPr>
  </w:style>
  <w:style w:type="paragraph" w:customStyle="1" w:styleId="ita-kd-img">
    <w:name w:val="ita-kd-img"/>
    <w:basedOn w:val="a"/>
    <w:pPr>
      <w:spacing w:before="100" w:beforeAutospacing="1" w:after="100" w:afterAutospacing="1"/>
    </w:pPr>
  </w:style>
  <w:style w:type="paragraph" w:customStyle="1" w:styleId="ita-kd-icon-button">
    <w:name w:val="ita-kd-icon-button"/>
    <w:basedOn w:val="a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jc w:val="center"/>
    </w:pPr>
    <w:rPr>
      <w:b/>
      <w:bCs/>
      <w:color w:val="444444"/>
      <w:sz w:val="17"/>
      <w:szCs w:val="17"/>
    </w:rPr>
  </w:style>
  <w:style w:type="paragraph" w:customStyle="1" w:styleId="ita-kd-inputtools-div">
    <w:name w:val="ita-kd-inputtools-div"/>
    <w:basedOn w:val="a"/>
    <w:pPr>
      <w:spacing w:before="100" w:beforeAutospacing="1" w:after="100" w:afterAutospacing="1"/>
    </w:pPr>
  </w:style>
  <w:style w:type="paragraph" w:customStyle="1" w:styleId="ita-kd-icon">
    <w:name w:val="ita-kd-icon"/>
    <w:basedOn w:val="a"/>
    <w:pPr>
      <w:spacing w:before="100" w:beforeAutospacing="1" w:after="100" w:afterAutospacing="1"/>
    </w:pPr>
  </w:style>
  <w:style w:type="paragraph" w:customStyle="1" w:styleId="ita-kd-icon-span">
    <w:name w:val="ita-kd-icon-span"/>
    <w:basedOn w:val="a"/>
    <w:pPr>
      <w:spacing w:before="90"/>
      <w:textAlignment w:val="center"/>
    </w:pPr>
  </w:style>
  <w:style w:type="paragraph" w:customStyle="1" w:styleId="ita-kd-statusbar">
    <w:name w:val="ita-kd-statusbar"/>
    <w:basedOn w:val="a"/>
    <w:pPr>
      <w:spacing w:before="100" w:beforeAutospacing="1" w:after="100" w:afterAutospacing="1"/>
    </w:pPr>
  </w:style>
  <w:style w:type="paragraph" w:customStyle="1" w:styleId="ita-kd-statusbar-table">
    <w:name w:val="ita-kd-statusbar-table"/>
    <w:basedOn w:val="a"/>
  </w:style>
  <w:style w:type="paragraph" w:customStyle="1" w:styleId="ita-kd-separator">
    <w:name w:val="ita-kd-separator"/>
    <w:basedOn w:val="a"/>
    <w:pPr>
      <w:pBdr>
        <w:top w:val="single" w:sz="6" w:space="0" w:color="EBEBEB"/>
      </w:pBdr>
      <w:spacing w:before="75" w:after="90"/>
    </w:pPr>
  </w:style>
  <w:style w:type="paragraph" w:customStyle="1" w:styleId="ita-kd-dropdown-menu">
    <w:name w:val="ita-kd-dropdown-menu"/>
    <w:basedOn w:val="a"/>
    <w:pPr>
      <w:shd w:val="clear" w:color="auto" w:fill="FFFFFF"/>
    </w:pPr>
  </w:style>
  <w:style w:type="paragraph" w:customStyle="1" w:styleId="ita-kd-menuitem">
    <w:name w:val="ita-kd-menuitem"/>
    <w:basedOn w:val="a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ita-kd-menuitem-inputtool-icon">
    <w:name w:val="ita-kd-menuitem-inputtool-icon"/>
    <w:basedOn w:val="a"/>
    <w:pPr>
      <w:spacing w:before="100" w:beforeAutospacing="1" w:after="100" w:afterAutospacing="1"/>
    </w:pPr>
  </w:style>
  <w:style w:type="paragraph" w:customStyle="1" w:styleId="ita-kd-menuitem-inputtool-name">
    <w:name w:val="ita-kd-menuitem-inputtool-name"/>
    <w:basedOn w:val="a"/>
    <w:pPr>
      <w:spacing w:before="100" w:beforeAutospacing="1" w:after="100" w:afterAutospacing="1" w:line="255" w:lineRule="atLeast"/>
    </w:pPr>
  </w:style>
  <w:style w:type="paragraph" w:customStyle="1" w:styleId="ita-kd-menuitem-setting">
    <w:name w:val="ita-kd-menuitem-setting"/>
    <w:basedOn w:val="a"/>
    <w:pPr>
      <w:spacing w:before="100" w:beforeAutospacing="1" w:after="100" w:afterAutospacing="1" w:line="255" w:lineRule="atLeast"/>
    </w:pPr>
  </w:style>
  <w:style w:type="paragraph" w:customStyle="1" w:styleId="gbps">
    <w:name w:val="gbps"/>
    <w:basedOn w:val="a"/>
    <w:pPr>
      <w:spacing w:before="100" w:beforeAutospacing="1" w:after="100" w:afterAutospacing="1"/>
    </w:pPr>
  </w:style>
  <w:style w:type="paragraph" w:customStyle="1" w:styleId="gbpd">
    <w:name w:val="gbpd"/>
    <w:basedOn w:val="a"/>
    <w:pPr>
      <w:spacing w:before="100" w:beforeAutospacing="1" w:after="100" w:afterAutospacing="1"/>
    </w:pPr>
  </w:style>
  <w:style w:type="paragraph" w:customStyle="1" w:styleId="gbpmtc">
    <w:name w:val="gbpmtc"/>
    <w:basedOn w:val="a"/>
    <w:pPr>
      <w:spacing w:before="100" w:beforeAutospacing="1" w:after="100" w:afterAutospacing="1"/>
    </w:pPr>
  </w:style>
  <w:style w:type="paragraph" w:customStyle="1" w:styleId="gbsbt">
    <w:name w:val="gbsbt"/>
    <w:basedOn w:val="a"/>
    <w:pPr>
      <w:spacing w:before="100" w:beforeAutospacing="1" w:after="100" w:afterAutospacing="1"/>
    </w:pPr>
  </w:style>
  <w:style w:type="paragraph" w:customStyle="1" w:styleId="gbsbb">
    <w:name w:val="gbsbb"/>
    <w:basedOn w:val="a"/>
    <w:pPr>
      <w:spacing w:before="100" w:beforeAutospacing="1" w:after="100" w:afterAutospacing="1"/>
    </w:pPr>
  </w:style>
  <w:style w:type="paragraph" w:customStyle="1" w:styleId="ita-kd-checkbox">
    <w:name w:val="ita-kd-checkbox"/>
    <w:basedOn w:val="a"/>
    <w:pPr>
      <w:spacing w:before="100" w:beforeAutospacing="1" w:after="100" w:afterAutospacing="1"/>
    </w:pPr>
  </w:style>
  <w:style w:type="paragraph" w:customStyle="1" w:styleId="gbml1">
    <w:name w:val="gbml1"/>
    <w:basedOn w:val="a"/>
    <w:pPr>
      <w:spacing w:before="100" w:beforeAutospacing="1" w:after="100" w:afterAutospacing="1"/>
    </w:pPr>
  </w:style>
  <w:style w:type="paragraph" w:customStyle="1" w:styleId="gbpc">
    <w:name w:val="gbpc"/>
    <w:basedOn w:val="a"/>
    <w:pPr>
      <w:spacing w:before="100" w:beforeAutospacing="1" w:after="100" w:afterAutospacing="1"/>
    </w:pPr>
  </w:style>
  <w:style w:type="paragraph" w:customStyle="1" w:styleId="gbit">
    <w:name w:val="gbit"/>
    <w:basedOn w:val="a"/>
    <w:pPr>
      <w:spacing w:before="100" w:beforeAutospacing="1" w:after="100" w:afterAutospacing="1"/>
    </w:pPr>
  </w:style>
  <w:style w:type="paragraph" w:customStyle="1" w:styleId="gbxx">
    <w:name w:val="gbxx"/>
    <w:basedOn w:val="a"/>
    <w:pPr>
      <w:spacing w:before="100" w:beforeAutospacing="1" w:after="100" w:afterAutospacing="1"/>
    </w:pPr>
    <w:rPr>
      <w:vanish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gbts1">
    <w:name w:val="gbts1"/>
    <w:basedOn w:val="a"/>
    <w:pPr>
      <w:spacing w:before="100" w:beforeAutospacing="1" w:after="100" w:afterAutospacing="1"/>
    </w:pPr>
  </w:style>
  <w:style w:type="paragraph" w:customStyle="1" w:styleId="gbts2">
    <w:name w:val="gbts2"/>
    <w:basedOn w:val="a"/>
    <w:pPr>
      <w:shd w:val="clear" w:color="auto" w:fill="FFFFFF"/>
      <w:spacing w:before="100" w:beforeAutospacing="1" w:after="100" w:afterAutospacing="1"/>
    </w:pPr>
    <w:rPr>
      <w:color w:val="3366CC"/>
    </w:rPr>
  </w:style>
  <w:style w:type="paragraph" w:customStyle="1" w:styleId="gbts3">
    <w:name w:val="gbts3"/>
    <w:basedOn w:val="a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gbtb21">
    <w:name w:val="gbtb21"/>
    <w:basedOn w:val="a"/>
    <w:pPr>
      <w:spacing w:before="100" w:beforeAutospacing="1" w:after="100" w:afterAutospacing="1"/>
    </w:pPr>
  </w:style>
  <w:style w:type="paragraph" w:customStyle="1" w:styleId="gbtb22">
    <w:name w:val="gbtb22"/>
    <w:basedOn w:val="a"/>
    <w:pPr>
      <w:spacing w:before="100" w:beforeAutospacing="1" w:after="100" w:afterAutospacing="1"/>
    </w:pPr>
  </w:style>
  <w:style w:type="paragraph" w:customStyle="1" w:styleId="gbts4">
    <w:name w:val="gbts4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gbts5">
    <w:name w:val="gbts5"/>
    <w:basedOn w:val="a"/>
    <w:pPr>
      <w:spacing w:before="100" w:beforeAutospacing="1" w:after="100" w:afterAutospacing="1"/>
    </w:pPr>
  </w:style>
  <w:style w:type="paragraph" w:customStyle="1" w:styleId="gbts6">
    <w:name w:val="gbts6"/>
    <w:basedOn w:val="a"/>
    <w:pPr>
      <w:shd w:val="clear" w:color="auto" w:fill="FFFFFF"/>
      <w:spacing w:before="100" w:beforeAutospacing="1" w:after="100" w:afterAutospacing="1"/>
    </w:pPr>
    <w:rPr>
      <w:color w:val="3366CC"/>
    </w:rPr>
  </w:style>
  <w:style w:type="paragraph" w:customStyle="1" w:styleId="gbml11">
    <w:name w:val="gbml11"/>
    <w:basedOn w:val="a"/>
  </w:style>
  <w:style w:type="paragraph" w:customStyle="1" w:styleId="gbmc1">
    <w:name w:val="gbmc1"/>
    <w:basedOn w:val="a"/>
    <w:pPr>
      <w:shd w:val="clear" w:color="auto" w:fill="F5F5F5"/>
    </w:pPr>
  </w:style>
  <w:style w:type="paragraph" w:customStyle="1" w:styleId="gbmh1">
    <w:name w:val="gbmh1"/>
    <w:basedOn w:val="a"/>
    <w:pPr>
      <w:pBdr>
        <w:top w:val="single" w:sz="6" w:space="0" w:color="BEBEBE"/>
      </w:pBdr>
    </w:pPr>
    <w:rPr>
      <w:sz w:val="2"/>
      <w:szCs w:val="2"/>
    </w:rPr>
  </w:style>
  <w:style w:type="paragraph" w:customStyle="1" w:styleId="gbpc1">
    <w:name w:val="gbpc1"/>
    <w:basedOn w:val="a"/>
    <w:pPr>
      <w:spacing w:before="240" w:after="150" w:line="255" w:lineRule="atLeast"/>
      <w:textAlignment w:val="top"/>
    </w:pPr>
  </w:style>
  <w:style w:type="paragraph" w:customStyle="1" w:styleId="gbmt1">
    <w:name w:val="gbmt1"/>
    <w:basedOn w:val="a"/>
    <w:pPr>
      <w:spacing w:before="100" w:beforeAutospacing="1" w:after="100" w:afterAutospacing="1" w:line="255" w:lineRule="atLeast"/>
    </w:pPr>
  </w:style>
  <w:style w:type="paragraph" w:customStyle="1" w:styleId="gbmtc1">
    <w:name w:val="gbmtc1"/>
    <w:basedOn w:val="a"/>
    <w:pPr>
      <w:pBdr>
        <w:bottom w:val="single" w:sz="6" w:space="0" w:color="BEBEBE"/>
      </w:pBdr>
      <w:spacing w:line="405" w:lineRule="atLeast"/>
    </w:pPr>
  </w:style>
  <w:style w:type="paragraph" w:customStyle="1" w:styleId="gbmtc2">
    <w:name w:val="gbmtc2"/>
    <w:basedOn w:val="a"/>
    <w:pPr>
      <w:pBdr>
        <w:bottom w:val="single" w:sz="6" w:space="0" w:color="BEBEBE"/>
      </w:pBdr>
      <w:spacing w:line="405" w:lineRule="atLeast"/>
    </w:pPr>
  </w:style>
  <w:style w:type="paragraph" w:customStyle="1" w:styleId="gbps1">
    <w:name w:val="gbps1"/>
    <w:basedOn w:val="a"/>
    <w:pPr>
      <w:ind w:left="300" w:right="300"/>
    </w:pPr>
    <w:rPr>
      <w:b/>
      <w:bCs/>
      <w:color w:val="000000"/>
    </w:rPr>
  </w:style>
  <w:style w:type="paragraph" w:customStyle="1" w:styleId="gbps21">
    <w:name w:val="gbps21"/>
    <w:basedOn w:val="a"/>
    <w:pPr>
      <w:ind w:left="300" w:right="300"/>
    </w:pPr>
    <w:rPr>
      <w:color w:val="666666"/>
    </w:rPr>
  </w:style>
  <w:style w:type="paragraph" w:customStyle="1" w:styleId="gbpd1">
    <w:name w:val="gbpd1"/>
    <w:basedOn w:val="a"/>
    <w:pPr>
      <w:spacing w:before="100" w:beforeAutospacing="1" w:after="75"/>
    </w:pPr>
  </w:style>
  <w:style w:type="paragraph" w:customStyle="1" w:styleId="gbmt2">
    <w:name w:val="gbmt2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bps3">
    <w:name w:val="gbps3"/>
    <w:basedOn w:val="a"/>
    <w:pPr>
      <w:spacing w:before="100" w:beforeAutospacing="1" w:after="100" w:afterAutospacing="1"/>
    </w:pPr>
    <w:rPr>
      <w:color w:val="666666"/>
    </w:rPr>
  </w:style>
  <w:style w:type="paragraph" w:customStyle="1" w:styleId="gbps22">
    <w:name w:val="gbps22"/>
    <w:basedOn w:val="a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gbmcc1">
    <w:name w:val="gbmcc1"/>
    <w:basedOn w:val="a"/>
    <w:pPr>
      <w:spacing w:before="75"/>
    </w:pPr>
  </w:style>
  <w:style w:type="paragraph" w:customStyle="1" w:styleId="gbpmtc1">
    <w:name w:val="gbpmtc1"/>
    <w:basedOn w:val="a"/>
    <w:pPr>
      <w:spacing w:before="100" w:beforeAutospacing="1" w:after="100" w:afterAutospacing="1"/>
    </w:pPr>
  </w:style>
  <w:style w:type="paragraph" w:customStyle="1" w:styleId="gbpmtc2">
    <w:name w:val="gbpmtc2"/>
    <w:basedOn w:val="a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gbps4">
    <w:name w:val="gbps4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gbqfbb1">
    <w:name w:val="gbqfbb1"/>
    <w:basedOn w:val="a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spacing w:line="435" w:lineRule="atLeast"/>
      <w:ind w:left="300" w:right="300"/>
      <w:jc w:val="center"/>
    </w:pPr>
    <w:rPr>
      <w:b/>
      <w:bCs/>
      <w:color w:val="444444"/>
      <w:sz w:val="17"/>
      <w:szCs w:val="17"/>
    </w:rPr>
  </w:style>
  <w:style w:type="paragraph" w:customStyle="1" w:styleId="gbqfqw1">
    <w:name w:val="gbqfqw1"/>
    <w:basedOn w:val="a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100" w:beforeAutospacing="1" w:after="100" w:afterAutospacing="1"/>
      <w:ind w:left="150"/>
      <w:textAlignment w:val="top"/>
    </w:pPr>
  </w:style>
  <w:style w:type="paragraph" w:customStyle="1" w:styleId="gbqfba1">
    <w:name w:val="gbqfba1"/>
    <w:basedOn w:val="a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240" w:after="240" w:line="435" w:lineRule="atLeast"/>
      <w:ind w:left="120" w:right="120"/>
      <w:jc w:val="center"/>
    </w:pPr>
    <w:rPr>
      <w:b/>
      <w:bCs/>
      <w:color w:val="444444"/>
      <w:sz w:val="17"/>
      <w:szCs w:val="17"/>
    </w:rPr>
  </w:style>
  <w:style w:type="paragraph" w:customStyle="1" w:styleId="gbt1">
    <w:name w:val="gbt1"/>
    <w:basedOn w:val="a"/>
    <w:pPr>
      <w:spacing w:before="100" w:beforeAutospacing="1" w:after="100" w:afterAutospacing="1" w:line="405" w:lineRule="atLeast"/>
      <w:ind w:left="225"/>
      <w:textAlignment w:val="top"/>
    </w:pPr>
  </w:style>
  <w:style w:type="paragraph" w:customStyle="1" w:styleId="gbmc2">
    <w:name w:val="gbmc2"/>
    <w:basedOn w:val="a"/>
    <w:pPr>
      <w:shd w:val="clear" w:color="auto" w:fill="FFFFFF"/>
    </w:pPr>
  </w:style>
  <w:style w:type="paragraph" w:customStyle="1" w:styleId="gbmc3">
    <w:name w:val="gbmc3"/>
    <w:basedOn w:val="a"/>
    <w:pPr>
      <w:shd w:val="clear" w:color="auto" w:fill="FFFFFF"/>
    </w:pPr>
  </w:style>
  <w:style w:type="paragraph" w:customStyle="1" w:styleId="gbmab1">
    <w:name w:val="gbmab1"/>
    <w:basedOn w:val="a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600" w:line="0" w:lineRule="auto"/>
    </w:pPr>
    <w:rPr>
      <w:sz w:val="2"/>
      <w:szCs w:val="2"/>
    </w:rPr>
  </w:style>
  <w:style w:type="paragraph" w:customStyle="1" w:styleId="gbmac1">
    <w:name w:val="gbmac1"/>
    <w:basedOn w:val="a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615" w:line="0" w:lineRule="auto"/>
    </w:pPr>
    <w:rPr>
      <w:sz w:val="2"/>
      <w:szCs w:val="2"/>
    </w:rPr>
  </w:style>
  <w:style w:type="paragraph" w:customStyle="1" w:styleId="gbmac2">
    <w:name w:val="gbmac2"/>
    <w:basedOn w:val="a"/>
    <w:pPr>
      <w:pBdr>
        <w:top w:val="dashed" w:sz="2" w:space="0" w:color="auto"/>
        <w:left w:val="dashed" w:sz="48" w:space="0" w:color="auto"/>
        <w:bottom w:val="single" w:sz="48" w:space="0" w:color="F5F5F5"/>
        <w:right w:val="dashed" w:sz="48" w:space="0" w:color="auto"/>
      </w:pBdr>
      <w:spacing w:before="615" w:line="0" w:lineRule="auto"/>
    </w:pPr>
    <w:rPr>
      <w:sz w:val="2"/>
      <w:szCs w:val="2"/>
    </w:rPr>
  </w:style>
  <w:style w:type="paragraph" w:customStyle="1" w:styleId="gbmc4">
    <w:name w:val="gbmc4"/>
    <w:basedOn w:val="a"/>
    <w:pPr>
      <w:shd w:val="clear" w:color="auto" w:fill="F5F5F5"/>
    </w:pPr>
  </w:style>
  <w:style w:type="paragraph" w:customStyle="1" w:styleId="gbmab2">
    <w:name w:val="gbmab2"/>
    <w:basedOn w:val="a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615" w:line="0" w:lineRule="auto"/>
    </w:pPr>
    <w:rPr>
      <w:sz w:val="2"/>
      <w:szCs w:val="2"/>
    </w:rPr>
  </w:style>
  <w:style w:type="paragraph" w:customStyle="1" w:styleId="gbmac3">
    <w:name w:val="gbmac3"/>
    <w:basedOn w:val="a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630" w:line="0" w:lineRule="auto"/>
    </w:pPr>
    <w:rPr>
      <w:sz w:val="2"/>
      <w:szCs w:val="2"/>
    </w:rPr>
  </w:style>
  <w:style w:type="paragraph" w:customStyle="1" w:styleId="gbmac4">
    <w:name w:val="gbmac4"/>
    <w:basedOn w:val="a"/>
    <w:pPr>
      <w:pBdr>
        <w:top w:val="dashed" w:sz="2" w:space="0" w:color="auto"/>
        <w:left w:val="dashed" w:sz="48" w:space="0" w:color="auto"/>
        <w:bottom w:val="single" w:sz="48" w:space="0" w:color="E5E5E5"/>
        <w:right w:val="dashed" w:sz="48" w:space="0" w:color="auto"/>
      </w:pBdr>
      <w:spacing w:before="630" w:line="0" w:lineRule="auto"/>
    </w:pPr>
    <w:rPr>
      <w:sz w:val="2"/>
      <w:szCs w:val="2"/>
    </w:rPr>
  </w:style>
  <w:style w:type="paragraph" w:customStyle="1" w:styleId="gbmc5">
    <w:name w:val="gbmc5"/>
    <w:basedOn w:val="a"/>
    <w:pPr>
      <w:shd w:val="clear" w:color="auto" w:fill="FFFFFF"/>
    </w:pPr>
  </w:style>
  <w:style w:type="paragraph" w:customStyle="1" w:styleId="gbmab3">
    <w:name w:val="gbmab3"/>
    <w:basedOn w:val="a"/>
    <w:pPr>
      <w:pBdr>
        <w:top w:val="dashed" w:sz="2" w:space="0" w:color="auto"/>
        <w:left w:val="dashed" w:sz="36" w:space="0" w:color="auto"/>
        <w:bottom w:val="single" w:sz="36" w:space="0" w:color="BEBEBE"/>
        <w:right w:val="dashed" w:sz="36" w:space="0" w:color="auto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mac5">
    <w:name w:val="gbmac5"/>
    <w:basedOn w:val="a"/>
    <w:pPr>
      <w:pBdr>
        <w:top w:val="dashed" w:sz="2" w:space="0" w:color="auto"/>
        <w:left w:val="dashed" w:sz="36" w:space="0" w:color="auto"/>
        <w:bottom w:val="single" w:sz="36" w:space="0" w:color="FFFFFF"/>
        <w:right w:val="dashed" w:sz="36" w:space="0" w:color="auto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mab4">
    <w:name w:val="gbmab4"/>
    <w:basedOn w:val="a"/>
    <w:pPr>
      <w:pBdr>
        <w:top w:val="dashed" w:sz="2" w:space="0" w:color="auto"/>
        <w:left w:val="dashed" w:sz="36" w:space="0" w:color="auto"/>
        <w:bottom w:val="single" w:sz="36" w:space="0" w:color="BEBEBE"/>
        <w:right w:val="dashed" w:sz="36" w:space="0" w:color="auto"/>
      </w:pBdr>
      <w:spacing w:before="465" w:line="0" w:lineRule="auto"/>
    </w:pPr>
    <w:rPr>
      <w:sz w:val="2"/>
      <w:szCs w:val="2"/>
    </w:rPr>
  </w:style>
  <w:style w:type="paragraph" w:customStyle="1" w:styleId="gbmab5">
    <w:name w:val="gbmab5"/>
    <w:basedOn w:val="a"/>
    <w:pPr>
      <w:pBdr>
        <w:top w:val="dashed" w:sz="2" w:space="0" w:color="auto"/>
        <w:left w:val="dashed" w:sz="36" w:space="0" w:color="auto"/>
        <w:bottom w:val="single" w:sz="36" w:space="0" w:color="BEBEBE"/>
        <w:right w:val="dashed" w:sz="36" w:space="0" w:color="auto"/>
      </w:pBdr>
      <w:spacing w:before="465" w:line="0" w:lineRule="auto"/>
    </w:pPr>
    <w:rPr>
      <w:sz w:val="2"/>
      <w:szCs w:val="2"/>
    </w:rPr>
  </w:style>
  <w:style w:type="paragraph" w:customStyle="1" w:styleId="gbmac6">
    <w:name w:val="gbmac6"/>
    <w:basedOn w:val="a"/>
    <w:pPr>
      <w:pBdr>
        <w:top w:val="dashed" w:sz="2" w:space="0" w:color="auto"/>
        <w:left w:val="dashed" w:sz="36" w:space="0" w:color="auto"/>
        <w:bottom w:val="single" w:sz="36" w:space="0" w:color="FFFFFF"/>
        <w:right w:val="dashed" w:sz="36" w:space="0" w:color="auto"/>
      </w:pBdr>
      <w:spacing w:before="480" w:line="0" w:lineRule="auto"/>
    </w:pPr>
    <w:rPr>
      <w:sz w:val="2"/>
      <w:szCs w:val="2"/>
    </w:rPr>
  </w:style>
  <w:style w:type="paragraph" w:customStyle="1" w:styleId="gbmac7">
    <w:name w:val="gbmac7"/>
    <w:basedOn w:val="a"/>
    <w:pPr>
      <w:pBdr>
        <w:top w:val="dashed" w:sz="2" w:space="0" w:color="auto"/>
        <w:left w:val="dashed" w:sz="36" w:space="0" w:color="auto"/>
        <w:bottom w:val="single" w:sz="36" w:space="0" w:color="FFFFFF"/>
        <w:right w:val="dashed" w:sz="36" w:space="0" w:color="auto"/>
      </w:pBdr>
      <w:spacing w:before="480" w:line="0" w:lineRule="auto"/>
    </w:pPr>
    <w:rPr>
      <w:sz w:val="2"/>
      <w:szCs w:val="2"/>
    </w:rPr>
  </w:style>
  <w:style w:type="paragraph" w:customStyle="1" w:styleId="gbit1">
    <w:name w:val="gbit1"/>
    <w:basedOn w:val="a"/>
    <w:rPr>
      <w:color w:val="3366CC"/>
      <w:sz w:val="17"/>
      <w:szCs w:val="17"/>
    </w:rPr>
  </w:style>
  <w:style w:type="paragraph" w:customStyle="1" w:styleId="gbit2">
    <w:name w:val="gbit2"/>
    <w:basedOn w:val="a"/>
    <w:rPr>
      <w:color w:val="3366CC"/>
      <w:sz w:val="17"/>
      <w:szCs w:val="17"/>
    </w:rPr>
  </w:style>
  <w:style w:type="paragraph" w:customStyle="1" w:styleId="gbit3">
    <w:name w:val="gbit3"/>
    <w:basedOn w:val="a"/>
    <w:rPr>
      <w:color w:val="3366CC"/>
      <w:sz w:val="17"/>
      <w:szCs w:val="17"/>
    </w:rPr>
  </w:style>
  <w:style w:type="paragraph" w:customStyle="1" w:styleId="gbgs1">
    <w:name w:val="gbgs1"/>
    <w:basedOn w:val="a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hd w:val="clear" w:color="auto" w:fill="D14836"/>
      <w:spacing w:before="100" w:beforeAutospacing="1" w:after="100" w:afterAutospacing="1"/>
    </w:pPr>
  </w:style>
  <w:style w:type="paragraph" w:customStyle="1" w:styleId="gbmai1">
    <w:name w:val="gbmai1"/>
    <w:basedOn w:val="a"/>
    <w:pPr>
      <w:spacing w:before="100" w:beforeAutospacing="1" w:after="100" w:afterAutospacing="1" w:line="0" w:lineRule="auto"/>
      <w:ind w:left="75"/>
    </w:pPr>
    <w:rPr>
      <w:sz w:val="2"/>
      <w:szCs w:val="2"/>
    </w:rPr>
  </w:style>
  <w:style w:type="paragraph" w:customStyle="1" w:styleId="gbmab6">
    <w:name w:val="gbmab6"/>
    <w:basedOn w:val="a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285" w:line="0" w:lineRule="auto"/>
      <w:ind w:left="-30"/>
    </w:pPr>
    <w:rPr>
      <w:sz w:val="2"/>
      <w:szCs w:val="2"/>
    </w:rPr>
  </w:style>
  <w:style w:type="paragraph" w:customStyle="1" w:styleId="gbmac8">
    <w:name w:val="gbmac8"/>
    <w:basedOn w:val="a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300" w:line="0" w:lineRule="auto"/>
      <w:ind w:left="-30"/>
    </w:pPr>
    <w:rPr>
      <w:sz w:val="2"/>
      <w:szCs w:val="2"/>
    </w:rPr>
  </w:style>
  <w:style w:type="paragraph" w:customStyle="1" w:styleId="gbmab7">
    <w:name w:val="gbmab7"/>
    <w:basedOn w:val="a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285" w:line="0" w:lineRule="auto"/>
      <w:ind w:left="-30"/>
    </w:pPr>
    <w:rPr>
      <w:sz w:val="2"/>
      <w:szCs w:val="2"/>
    </w:rPr>
  </w:style>
  <w:style w:type="paragraph" w:customStyle="1" w:styleId="gbmac9">
    <w:name w:val="gbmac9"/>
    <w:basedOn w:val="a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300" w:line="0" w:lineRule="auto"/>
      <w:ind w:left="-30"/>
    </w:pPr>
    <w:rPr>
      <w:sz w:val="2"/>
      <w:szCs w:val="2"/>
    </w:rPr>
  </w:style>
  <w:style w:type="paragraph" w:customStyle="1" w:styleId="gbmt3">
    <w:name w:val="gbmt3"/>
    <w:basedOn w:val="a"/>
    <w:pPr>
      <w:spacing w:before="100" w:beforeAutospacing="1" w:after="100" w:afterAutospacing="1"/>
    </w:pPr>
  </w:style>
  <w:style w:type="paragraph" w:customStyle="1" w:styleId="gbzt1">
    <w:name w:val="gbzt1"/>
    <w:basedOn w:val="a"/>
    <w:pPr>
      <w:spacing w:before="100" w:beforeAutospacing="1" w:after="100" w:afterAutospacing="1"/>
    </w:pPr>
    <w:rPr>
      <w:b/>
      <w:bCs/>
      <w:color w:val="BBBBBB"/>
    </w:rPr>
  </w:style>
  <w:style w:type="paragraph" w:customStyle="1" w:styleId="gbgt1">
    <w:name w:val="gbgt1"/>
    <w:basedOn w:val="a"/>
    <w:pPr>
      <w:spacing w:before="100" w:beforeAutospacing="1" w:after="100" w:afterAutospacing="1"/>
    </w:pPr>
    <w:rPr>
      <w:b/>
      <w:bCs/>
      <w:color w:val="BBBBBB"/>
    </w:rPr>
  </w:style>
  <w:style w:type="paragraph" w:customStyle="1" w:styleId="gbma1">
    <w:name w:val="gbma1"/>
    <w:basedOn w:val="a"/>
    <w:pPr>
      <w:pBdr>
        <w:top w:val="single" w:sz="18" w:space="1" w:color="AAAAAA"/>
        <w:left w:val="dashed" w:sz="18" w:space="0" w:color="auto"/>
        <w:bottom w:val="dashed" w:sz="2" w:space="0" w:color="auto"/>
        <w:right w:val="dashed" w:sz="18" w:space="0" w:color="auto"/>
      </w:pBd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gbts7">
    <w:name w:val="gbts7"/>
    <w:basedOn w:val="a"/>
    <w:pP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gbmt4">
    <w:name w:val="gbmt4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gbts8">
    <w:name w:val="gbts8"/>
    <w:basedOn w:val="a"/>
    <w:pPr>
      <w:spacing w:before="100" w:beforeAutospacing="1" w:after="100" w:afterAutospacing="1"/>
    </w:pPr>
  </w:style>
  <w:style w:type="paragraph" w:customStyle="1" w:styleId="gbt2">
    <w:name w:val="gbt2"/>
    <w:basedOn w:val="a"/>
    <w:pPr>
      <w:spacing w:before="100" w:beforeAutospacing="1" w:after="100" w:afterAutospacing="1" w:line="405" w:lineRule="atLeast"/>
      <w:textAlignment w:val="top"/>
    </w:pPr>
  </w:style>
  <w:style w:type="paragraph" w:customStyle="1" w:styleId="gbmab8">
    <w:name w:val="gbmab8"/>
    <w:basedOn w:val="a"/>
    <w:pPr>
      <w:pBdr>
        <w:top w:val="dashed" w:sz="2" w:space="0" w:color="auto"/>
        <w:left w:val="dashed" w:sz="48" w:space="0" w:color="auto"/>
        <w:bottom w:val="single" w:sz="48" w:space="0" w:color="BEBEBE"/>
        <w:right w:val="dashed" w:sz="48" w:space="0" w:color="auto"/>
      </w:pBd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gbmac10">
    <w:name w:val="gbmac10"/>
    <w:basedOn w:val="a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gbmai2">
    <w:name w:val="gbmai2"/>
    <w:basedOn w:val="a"/>
    <w:pPr>
      <w:spacing w:before="100" w:beforeAutospacing="1" w:after="100" w:afterAutospacing="1" w:line="0" w:lineRule="auto"/>
    </w:pPr>
    <w:rPr>
      <w:vanish/>
      <w:sz w:val="2"/>
      <w:szCs w:val="2"/>
    </w:rPr>
  </w:style>
  <w:style w:type="paragraph" w:customStyle="1" w:styleId="gbsbt1">
    <w:name w:val="gbsbt1"/>
    <w:basedOn w:val="a"/>
    <w:pPr>
      <w:spacing w:before="100" w:beforeAutospacing="1" w:after="100" w:afterAutospacing="1"/>
    </w:pPr>
  </w:style>
  <w:style w:type="paragraph" w:customStyle="1" w:styleId="gbsbb1">
    <w:name w:val="gbsbb1"/>
    <w:basedOn w:val="a"/>
    <w:pPr>
      <w:spacing w:before="100" w:beforeAutospacing="1" w:after="100" w:afterAutospacing="1"/>
    </w:pPr>
  </w:style>
  <w:style w:type="paragraph" w:customStyle="1" w:styleId="gbsbb2">
    <w:name w:val="gbsbb2"/>
    <w:basedOn w:val="a"/>
    <w:pPr>
      <w:spacing w:before="100" w:beforeAutospacing="1" w:after="100" w:afterAutospacing="1"/>
    </w:pPr>
  </w:style>
  <w:style w:type="paragraph" w:customStyle="1" w:styleId="ita-kd-checkbox1">
    <w:name w:val="ita-kd-checkbox1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s-title">
    <w:name w:val="docs-title"/>
    <w:basedOn w:val="a0"/>
  </w:style>
  <w:style w:type="character" w:customStyle="1" w:styleId="scb-container">
    <w:name w:val="scb-container"/>
    <w:basedOn w:val="a0"/>
  </w:style>
  <w:style w:type="character" w:customStyle="1" w:styleId="scb-icon">
    <w:name w:val="scb-icon"/>
    <w:basedOn w:val="a0"/>
  </w:style>
  <w:style w:type="character" w:customStyle="1" w:styleId="goog-inline-block">
    <w:name w:val="goog-inline-block"/>
    <w:basedOn w:val="a0"/>
  </w:style>
  <w:style w:type="character" w:customStyle="1" w:styleId="kix-wordhtmlgenerator-word-node">
    <w:name w:val="kix-wordhtmlgenerator-word-node"/>
    <w:basedOn w:val="a0"/>
  </w:style>
  <w:style w:type="character" w:customStyle="1" w:styleId="goog-menuitem-label">
    <w:name w:val="goog-menuitem-label"/>
    <w:basedOn w:val="a0"/>
  </w:style>
  <w:style w:type="character" w:customStyle="1" w:styleId="goog-menuitem-mnemonic-separator">
    <w:name w:val="goog-menuitem-mnemonic-separator"/>
    <w:basedOn w:val="a0"/>
  </w:style>
  <w:style w:type="character" w:customStyle="1" w:styleId="goog-menuitem-mnemonic-hint">
    <w:name w:val="goog-menuitem-mnemonic-hint"/>
    <w:basedOn w:val="a0"/>
  </w:style>
  <w:style w:type="character" w:customStyle="1" w:styleId="goog-submenu-arrow">
    <w:name w:val="goog-submenu-arrow"/>
    <w:basedOn w:val="a0"/>
  </w:style>
  <w:style w:type="character" w:customStyle="1" w:styleId="goog-menuitem-accel">
    <w:name w:val="goog-menuitem-accel"/>
    <w:basedOn w:val="a0"/>
  </w:style>
  <w:style w:type="paragraph" w:styleId="a6">
    <w:name w:val="Balloon Text"/>
    <w:basedOn w:val="a"/>
    <w:link w:val="a7"/>
    <w:uiPriority w:val="99"/>
    <w:semiHidden/>
    <w:unhideWhenUsed/>
    <w:rsid w:val="00124B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B4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3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5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0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74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12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8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19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6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52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17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87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94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8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01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43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37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8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17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7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85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1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70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14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9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87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50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56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05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40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27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5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142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14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047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0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05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46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86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8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94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77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18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65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9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11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50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60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79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395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0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28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3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9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99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45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8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72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9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5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4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10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55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08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39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7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43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1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21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31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89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5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48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35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66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8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9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4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68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167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60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55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00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9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16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6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818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368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64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5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9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7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31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97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16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37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30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89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43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71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94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10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10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091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926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62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0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25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64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91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5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1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13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0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57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492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65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18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3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37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41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3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46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58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74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87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85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284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1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55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25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06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15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1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05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31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96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95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8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53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33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7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0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06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34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62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26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44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0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70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31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13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87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3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25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29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40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85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85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3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49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2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5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9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6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8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716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фонде учебников - Google Документы</vt:lpstr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фонде учебников - Google Документы</dc:title>
  <dc:subject/>
  <dc:creator>Евгений Кривко</dc:creator>
  <cp:keywords/>
  <dc:description/>
  <cp:lastModifiedBy>Евгений Кривко</cp:lastModifiedBy>
  <cp:revision>4</cp:revision>
  <cp:lastPrinted>2014-10-16T12:43:00Z</cp:lastPrinted>
  <dcterms:created xsi:type="dcterms:W3CDTF">2014-10-16T12:28:00Z</dcterms:created>
  <dcterms:modified xsi:type="dcterms:W3CDTF">2014-10-16T12:44:00Z</dcterms:modified>
</cp:coreProperties>
</file>