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bookmarkStart w:colFirst="0" w:colLast="0" w:name="bookmark=id.gjdgxs" w:id="0"/>
    <w:bookmarkEnd w:id="0"/>
    <w:p w:rsidR="00000000" w:rsidDel="00000000" w:rsidP="00000000" w:rsidRDefault="00000000" w:rsidRPr="00000000" w14:paraId="00000001">
      <w:pPr>
        <w:spacing w:after="0" w:line="408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408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‌</w:t>
      </w:r>
      <w:bookmarkStart w:colFirst="0" w:colLast="0" w:name="bookmark=id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Министерство образования Тверской области‌‌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408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‌‌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408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МОУ "Тверская гимназия № 6 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44.0" w:type="dxa"/>
        <w:jc w:val="left"/>
        <w:tblInd w:w="-115.0" w:type="dxa"/>
        <w:tblLayout w:type="fixed"/>
        <w:tblLook w:val="0400"/>
      </w:tblPr>
      <w:tblGrid>
        <w:gridCol w:w="3114"/>
        <w:gridCol w:w="3115"/>
        <w:gridCol w:w="3115"/>
        <w:tblGridChange w:id="0">
          <w:tblGrid>
            <w:gridCol w:w="3114"/>
            <w:gridCol w:w="3115"/>
            <w:gridCol w:w="311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РАССМОТРЕНО и ОБСУЖДЕНО на заседании МО</w:t>
            </w:r>
          </w:p>
          <w:p w:rsidR="00000000" w:rsidDel="00000000" w:rsidP="00000000" w:rsidRDefault="00000000" w:rsidRPr="00000000" w14:paraId="0000000A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учителей математики и информатики</w:t>
            </w:r>
          </w:p>
          <w:p w:rsidR="00000000" w:rsidDel="00000000" w:rsidP="00000000" w:rsidRDefault="00000000" w:rsidRPr="00000000" w14:paraId="0000000B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отокол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 №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 от 31 августа 2023 г.</w:t>
            </w:r>
          </w:p>
          <w:p w:rsidR="00000000" w:rsidDel="00000000" w:rsidP="00000000" w:rsidRDefault="00000000" w:rsidRPr="00000000" w14:paraId="0000000C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Председатель МО_________________</w:t>
            </w:r>
          </w:p>
          <w:p w:rsidR="00000000" w:rsidDel="00000000" w:rsidP="00000000" w:rsidRDefault="00000000" w:rsidRPr="00000000" w14:paraId="0000000D">
            <w:pPr>
              <w:spacing w:after="12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Березина Е.В.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12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УТВЕРЖДЕНО</w:t>
            </w:r>
          </w:p>
          <w:p w:rsidR="00000000" w:rsidDel="00000000" w:rsidP="00000000" w:rsidRDefault="00000000" w:rsidRPr="00000000" w14:paraId="00000010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директором МОУ "Тверская гимназия №6"</w:t>
            </w:r>
          </w:p>
          <w:p w:rsidR="00000000" w:rsidDel="00000000" w:rsidP="00000000" w:rsidRDefault="00000000" w:rsidRPr="00000000" w14:paraId="00000011">
            <w:pPr>
              <w:spacing w:after="12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________________________ </w:t>
            </w:r>
          </w:p>
          <w:p w:rsidR="00000000" w:rsidDel="00000000" w:rsidP="00000000" w:rsidRDefault="00000000" w:rsidRPr="00000000" w14:paraId="0000001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Скрипченко Т.Я.</w:t>
            </w:r>
          </w:p>
          <w:p w:rsidR="00000000" w:rsidDel="00000000" w:rsidP="00000000" w:rsidRDefault="00000000" w:rsidRPr="00000000" w14:paraId="0000001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Приказ № 325 от 31 августа    2023 г.</w:t>
            </w:r>
          </w:p>
          <w:p w:rsidR="00000000" w:rsidDel="00000000" w:rsidP="00000000" w:rsidRDefault="00000000" w:rsidRPr="00000000" w14:paraId="00000015">
            <w:pPr>
              <w:spacing w:after="12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408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РАБОЧАЯ ПРОГРАММА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408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(ID 1267187)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ind w:left="12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408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учебного предмета «Информатика. Базовый уровень»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408" w:lineRule="auto"/>
        <w:ind w:left="120" w:firstLine="0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для обучающихся 7 классов </w:t>
      </w:r>
    </w:p>
    <w:p w:rsidR="00000000" w:rsidDel="00000000" w:rsidP="00000000" w:rsidRDefault="00000000" w:rsidRPr="00000000" w14:paraId="00000020">
      <w:pPr>
        <w:spacing w:after="0" w:line="408" w:lineRule="auto"/>
        <w:ind w:left="120" w:firstLine="0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408" w:lineRule="auto"/>
        <w:ind w:left="120" w:firstLine="0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408" w:lineRule="auto"/>
        <w:ind w:left="120" w:firstLine="0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408" w:lineRule="auto"/>
        <w:ind w:left="120" w:firstLine="0"/>
        <w:jc w:val="center"/>
        <w:rPr/>
        <w:sectPr>
          <w:pgSz w:h="16383" w:w="11906" w:orient="portrait"/>
          <w:pgMar w:bottom="1134" w:top="1134" w:left="1701" w:right="850" w:header="720" w:footer="72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Тверь 2023</w:t>
      </w:r>
      <w:r w:rsidDel="00000000" w:rsidR="00000000" w:rsidRPr="00000000">
        <w:rPr>
          <w:rtl w:val="0"/>
        </w:rPr>
      </w:r>
    </w:p>
    <w:bookmarkStart w:colFirst="0" w:colLast="0" w:name="bookmark=id.3znysh7" w:id="3"/>
    <w:bookmarkEnd w:id="3"/>
    <w:p w:rsidR="00000000" w:rsidDel="00000000" w:rsidP="00000000" w:rsidRDefault="00000000" w:rsidRPr="00000000" w14:paraId="00000024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ПОЯСНИТЕЛЬНАЯ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Программа по информатике является основой для составления авторских учебных программ, тематического планирования курса учителем.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Целями изучения информатики на уровне основного общего образования являются: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Информатика в основном общем образовании отражает: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основные области применения информатики, прежде всего информационные технологии, управление и социальную сферу;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междисциплинарный характер информатики и информационной деятельности.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Основные задачи учебного предмета «Информатика» – сформировать у обучающихся: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базовые знания об информационном моделировании, в том числе о математическом моделировании;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умения и навыки составления простых программ по построенному алгоритму на одном из языков программирования высокого уровня;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цифровая грамотность;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теоретические основы информатики;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алгоритмы и программирование;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информационные технологии.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‌</w:t>
      </w:r>
      <w:bookmarkStart w:colFirst="0" w:colLast="0" w:name="bookmark=id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неделю).‌‌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64" w:lineRule="auto"/>
        <w:ind w:firstLine="600"/>
        <w:jc w:val="both"/>
        <w:rPr/>
        <w:sectPr>
          <w:type w:val="nextPage"/>
          <w:pgSz w:h="16383" w:w="11906" w:orient="portrait"/>
          <w:pgMar w:bottom="1134" w:top="1134" w:left="1701" w:right="850" w:header="720" w:footer="720"/>
        </w:sect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​</w:t>
      </w:r>
      <w:r w:rsidDel="00000000" w:rsidR="00000000" w:rsidRPr="00000000">
        <w:rPr>
          <w:rtl w:val="0"/>
        </w:rPr>
      </w:r>
    </w:p>
    <w:bookmarkStart w:colFirst="0" w:colLast="0" w:name="bookmark=id.tyjcwt" w:id="5"/>
    <w:bookmarkEnd w:id="5"/>
    <w:p w:rsidR="00000000" w:rsidDel="00000000" w:rsidP="00000000" w:rsidRDefault="00000000" w:rsidRPr="00000000" w14:paraId="00000043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СОДЕРЖАНИЕ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7 КЛАСС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Цифровая грамотность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Компьютер – универсальное устройство обработки данных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Параллельные вычисления.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Техника безопасности и правила работы на компьютере.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Программы и данные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Компьютерные вирусы и другие вредоносные программы. Программы для защиты от вирусов.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Компьютерные сети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Современные сервисы интернет-коммуникаций.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Сетевой этикет, базовые нормы информационной этики и права при работе в Интернете. Стратегии безопасного поведения в Интернете.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Теоретические основы информатики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Информация и информационные процессы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Информация – одно из основных понятий современной науки.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Дискретность данных. Возможность описания непрерывных объектов и процессов с помощью дискретных данных.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Информационные процессы – процессы, связанные с хранением, преобразованием и передачей данных.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Представление информации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Кодирование символов одного алфавита с помощью кодовых слов в другом алфавите, кодовая таблица, декодирование.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Двоичный код. Представление данных в компьютере как текстов в двоичном алфавите.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Скорость передачи данных. Единицы скорости передачи данных.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Искажение информации при передаче.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Общее представление о цифровом представлении аудиовизуальных и других непрерывных данных.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Кодирование цвета. Цветовые модели. Модель RGB. Глубина кодирования. Палитра.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Растровое и векторное представление изображений. Пиксель. Оценка информационного объёма графических данных для растрового изображения.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Кодирование звука. Разрядность и частота записи. Количество каналов записи.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Оценка количественных параметров, связанных с представлением и хранением звуковых файлов.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Информационные технологии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Текстовые документы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Текстовые документы и их структурные элементы (страница, абзац, строка, слово, символ).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Структурирование информации с помощью списков и таблиц. Многоуровневые списки. Добавление таблиц в текстовые документы.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Компьютерная графика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Знакомство с графическими редакторами. Растровые рисунки. Использование графических примитивов.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Мультимедийные презентации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Подготовка мультимедийных презентаций. Слайд. Добавление на слайд текста и изображений. Работа с несколькими слайдами.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Добавление на слайд аудиовизуальных данных. Анимация. Гиперссылки.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0" w:line="264" w:lineRule="auto"/>
        <w:ind w:left="120" w:firstLine="0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  <w:sectPr>
          <w:type w:val="nextPage"/>
          <w:pgSz w:h="16383" w:w="11906" w:orient="portrait"/>
          <w:pgMar w:bottom="1134" w:top="1134" w:left="1701" w:right="850" w:header="720" w:footer="720"/>
        </w:sect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bookmarkStart w:colFirst="0" w:colLast="0" w:name="bookmark=id.3dy6vkm" w:id="6"/>
    <w:bookmarkEnd w:id="6"/>
    <w:p w:rsidR="00000000" w:rsidDel="00000000" w:rsidP="00000000" w:rsidRDefault="00000000" w:rsidRPr="00000000" w14:paraId="0000007A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ПЛАНИРУЕМЫЕ РЕЗУЛЬТАТЫ ОСВОЕНИЯ ПРОГРАММЫ ПО ИНФОРМАТИКЕ НА УРОВНЕ ОСНОВНОГО ОБЩЕГО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ЛИЧНОСТНЫЕ РЕЗУЛЬТАТЫ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1) патриотического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2) духовно-нравственного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3) гражданского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4) ценностей научного познания: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5) формирования культуры здоровья: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6) трудового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7) экологического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8) адаптации обучающегося к изменяющимся условиям социальной и природной среды: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МЕТАПРЕДМЕТНЫЕ РЕЗУЛЬТАТЫ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Познавательные универсальные учебные действия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Базовые логические действия: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умение создавать, применять и преобразовывать знаки и символы, модели и схемы для решения учебных и познавательных задач;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Базовые исследовательские действия: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оценивать на применимость и достоверность информацию, полученную в ходе исследования;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Работа с информацией: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выявлять дефицит информации, данных, необходимых для решения поставленной задачи;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оценивать надёжность информации по критериям, предложенным учителем или сформулированным самостоятельно;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эффективно запоминать и систематизировать информацию.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Коммуникативные универсальные учебные действия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Общение: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публично представлять результаты выполненного опыта (эксперимента, исследования, проекта);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Совместная деятельность (сотрудничество):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Регулятивные универсальные учебные действия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Самоорганизация: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выявлять в жизненных и учебных ситуациях проблемы, требующие решения;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ориентироваться в различных подходах к принятию решений (индивидуальное принятие решений, принятие решений в группе);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делать выбор в условиях противоречивой информации и брать ответственность за решение.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Самоконтроль (рефлексия):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владеть способами самоконтроля, самомотивации и рефлексии;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давать оценку ситуации и предлагать план её изменения;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оценивать соответствие результата цели и условиям.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Эмоциональный интеллект: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ставить себя на место другого человека, понимать мотивы и намерения другого.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Принятие себя и других: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осознавать невозможность контролировать всё вокруг даже в условиях открытого доступа к любым объёмам информации.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ПРЕДМЕТНЫЕ РЕЗУЛЬТАТЫ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 концу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7 классе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у обучающегося будут сформированы следующие умения: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оценивать и сравнивать размеры текстовых, графических, звуковых файлов и видеофайлов;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приводить примеры современных устройств хранения и передачи информации, сравнивать их количественные характеристики;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выделять основные этапы в истории и понимать тенденции развития компьютеров и программного обеспечения;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соотносить характеристики компьютера с задачами, решаемыми с его помощью;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представлять результаты своей деятельности в виде структурированных иллюстрированных документов, мультимедийных презентаций;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понимать структуру адресов веб-ресурсов;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использовать современные сервисы интернет-коммуникаций;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применять методы профилактики негативного влияния средств информационных и коммуникационных технологий на здоровье пользователя.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0" w:line="264" w:lineRule="auto"/>
        <w:ind w:left="120" w:firstLine="0"/>
        <w:jc w:val="both"/>
        <w:rPr/>
        <w:sectPr>
          <w:type w:val="nextPage"/>
          <w:pgSz w:h="16383" w:w="11906" w:orient="portrait"/>
          <w:pgMar w:bottom="1134" w:top="1134" w:left="1701" w:right="850" w:header="720" w:footer="720"/>
        </w:sectPr>
      </w:pPr>
      <w:r w:rsidDel="00000000" w:rsidR="00000000" w:rsidRPr="00000000">
        <w:rPr>
          <w:rtl w:val="0"/>
        </w:rPr>
      </w:r>
    </w:p>
    <w:bookmarkStart w:colFirst="0" w:colLast="0" w:name="bookmark=id.1t3h5sf" w:id="7"/>
    <w:bookmarkEnd w:id="7"/>
    <w:p w:rsidR="00000000" w:rsidDel="00000000" w:rsidP="00000000" w:rsidRDefault="00000000" w:rsidRPr="00000000" w14:paraId="000000DD">
      <w:pPr>
        <w:spacing w:after="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ТЕМАТИЧЕСКОЕ ПЛАНИРОВАНИЕ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spacing w:after="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7 КЛАСС </w:t>
      </w:r>
      <w:r w:rsidDel="00000000" w:rsidR="00000000" w:rsidRPr="00000000">
        <w:rPr>
          <w:rtl w:val="0"/>
        </w:rPr>
      </w:r>
    </w:p>
    <w:tbl>
      <w:tblPr>
        <w:tblStyle w:val="Table2"/>
        <w:tblW w:w="13791.999999999998" w:type="dxa"/>
        <w:jc w:val="left"/>
        <w:tblInd w:w="-10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1179"/>
        <w:gridCol w:w="4532"/>
        <w:gridCol w:w="1589"/>
        <w:gridCol w:w="1841"/>
        <w:gridCol w:w="1910"/>
        <w:gridCol w:w="2741"/>
        <w:tblGridChange w:id="0">
          <w:tblGrid>
            <w:gridCol w:w="1179"/>
            <w:gridCol w:w="4532"/>
            <w:gridCol w:w="1589"/>
            <w:gridCol w:w="1841"/>
            <w:gridCol w:w="1910"/>
            <w:gridCol w:w="2741"/>
          </w:tblGrid>
        </w:tblGridChange>
      </w:tblGrid>
      <w:tr>
        <w:trPr>
          <w:cantSplit w:val="0"/>
          <w:trHeight w:val="144" w:hRule="atLeast"/>
          <w:tblHeader w:val="0"/>
        </w:trPr>
        <w:tc>
          <w:tcPr>
            <w:vMerge w:val="restart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№ п/п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Наименование разделов и тем программы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Количество часов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Электронные (цифровые) образовательные ресурсы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Всего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Контрольные работы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Практические работы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gridSpan w:val="6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1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Раздел 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Цифровая грамотность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Компьютер – универсальное устройство обработки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B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spacing w:after="0" w:lineRule="auto"/>
              <w:ind w:left="135" w:firstLine="0"/>
              <w:rPr/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https://myschool.edu.ru/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E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Программы и данные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0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spacing w:after="0" w:lineRule="auto"/>
              <w:ind w:left="135" w:firstLine="0"/>
              <w:rPr/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https://myschool.edu.ru/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Компьютерные сети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spacing w:after="0" w:lineRule="auto"/>
              <w:ind w:left="135" w:firstLine="0"/>
              <w:rPr/>
            </w:pP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https://myschool.edu.ru/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gridSpan w:val="2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9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Итого по разделу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8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gridSpan w:val="6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F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Раздел 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Теоретические основы информатики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6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Информация и информационные процессы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7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8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9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A">
            <w:pPr>
              <w:spacing w:after="0" w:lineRule="auto"/>
              <w:ind w:left="135" w:firstLine="0"/>
              <w:rPr/>
            </w:pP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https://myschool.edu.ru/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Представление информации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D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spacing w:after="0" w:lineRule="auto"/>
              <w:ind w:left="135" w:firstLine="0"/>
              <w:rPr/>
            </w:pP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https://myschool.edu.ru/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gridSpan w:val="2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Итого по разделу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3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gridSpan w:val="6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7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Раздел 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Информационные технологии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D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Текстовые документы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6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0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2">
            <w:pPr>
              <w:spacing w:after="0" w:lineRule="auto"/>
              <w:ind w:left="135" w:firstLine="0"/>
              <w:rPr/>
            </w:pP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https://myschool.edu.ru/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4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Компьютерная графика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5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6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8">
            <w:pPr>
              <w:spacing w:after="0" w:lineRule="auto"/>
              <w:ind w:left="135" w:firstLine="0"/>
              <w:rPr/>
            </w:pP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https://myschool.edu.ru/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9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A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Мультимедийные презентации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B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C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D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E">
            <w:pPr>
              <w:spacing w:after="0" w:lineRule="auto"/>
              <w:ind w:left="135" w:firstLine="0"/>
              <w:rPr/>
            </w:pPr>
            <w:hyperlink r:id="rId14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https://myschool.edu.ru/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gridSpan w:val="2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Итого по разделу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1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gridSpan w:val="2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5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Резервное время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8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A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gridSpan w:val="2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B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ОБЩЕЕ КОЛИЧЕСТВО ЧАСОВ ПО ПРОГРАММЕ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D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34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E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1">
      <w:pPr>
        <w:rPr/>
        <w:sectPr>
          <w:type w:val="nextPage"/>
          <w:pgSz w:h="11906" w:w="16383" w:orient="landscape"/>
          <w:pgMar w:bottom="1134" w:top="1134" w:left="1701" w:right="850" w:header="720" w:footer="720"/>
        </w:sectPr>
      </w:pPr>
      <w:r w:rsidDel="00000000" w:rsidR="00000000" w:rsidRPr="00000000">
        <w:rPr>
          <w:rtl w:val="0"/>
        </w:rPr>
      </w:r>
    </w:p>
    <w:bookmarkStart w:colFirst="0" w:colLast="0" w:name="bookmark=id.4d34og8" w:id="8"/>
    <w:bookmarkEnd w:id="8"/>
    <w:p w:rsidR="00000000" w:rsidDel="00000000" w:rsidP="00000000" w:rsidRDefault="00000000" w:rsidRPr="00000000" w14:paraId="00000152">
      <w:pPr>
        <w:spacing w:after="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ПОУРОЧНОЕ ПЛАНИРОВАНИЕ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spacing w:after="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7 КЛАСС </w:t>
      </w:r>
      <w:r w:rsidDel="00000000" w:rsidR="00000000" w:rsidRPr="00000000">
        <w:rPr>
          <w:rtl w:val="0"/>
        </w:rPr>
      </w:r>
    </w:p>
    <w:tbl>
      <w:tblPr>
        <w:tblStyle w:val="Table3"/>
        <w:tblW w:w="14019.0" w:type="dxa"/>
        <w:jc w:val="left"/>
        <w:tblInd w:w="-10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1066"/>
        <w:gridCol w:w="4645"/>
        <w:gridCol w:w="1696"/>
        <w:gridCol w:w="1841"/>
        <w:gridCol w:w="1910"/>
        <w:gridCol w:w="2861"/>
        <w:tblGridChange w:id="0">
          <w:tblGrid>
            <w:gridCol w:w="1066"/>
            <w:gridCol w:w="4645"/>
            <w:gridCol w:w="1696"/>
            <w:gridCol w:w="1841"/>
            <w:gridCol w:w="1910"/>
            <w:gridCol w:w="2861"/>
          </w:tblGrid>
        </w:tblGridChange>
      </w:tblGrid>
      <w:tr>
        <w:trPr>
          <w:cantSplit w:val="0"/>
          <w:trHeight w:val="144" w:hRule="atLeast"/>
          <w:tblHeader w:val="0"/>
        </w:trPr>
        <w:tc>
          <w:tcPr>
            <w:vMerge w:val="restart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4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№ п/п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6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урока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8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Количество часов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B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Электронные цифровые образовательные ресурсы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C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F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Всего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1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Контрольные работы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3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Практические работы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6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7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Компьютер – универсальное вычислительное устройство, работающее по программе. Техника безопасности и правила работы на компьютере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8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9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A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B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15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https://m.edsoo.ru/8a1521d2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C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D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История и современные тенденции развития компьютеров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E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0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1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1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https://m.edsoo.ru/8a1523ee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2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3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Программное обеспечение компьютера. Правовая охрана программ и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4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5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6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7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1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https://m.edsoo.ru/8a152826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8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9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1 "Файлы и папки. Основные операции с файлами и папками."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A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B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D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18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https://m.edsoo.ru/8a152a74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E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F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2 "Архивация данных. Использование программ-архиваторов"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0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1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3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19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https://m.edsoo.ru/8a152cfe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4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5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Компьютерные вирусы и антивирусные программы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6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8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20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https://m.edsoo.ru/8a152f74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A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B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Компьютерные сети. Поиск информации в сети Интернет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21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https://m.edsoo.ru/8a153244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Сервисы интернет-коммуникаций. Сетевой этикет. Стратегии безопасного поведения в Интернете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3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4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5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22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https://m.edsoo.ru/8a153460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Информация и данные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8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9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A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23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https://m.edsoo.ru/8a161966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C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D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Информационные процессы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E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0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1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24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https://m.edsoo.ru/8a161e2a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2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3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Разнообразие языков и алфавитов. Естественные и формальные языки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4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5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6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7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25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https://m.edsoo.ru/8a161fec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8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9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Двоичный алфавит. Преобразование любого алфавита к двоичному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A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B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C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D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2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https://m.edsoo.ru/8a162186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E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F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3 "Представление данных в компьютере как текстов в двоичном алфавите"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0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1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2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3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2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https://m.edsoo.ru/8a162316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4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5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Единицы измерения информации и скорости передачи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6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7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8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9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28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https://m.edsoo.ru/8a16249c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A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B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Кодирование текстов. Равномерные и неравномерные коды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C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D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E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F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29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https://m.edsoo.ru/8a1625f0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0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1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Декодирование сообщений. Информационный объём текста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2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3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4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5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6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7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Цифровое представление непрерывных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8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9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A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B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30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https://m.edsoo.ru/8a162848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C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D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Кодирование цвета. Оценка информационного объёма графических данных для растрового изображения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E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0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1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31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https://m.edsoo.ru/8a1629ec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2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3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Кодирование звука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4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5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6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7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32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https://m.edsoo.ru/8a162b72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8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9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«Контрольная работа по теме "Представление информации"»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A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B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C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D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33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https://m.edsoo.ru/8a162d02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E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F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4 "Текстовые документы, их ввод и редактирование в текстовом процессоре"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0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1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2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3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34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https://m.edsoo.ru/8a162e7e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4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5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5 "Форматирование текстовых документов"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6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7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8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9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35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https://m.edsoo.ru/8a162fe6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A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B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6 "Параметры страницы. Списки и таблицы"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C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D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E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F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3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https://m.edsoo.ru/8a1632d4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0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1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7 "Вставка нетекстовых объектов в текстовые документы"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2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3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4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5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3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https://m.edsoo.ru/8a1632d4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6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7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Интеллектуальные возможности современных систем обработки текстов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8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9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A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B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C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D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Обобщение и систематизация знаний по теме «Текстовые документы». Проверочная работа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E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0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1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38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https://m.edsoo.ru/8a1635c2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2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3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Графический редактор. Растровые рисунки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4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5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6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7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39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https://m.edsoo.ru/8a163874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8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9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8 "Операции редактирования графических объектов"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A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B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C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D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40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https://m.edsoo.ru/8a1639d2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E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F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9 "Векторная графика"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0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1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2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3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41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https://m.edsoo.ru/8a163b30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4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5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Обобщение и систематизация знаний по теме «Компьютерная графика». Проверочная работа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6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7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8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9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42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https://m.edsoo.ru/8a16404e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A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B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10 "Подготовка мультимедийных презентаций"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C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D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E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F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43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https://m.edsoo.ru/8a1642c4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0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1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11 "Добавление на слайд аудиовизуальных данных, анимации и гиперссылок"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2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3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4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5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44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https://m.edsoo.ru/8a164472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6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7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Обобщение и систематизация знаний по теме «Мультимедийные презентации».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8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9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A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B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45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https://m.edsoo.ru/8a164652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C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D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Резервный урок. Обобщение и систематизация знаний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E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30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31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4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https://m.edsoo.ru/8a164828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gridSpan w:val="2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32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ОБЩЕЕ КОЛИЧЕСТВО ЧАСОВ ПО ПРОГРАММЕ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34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34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35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36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3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8">
      <w:pPr>
        <w:rPr/>
        <w:sectPr>
          <w:type w:val="nextPage"/>
          <w:pgSz w:h="11906" w:w="16383" w:orient="landscape"/>
          <w:pgMar w:bottom="1134" w:top="1134" w:left="1701" w:right="850" w:header="720" w:footer="720"/>
        </w:sectPr>
      </w:pPr>
      <w:r w:rsidDel="00000000" w:rsidR="00000000" w:rsidRPr="00000000">
        <w:rPr>
          <w:rtl w:val="0"/>
        </w:rPr>
      </w:r>
    </w:p>
    <w:bookmarkStart w:colFirst="0" w:colLast="0" w:name="bookmark=id.2s8eyo1" w:id="9"/>
    <w:bookmarkEnd w:id="9"/>
    <w:p w:rsidR="00000000" w:rsidDel="00000000" w:rsidP="00000000" w:rsidRDefault="00000000" w:rsidRPr="00000000" w14:paraId="00000239">
      <w:pPr>
        <w:spacing w:after="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УЧЕБНО-МЕТОДИЧЕСКОЕ ОБЕСПЕЧЕНИЕ ОБРАЗОВАТЕЛЬНОГО ПРОЦЕССА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A">
      <w:pPr>
        <w:spacing w:after="0" w:line="48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ОБЯЗАТЕЛЬНЫЕ УЧЕБНЫЕ МАТЕРИАЛЫ ДЛЯ УЧЕНИКА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B">
      <w:pPr>
        <w:spacing w:after="0" w:line="48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​‌• Информатика, 7 класс/ Семакин И.Г., Залогова Л.A., Русаков С.В., Шестакова Л.В., Акционерное общество «Издательство «Просвещение»</w:t>
      </w:r>
      <w:r w:rsidDel="00000000" w:rsidR="00000000" w:rsidRPr="00000000">
        <w:rPr>
          <w:sz w:val="28"/>
          <w:szCs w:val="28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spacing w:after="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D">
      <w:pPr>
        <w:spacing w:after="0" w:line="48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МЕТОДИЧЕСКИЕ МАТЕРИАЛЫ ДЛЯ УЧИТЕЛЯ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E">
      <w:pPr>
        <w:spacing w:after="0" w:line="48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​‌</w:t>
      </w:r>
      <w:bookmarkStart w:colFirst="0" w:colLast="0" w:name="bookmark=id.17dp8vu" w:id="10"/>
      <w:bookmarkEnd w:id="1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Методическое пособие "Информатика", 7-9 класс/ Семакин И.Г., Залогова Л.А., Русаков С.В., Шестакова Л.В., ООО "БИНОМ. Лаборатория знаний"‌​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F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0">
      <w:pPr>
        <w:spacing w:after="0" w:line="48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ЦИФРОВЫЕ ОБРАЗОВАТЕЛЬНЫЕ РЕСУРСЫ И РЕСУРСЫ СЕТИ ИНТЕРНЕТ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1">
      <w:pPr>
        <w:spacing w:after="0" w:line="48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​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​‌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https://lbz.ru/metodist/authors/informatika/3/eor7.php</w:t>
      </w:r>
      <w:r w:rsidDel="00000000" w:rsidR="00000000" w:rsidRPr="00000000">
        <w:rPr>
          <w:rtl w:val="0"/>
        </w:rPr>
      </w:r>
    </w:p>
    <w:sectPr>
      <w:type w:val="nextPage"/>
      <w:pgSz w:h="16383" w:w="11906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2e75b5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5b9bd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5b9bd5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i w:val="1"/>
      <w:color w:val="5b9bd5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5b9bd5" w:space="4" w:sz="8" w:val="single"/>
      </w:pBdr>
      <w:spacing w:after="300" w:lineRule="auto"/>
    </w:pPr>
    <w:rPr>
      <w:rFonts w:ascii="Calibri" w:cs="Calibri" w:eastAsia="Calibri" w:hAnsi="Calibri"/>
      <w:color w:val="323e4f"/>
      <w:sz w:val="52"/>
      <w:szCs w:val="52"/>
    </w:rPr>
  </w:style>
  <w:style w:type="paragraph" w:styleId="a" w:default="1">
    <w:name w:val="Normal"/>
    <w:qFormat w:val="1"/>
    <w:rsid w:val="004A3277"/>
  </w:style>
  <w:style w:type="paragraph" w:styleId="1">
    <w:name w:val="heading 1"/>
    <w:basedOn w:val="a"/>
    <w:next w:val="a"/>
    <w:link w:val="10"/>
    <w:uiPriority w:val="9"/>
    <w:qFormat w:val="1"/>
    <w:rsid w:val="00841CD9"/>
    <w:pPr>
      <w:keepNext w:val="1"/>
      <w:keepLines w:val="1"/>
      <w:spacing w:before="480"/>
      <w:outlineLvl w:val="0"/>
    </w:pPr>
    <w:rPr>
      <w:rFonts w:asciiTheme="majorHAnsi" w:cstheme="majorBidi" w:eastAsiaTheme="majorEastAsia" w:hAnsiTheme="majorHAnsi"/>
      <w:b w:val="1"/>
      <w:bCs w:val="1"/>
      <w:color w:val="2e74b5" w:themeColor="accent1" w:themeShade="0000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 w:val="1"/>
    <w:qFormat w:val="1"/>
    <w:rsid w:val="00841CD9"/>
    <w:pPr>
      <w:keepNext w:val="1"/>
      <w:keepLines w:val="1"/>
      <w:spacing w:before="200"/>
      <w:outlineLvl w:val="1"/>
    </w:pPr>
    <w:rPr>
      <w:rFonts w:asciiTheme="majorHAnsi" w:cstheme="majorBidi" w:eastAsiaTheme="majorEastAsia" w:hAnsiTheme="majorHAnsi"/>
      <w:b w:val="1"/>
      <w:bCs w:val="1"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 w:val="1"/>
    <w:qFormat w:val="1"/>
    <w:rsid w:val="00841CD9"/>
    <w:pPr>
      <w:keepNext w:val="1"/>
      <w:keepLines w:val="1"/>
      <w:spacing w:before="200"/>
      <w:outlineLvl w:val="2"/>
    </w:pPr>
    <w:rPr>
      <w:rFonts w:asciiTheme="majorHAnsi" w:cstheme="majorBidi" w:eastAsiaTheme="majorEastAsia" w:hAnsiTheme="majorHAnsi"/>
      <w:b w:val="1"/>
      <w:bCs w:val="1"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 w:val="1"/>
    <w:qFormat w:val="1"/>
    <w:rsid w:val="00841CD9"/>
    <w:pPr>
      <w:keepNext w:val="1"/>
      <w:keepLines w:val="1"/>
      <w:spacing w:before="200"/>
      <w:outlineLvl w:val="3"/>
    </w:pPr>
    <w:rPr>
      <w:rFonts w:asciiTheme="majorHAnsi" w:cstheme="majorBidi" w:eastAsiaTheme="majorEastAsia" w:hAnsiTheme="majorHAnsi"/>
      <w:b w:val="1"/>
      <w:bCs w:val="1"/>
      <w:i w:val="1"/>
      <w:iCs w:val="1"/>
      <w:color w:val="5b9bd5" w:themeColor="accent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unhideWhenUsed w:val="1"/>
    <w:rsid w:val="00841CD9"/>
    <w:pPr>
      <w:tabs>
        <w:tab w:val="center" w:pos="4680"/>
        <w:tab w:val="right" w:pos="9360"/>
      </w:tabs>
    </w:pPr>
  </w:style>
  <w:style w:type="character" w:styleId="a4" w:customStyle="1">
    <w:name w:val="Верхний колонтитул Знак"/>
    <w:basedOn w:val="a0"/>
    <w:link w:val="a3"/>
    <w:uiPriority w:val="99"/>
    <w:rsid w:val="00841CD9"/>
  </w:style>
  <w:style w:type="character" w:styleId="10" w:customStyle="1">
    <w:name w:val="Заголовок 1 Знак"/>
    <w:basedOn w:val="a0"/>
    <w:link w:val="1"/>
    <w:uiPriority w:val="9"/>
    <w:rsid w:val="00841CD9"/>
    <w:rPr>
      <w:rFonts w:asciiTheme="majorHAnsi" w:cstheme="majorBidi" w:eastAsiaTheme="majorEastAsia" w:hAnsiTheme="majorHAnsi"/>
      <w:b w:val="1"/>
      <w:bCs w:val="1"/>
      <w:color w:val="2e74b5" w:themeColor="accent1" w:themeShade="0000BF"/>
      <w:sz w:val="28"/>
      <w:szCs w:val="28"/>
    </w:rPr>
  </w:style>
  <w:style w:type="character" w:styleId="20" w:customStyle="1">
    <w:name w:val="Заголовок 2 Знак"/>
    <w:basedOn w:val="a0"/>
    <w:link w:val="2"/>
    <w:uiPriority w:val="9"/>
    <w:rsid w:val="00841CD9"/>
    <w:rPr>
      <w:rFonts w:asciiTheme="majorHAnsi" w:cstheme="majorBidi" w:eastAsiaTheme="majorEastAsia" w:hAnsiTheme="majorHAnsi"/>
      <w:b w:val="1"/>
      <w:bCs w:val="1"/>
      <w:color w:val="5b9bd5" w:themeColor="accent1"/>
      <w:sz w:val="26"/>
      <w:szCs w:val="26"/>
    </w:rPr>
  </w:style>
  <w:style w:type="character" w:styleId="30" w:customStyle="1">
    <w:name w:val="Заголовок 3 Знак"/>
    <w:basedOn w:val="a0"/>
    <w:link w:val="3"/>
    <w:uiPriority w:val="9"/>
    <w:rsid w:val="00841CD9"/>
    <w:rPr>
      <w:rFonts w:asciiTheme="majorHAnsi" w:cstheme="majorBidi" w:eastAsiaTheme="majorEastAsia" w:hAnsiTheme="majorHAnsi"/>
      <w:b w:val="1"/>
      <w:bCs w:val="1"/>
      <w:color w:val="5b9bd5" w:themeColor="accent1"/>
    </w:rPr>
  </w:style>
  <w:style w:type="character" w:styleId="40" w:customStyle="1">
    <w:name w:val="Заголовок 4 Знак"/>
    <w:basedOn w:val="a0"/>
    <w:link w:val="4"/>
    <w:uiPriority w:val="9"/>
    <w:rsid w:val="00841CD9"/>
    <w:rPr>
      <w:rFonts w:asciiTheme="majorHAnsi" w:cstheme="majorBidi" w:eastAsiaTheme="majorEastAsia" w:hAnsiTheme="majorHAnsi"/>
      <w:b w:val="1"/>
      <w:bCs w:val="1"/>
      <w:i w:val="1"/>
      <w:iCs w:val="1"/>
      <w:color w:val="5b9bd5" w:themeColor="accent1"/>
    </w:rPr>
  </w:style>
  <w:style w:type="paragraph" w:styleId="a5">
    <w:name w:val="Normal Indent"/>
    <w:basedOn w:val="a"/>
    <w:uiPriority w:val="99"/>
    <w:unhideWhenUsed w:val="1"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 w:val="1"/>
    <w:rsid w:val="00841CD9"/>
    <w:pPr>
      <w:numPr>
        <w:ilvl w:val="1"/>
      </w:numPr>
      <w:ind w:left="86"/>
    </w:pPr>
    <w:rPr>
      <w:rFonts w:asciiTheme="majorHAnsi" w:cstheme="majorBidi" w:eastAsiaTheme="majorEastAsia" w:hAnsiTheme="majorHAnsi"/>
      <w:i w:val="1"/>
      <w:iCs w:val="1"/>
      <w:color w:val="5b9bd5" w:themeColor="accent1"/>
      <w:spacing w:val="15"/>
      <w:sz w:val="24"/>
      <w:szCs w:val="24"/>
    </w:rPr>
  </w:style>
  <w:style w:type="character" w:styleId="a7" w:customStyle="1">
    <w:name w:val="Подзаголовок Знак"/>
    <w:basedOn w:val="a0"/>
    <w:link w:val="a6"/>
    <w:uiPriority w:val="11"/>
    <w:rsid w:val="00841CD9"/>
    <w:rPr>
      <w:rFonts w:asciiTheme="majorHAnsi" w:cstheme="majorBidi" w:eastAsiaTheme="majorEastAsia" w:hAnsiTheme="majorHAnsi"/>
      <w:i w:val="1"/>
      <w:iCs w:val="1"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 w:val="1"/>
    <w:rsid w:val="00841CD9"/>
    <w:pPr>
      <w:pBdr>
        <w:bottom w:color="5b9bd5" w:space="4" w:sz="8" w:themeColor="accent1" w:val="single"/>
      </w:pBdr>
      <w:spacing w:after="300"/>
      <w:contextualSpacing w:val="1"/>
    </w:pPr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</w:rPr>
  </w:style>
  <w:style w:type="character" w:styleId="a9" w:customStyle="1">
    <w:name w:val="Заголовок Знак"/>
    <w:basedOn w:val="a0"/>
    <w:link w:val="a8"/>
    <w:uiPriority w:val="10"/>
    <w:rsid w:val="00841CD9"/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 w:val="1"/>
    <w:rsid w:val="00D1197D"/>
    <w:rPr>
      <w:i w:val="1"/>
      <w:iCs w:val="1"/>
    </w:rPr>
  </w:style>
  <w:style w:type="character" w:styleId="ab">
    <w:name w:val="Hyperlink"/>
    <w:basedOn w:val="a0"/>
    <w:uiPriority w:val="99"/>
    <w:unhideWhenUsed w:val="1"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ad">
    <w:name w:val="caption"/>
    <w:basedOn w:val="a"/>
    <w:next w:val="a"/>
    <w:uiPriority w:val="35"/>
    <w:semiHidden w:val="1"/>
    <w:unhideWhenUsed w:val="1"/>
    <w:qFormat w:val="1"/>
    <w:rsid w:val="007109C0"/>
    <w:pPr>
      <w:spacing w:line="240" w:lineRule="auto"/>
    </w:pPr>
    <w:rPr>
      <w:b w:val="1"/>
      <w:bCs w:val="1"/>
      <w:color w:val="5b9bd5" w:themeColor="accent1"/>
      <w:sz w:val="18"/>
      <w:szCs w:val="18"/>
    </w:rPr>
  </w:style>
  <w:style w:type="paragraph" w:styleId="Subtitle">
    <w:name w:val="Subtitle"/>
    <w:basedOn w:val="Normal"/>
    <w:next w:val="Normal"/>
    <w:pPr>
      <w:ind w:left="86"/>
    </w:pPr>
    <w:rPr>
      <w:rFonts w:ascii="Calibri" w:cs="Calibri" w:eastAsia="Calibri" w:hAnsi="Calibri"/>
      <w:i w:val="1"/>
      <w:color w:val="5b9bd5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m.edsoo.ru/8a1639d2" TargetMode="External"/><Relationship Id="rId20" Type="http://schemas.openxmlformats.org/officeDocument/2006/relationships/hyperlink" Target="https://m.edsoo.ru/8a152f74" TargetMode="External"/><Relationship Id="rId42" Type="http://schemas.openxmlformats.org/officeDocument/2006/relationships/hyperlink" Target="https://m.edsoo.ru/8a16404e" TargetMode="External"/><Relationship Id="rId41" Type="http://schemas.openxmlformats.org/officeDocument/2006/relationships/hyperlink" Target="https://m.edsoo.ru/8a163b30" TargetMode="External"/><Relationship Id="rId22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4472" TargetMode="External"/><Relationship Id="rId21" Type="http://schemas.openxmlformats.org/officeDocument/2006/relationships/hyperlink" Target="https://m.edsoo.ru/8a153244" TargetMode="External"/><Relationship Id="rId43" Type="http://schemas.openxmlformats.org/officeDocument/2006/relationships/hyperlink" Target="https://m.edsoo.ru/8a1642c4" TargetMode="External"/><Relationship Id="rId24" Type="http://schemas.openxmlformats.org/officeDocument/2006/relationships/hyperlink" Target="https://m.edsoo.ru/8a161e2a" TargetMode="External"/><Relationship Id="rId46" Type="http://schemas.openxmlformats.org/officeDocument/2006/relationships/hyperlink" Target="https://m.edsoo.ru/8a164828" TargetMode="External"/><Relationship Id="rId23" Type="http://schemas.openxmlformats.org/officeDocument/2006/relationships/hyperlink" Target="https://m.edsoo.ru/8a161966" TargetMode="External"/><Relationship Id="rId45" Type="http://schemas.openxmlformats.org/officeDocument/2006/relationships/hyperlink" Target="https://m.edsoo.ru/8a164652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myschool.edu.ru/" TargetMode="External"/><Relationship Id="rId26" Type="http://schemas.openxmlformats.org/officeDocument/2006/relationships/hyperlink" Target="https://m.edsoo.ru/8a162186" TargetMode="External"/><Relationship Id="rId25" Type="http://schemas.openxmlformats.org/officeDocument/2006/relationships/hyperlink" Target="https://m.edsoo.ru/8a161fec" TargetMode="External"/><Relationship Id="rId28" Type="http://schemas.openxmlformats.org/officeDocument/2006/relationships/hyperlink" Target="https://m.edsoo.ru/8a16249c" TargetMode="External"/><Relationship Id="rId27" Type="http://schemas.openxmlformats.org/officeDocument/2006/relationships/hyperlink" Target="https://m.edsoo.ru/8a162316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hyperlink" Target="https://m.edsoo.ru/8a1625f0" TargetMode="External"/><Relationship Id="rId7" Type="http://schemas.openxmlformats.org/officeDocument/2006/relationships/hyperlink" Target="https://myschool.edu.ru/" TargetMode="External"/><Relationship Id="rId8" Type="http://schemas.openxmlformats.org/officeDocument/2006/relationships/hyperlink" Target="https://myschool.edu.ru/" TargetMode="External"/><Relationship Id="rId31" Type="http://schemas.openxmlformats.org/officeDocument/2006/relationships/hyperlink" Target="https://m.edsoo.ru/8a1629ec" TargetMode="External"/><Relationship Id="rId30" Type="http://schemas.openxmlformats.org/officeDocument/2006/relationships/hyperlink" Target="https://m.edsoo.ru/8a162848" TargetMode="External"/><Relationship Id="rId11" Type="http://schemas.openxmlformats.org/officeDocument/2006/relationships/hyperlink" Target="https://myschool.edu.ru/" TargetMode="External"/><Relationship Id="rId33" Type="http://schemas.openxmlformats.org/officeDocument/2006/relationships/hyperlink" Target="https://m.edsoo.ru/8a162d02" TargetMode="External"/><Relationship Id="rId10" Type="http://schemas.openxmlformats.org/officeDocument/2006/relationships/hyperlink" Target="https://myschool.edu.ru/" TargetMode="External"/><Relationship Id="rId32" Type="http://schemas.openxmlformats.org/officeDocument/2006/relationships/hyperlink" Target="https://m.edsoo.ru/8a162b72" TargetMode="External"/><Relationship Id="rId13" Type="http://schemas.openxmlformats.org/officeDocument/2006/relationships/hyperlink" Target="https://myschool.edu.ru/" TargetMode="External"/><Relationship Id="rId35" Type="http://schemas.openxmlformats.org/officeDocument/2006/relationships/hyperlink" Target="https://m.edsoo.ru/8a162fe6" TargetMode="External"/><Relationship Id="rId12" Type="http://schemas.openxmlformats.org/officeDocument/2006/relationships/hyperlink" Target="https://myschool.edu.ru/" TargetMode="External"/><Relationship Id="rId34" Type="http://schemas.openxmlformats.org/officeDocument/2006/relationships/hyperlink" Target="https://m.edsoo.ru/8a162e7e" TargetMode="External"/><Relationship Id="rId15" Type="http://schemas.openxmlformats.org/officeDocument/2006/relationships/hyperlink" Target="https://m.edsoo.ru/8a1521d2" TargetMode="External"/><Relationship Id="rId37" Type="http://schemas.openxmlformats.org/officeDocument/2006/relationships/hyperlink" Target="https://m.edsoo.ru/8a1632d4" TargetMode="External"/><Relationship Id="rId14" Type="http://schemas.openxmlformats.org/officeDocument/2006/relationships/hyperlink" Target="https://myschool.edu.ru/" TargetMode="External"/><Relationship Id="rId36" Type="http://schemas.openxmlformats.org/officeDocument/2006/relationships/hyperlink" Target="https://m.edsoo.ru/8a1632d4" TargetMode="External"/><Relationship Id="rId17" Type="http://schemas.openxmlformats.org/officeDocument/2006/relationships/hyperlink" Target="https://m.edsoo.ru/8a152826" TargetMode="External"/><Relationship Id="rId39" Type="http://schemas.openxmlformats.org/officeDocument/2006/relationships/hyperlink" Target="https://m.edsoo.ru/8a163874" TargetMode="External"/><Relationship Id="rId16" Type="http://schemas.openxmlformats.org/officeDocument/2006/relationships/hyperlink" Target="https://m.edsoo.ru/8a1523ee" TargetMode="External"/><Relationship Id="rId38" Type="http://schemas.openxmlformats.org/officeDocument/2006/relationships/hyperlink" Target="https://m.edsoo.ru/8a1635c2" TargetMode="External"/><Relationship Id="rId19" Type="http://schemas.openxmlformats.org/officeDocument/2006/relationships/hyperlink" Target="https://m.edsoo.ru/8a152cfe" TargetMode="External"/><Relationship Id="rId18" Type="http://schemas.openxmlformats.org/officeDocument/2006/relationships/hyperlink" Target="https://m.edsoo.ru/8a152a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PJ+W4maZ0aSfytOZtdMEiuB9BA==">CgMxLjAyCWlkLmdqZGd4czIKaWQuMzBqMHpsbDIJaC4xZm9iOXRlMgppZC4zem55c2g3MgppZC4yZXQ5MnAwMglpZC50eWpjd3QyCmlkLjNkeTZ2a20yCmlkLjF0M2g1c2YyCmlkLjRkMzRvZzgyCmlkLjJzOGV5bzEyCmlkLjE3ZHA4dnU4AHIhMUNnNkYyQ21SWVRoXzlqeXlfNGpEU1d4MHUyRW5qT2pE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2023-09-06T12:34:00Z</dcterms:created>
</cp:coreProperties>
</file>