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E4" w:rsidRPr="00A52CE4" w:rsidRDefault="00A52CE4" w:rsidP="00A52CE4">
      <w:pPr>
        <w:shd w:val="clear" w:color="auto" w:fill="FFFFFF"/>
        <w:spacing w:before="227" w:after="159" w:line="362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Подросток, о подростках, для подростков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hyperlink r:id="rId4" w:history="1">
        <w:r w:rsidRPr="00A52CE4">
          <w:rPr>
            <w:rFonts w:ascii="Montserrat" w:eastAsia="Times New Roman" w:hAnsi="Montserrat" w:cs="Times New Roman"/>
            <w:b/>
            <w:bCs/>
            <w:color w:val="306AFD"/>
            <w:sz w:val="25"/>
            <w:lang w:eastAsia="ru-RU"/>
          </w:rPr>
          <w:t>Акцентуации характера в подростковом возрасте</w:t>
        </w:r>
      </w:hyperlink>
    </w:p>
    <w:p w:rsidR="00A52CE4" w:rsidRPr="00A52CE4" w:rsidRDefault="00A52CE4" w:rsidP="00A52CE4">
      <w:pPr>
        <w:shd w:val="clear" w:color="auto" w:fill="FFFFFF"/>
        <w:spacing w:before="227" w:after="159" w:line="362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Рекомендации родителям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1.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lang w:eastAsia="ru-RU"/>
        </w:rPr>
        <w:t> </w:t>
      </w:r>
      <w:hyperlink r:id="rId5" w:history="1">
        <w:r w:rsidRPr="00A52CE4">
          <w:rPr>
            <w:rFonts w:ascii="Montserrat" w:eastAsia="Times New Roman" w:hAnsi="Montserrat" w:cs="Times New Roman"/>
            <w:b/>
            <w:bCs/>
            <w:color w:val="005B7F"/>
            <w:sz w:val="23"/>
            <w:lang w:eastAsia="ru-RU"/>
          </w:rPr>
          <w:t>Памятка педагога-психолога</w:t>
        </w:r>
      </w:hyperlink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            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ребёнка: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первая: 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Никогда не предпринимайте воспитательных воздействий в плохом настроении.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вторая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: </w:t>
      </w:r>
      <w:proofErr w:type="gramStart"/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 это и его цели.</w:t>
      </w:r>
      <w:proofErr w:type="gramEnd"/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третья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: Предоставьте ребёнку самостоятельность, воспитывайте, но не контролируйте каждый его шаг.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четвёртая: 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пятая: 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Не пропустите момента, когда достигнут первый успех, хвалите ребёнка за каждый удачный его шаг. Причём хвалите не вообще, а конкретно! Не «Ты – молодец», а обязательно «Ты – молодец, потому что…».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шестая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 xml:space="preserve">: 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</w:t>
      </w:r>
      <w:proofErr w:type="gramStart"/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услышанное</w:t>
      </w:r>
      <w:proofErr w:type="gramEnd"/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седьмая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: Оценивайте поступок, а не личность: сущность человека и отдельные его поступки - не одно и то же. «Ты – плохой!» (оценка личности) звучит очень часто вместо правильного «Ты поступил плохо!» (оценка поступка).</w:t>
      </w:r>
      <w:r w:rsidRPr="00A52C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br/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Немаловажное дополнение: ваше замечание по поводу ошибки или поступка должно быть кратким, определённым.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восьмая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: 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девятая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 xml:space="preserve">: Воспитание – это последовательность целей. Помогите ребёнку строить систему перспективных целей – от дальней </w:t>
      </w:r>
      <w:proofErr w:type="gramStart"/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средней и от неё к сегодняшней.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Заповедь десятая</w:t>
      </w:r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 xml:space="preserve">: Вы должны быть твёрдым, но добрым. Ни абсолютная твёрдость во что бы то ни стало, ни </w:t>
      </w:r>
      <w:proofErr w:type="gramStart"/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>такая</w:t>
      </w:r>
      <w:proofErr w:type="gramEnd"/>
      <w:r w:rsidRPr="00A52CE4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  <w:lang w:eastAsia="ru-RU"/>
        </w:rPr>
        <w:t xml:space="preserve"> же безграничная доброта не годятся в качестве единственного основополагающего принципа воспитания. </w:t>
      </w:r>
    </w:p>
    <w:p w:rsidR="00A52CE4" w:rsidRPr="00A52CE4" w:rsidRDefault="00A52CE4" w:rsidP="00A52CE4">
      <w:pPr>
        <w:shd w:val="clear" w:color="auto" w:fill="FFFFFF"/>
        <w:spacing w:before="68" w:after="159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52CE4">
        <w:rPr>
          <w:rFonts w:ascii="Montserrat" w:eastAsia="Times New Roman" w:hAnsi="Montserrat" w:cs="Times New Roman"/>
          <w:b/>
          <w:bCs/>
          <w:color w:val="000000"/>
          <w:sz w:val="23"/>
          <w:lang w:eastAsia="ru-RU"/>
        </w:rPr>
        <w:t>      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EC51E4" w:rsidRDefault="00EC51E4"/>
    <w:sectPr w:rsidR="00EC51E4" w:rsidSect="00EC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52CE4"/>
    <w:rsid w:val="00A52CE4"/>
    <w:rsid w:val="00EC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E4"/>
  </w:style>
  <w:style w:type="paragraph" w:styleId="2">
    <w:name w:val="heading 2"/>
    <w:basedOn w:val="a"/>
    <w:link w:val="20"/>
    <w:uiPriority w:val="9"/>
    <w:qFormat/>
    <w:rsid w:val="00A52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CE4"/>
    <w:rPr>
      <w:b/>
      <w:bCs/>
    </w:rPr>
  </w:style>
  <w:style w:type="character" w:styleId="a5">
    <w:name w:val="Hyperlink"/>
    <w:basedOn w:val="a0"/>
    <w:uiPriority w:val="99"/>
    <w:semiHidden/>
    <w:unhideWhenUsed/>
    <w:rsid w:val="00A52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8rH7k8grWAzPEw?w=1" TargetMode="External"/><Relationship Id="rId4" Type="http://schemas.openxmlformats.org/officeDocument/2006/relationships/hyperlink" Target="https://psychologist.tips/104-aktsentuatsii-haraktera-v-podrostkovom-vozras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2024-12-17T11:20:00Z</dcterms:created>
  <dcterms:modified xsi:type="dcterms:W3CDTF">2024-12-17T11:21:00Z</dcterms:modified>
</cp:coreProperties>
</file>