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6" w:rsidRPr="00871987" w:rsidRDefault="00E24DB6" w:rsidP="00E24D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19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</w:t>
      </w:r>
      <w:r w:rsidRPr="008719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F04B60" w:rsidRPr="00871987" w:rsidRDefault="00E24DB6" w:rsidP="0087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 </w:t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организационно-правовой формы и подчинённости (далее - образовательные учреждения). </w:t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 </w:t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математике. </w:t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 </w:t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</w:t>
      </w:r>
    </w:p>
    <w:p w:rsidR="00E24DB6" w:rsidRPr="00871987" w:rsidRDefault="00E24DB6" w:rsidP="00871987">
      <w:pPr>
        <w:pStyle w:val="a4"/>
        <w:spacing w:after="240" w:afterAutospacing="0"/>
        <w:jc w:val="both"/>
        <w:rPr>
          <w:sz w:val="28"/>
          <w:szCs w:val="28"/>
        </w:rPr>
      </w:pPr>
      <w:r w:rsidRPr="00871987">
        <w:rPr>
          <w:b/>
          <w:bCs/>
          <w:sz w:val="28"/>
          <w:szCs w:val="28"/>
        </w:rPr>
        <w:lastRenderedPageBreak/>
        <w:t>II. Формы проведения государственной (итоговой) аттестации</w:t>
      </w:r>
    </w:p>
    <w:p w:rsidR="00E24DB6" w:rsidRPr="00871987" w:rsidRDefault="00E24DB6" w:rsidP="00871987">
      <w:pPr>
        <w:pStyle w:val="a4"/>
        <w:spacing w:after="240" w:afterAutospacing="0"/>
        <w:jc w:val="both"/>
        <w:rPr>
          <w:sz w:val="28"/>
          <w:szCs w:val="28"/>
        </w:rPr>
      </w:pPr>
      <w:r w:rsidRPr="00871987">
        <w:rPr>
          <w:sz w:val="28"/>
          <w:szCs w:val="28"/>
        </w:rPr>
        <w:t>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7. </w:t>
      </w:r>
      <w:proofErr w:type="gramStart"/>
      <w:r w:rsidRPr="00871987">
        <w:rPr>
          <w:sz w:val="28"/>
          <w:szCs w:val="28"/>
        </w:rPr>
        <w:t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 w:rsidRPr="00871987">
        <w:rPr>
          <w:sz w:val="28"/>
          <w:szCs w:val="28"/>
        </w:rPr>
        <w:t xml:space="preserve"> </w:t>
      </w:r>
      <w:proofErr w:type="gramStart"/>
      <w:r w:rsidRPr="00871987">
        <w:rPr>
          <w:sz w:val="28"/>
          <w:szCs w:val="28"/>
        </w:rPr>
        <w:t xml:space="preserve">текущем году к государственной (итоговой) аттестации.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8.</w:t>
      </w:r>
      <w:proofErr w:type="gramEnd"/>
      <w:r w:rsidRPr="00871987">
        <w:rPr>
          <w:sz w:val="28"/>
          <w:szCs w:val="28"/>
        </w:rPr>
        <w:t xml:space="preserve"> </w:t>
      </w:r>
      <w:proofErr w:type="gramStart"/>
      <w:r w:rsidRPr="00871987">
        <w:rPr>
          <w:sz w:val="28"/>
          <w:szCs w:val="28"/>
        </w:rPr>
        <w:t xml:space="preserve"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871987">
        <w:rPr>
          <w:sz w:val="28"/>
          <w:szCs w:val="28"/>
        </w:rPr>
        <w:t>девиантным</w:t>
      </w:r>
      <w:proofErr w:type="spellEnd"/>
      <w:r w:rsidRPr="00871987">
        <w:rPr>
          <w:sz w:val="28"/>
          <w:szCs w:val="28"/>
        </w:rP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</w:t>
      </w:r>
      <w:proofErr w:type="gramEnd"/>
      <w:r w:rsidRPr="00871987">
        <w:rPr>
          <w:sz w:val="28"/>
          <w:szCs w:val="28"/>
        </w:rPr>
        <w:t xml:space="preserve">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9. </w:t>
      </w:r>
      <w:proofErr w:type="gramStart"/>
      <w:r w:rsidRPr="00871987">
        <w:rPr>
          <w:sz w:val="28"/>
          <w:szCs w:val="28"/>
        </w:rPr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10.</w:t>
      </w:r>
      <w:proofErr w:type="gramEnd"/>
      <w:r w:rsidRPr="00871987">
        <w:rPr>
          <w:sz w:val="28"/>
          <w:szCs w:val="28"/>
        </w:rPr>
        <w:t xml:space="preserve"> </w:t>
      </w:r>
      <w:proofErr w:type="gramStart"/>
      <w:r w:rsidRPr="00871987">
        <w:rPr>
          <w:sz w:val="28"/>
          <w:szCs w:val="28"/>
        </w:rP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</w:t>
      </w:r>
      <w:r w:rsidRPr="00871987">
        <w:rPr>
          <w:sz w:val="28"/>
          <w:szCs w:val="28"/>
        </w:rPr>
        <w:lastRenderedPageBreak/>
        <w:t xml:space="preserve">выпускного экзамена организует Федеральная служба по надзору в сфере образования и науки (далее - </w:t>
      </w:r>
      <w:proofErr w:type="spellStart"/>
      <w:r w:rsidRPr="00871987">
        <w:rPr>
          <w:sz w:val="28"/>
          <w:szCs w:val="28"/>
        </w:rPr>
        <w:t>Рособрнадзор</w:t>
      </w:r>
      <w:proofErr w:type="spellEnd"/>
      <w:r w:rsidRPr="00871987">
        <w:rPr>
          <w:sz w:val="28"/>
          <w:szCs w:val="28"/>
        </w:rPr>
        <w:t xml:space="preserve">).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11.</w:t>
      </w:r>
      <w:proofErr w:type="gramEnd"/>
      <w:r w:rsidRPr="00871987">
        <w:rPr>
          <w:sz w:val="28"/>
          <w:szCs w:val="28"/>
        </w:rPr>
        <w:t xml:space="preserve"> Государственная (итоговая) аттестация организуется и проводится: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в форме ЕГЭ - </w:t>
      </w:r>
      <w:proofErr w:type="spellStart"/>
      <w:r w:rsidRPr="00871987">
        <w:rPr>
          <w:sz w:val="28"/>
          <w:szCs w:val="28"/>
        </w:rPr>
        <w:t>Рособрнадзором</w:t>
      </w:r>
      <w:proofErr w:type="spellEnd"/>
      <w:r w:rsidRPr="00871987">
        <w:rPr>
          <w:sz w:val="28"/>
          <w:szCs w:val="28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образования;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наказания в виде лишения свободы.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12. Для организации и проведения государственной (итоговой) аттестации ежегодно создаются экзаменационные, предметные и конфликтные комиссии.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- </w:t>
      </w:r>
      <w:proofErr w:type="spellStart"/>
      <w:r w:rsidRPr="00871987">
        <w:rPr>
          <w:sz w:val="28"/>
          <w:szCs w:val="28"/>
        </w:rPr>
        <w:t>Минобрнауки</w:t>
      </w:r>
      <w:proofErr w:type="spellEnd"/>
      <w:r w:rsidRPr="00871987">
        <w:rPr>
          <w:sz w:val="28"/>
          <w:szCs w:val="28"/>
        </w:rPr>
        <w:t xml:space="preserve"> России). </w:t>
      </w:r>
    </w:p>
    <w:p w:rsidR="00E24DB6" w:rsidRPr="00871987" w:rsidRDefault="00E24DB6" w:rsidP="00871987">
      <w:pPr>
        <w:pStyle w:val="a4"/>
        <w:spacing w:after="240" w:afterAutospacing="0"/>
        <w:jc w:val="both"/>
        <w:rPr>
          <w:sz w:val="28"/>
          <w:szCs w:val="28"/>
        </w:rPr>
      </w:pPr>
      <w:r w:rsidRPr="00871987">
        <w:rPr>
          <w:b/>
          <w:bCs/>
          <w:sz w:val="28"/>
          <w:szCs w:val="28"/>
        </w:rPr>
        <w:t>III. Участники государственной (итоговой) аттестации</w:t>
      </w:r>
    </w:p>
    <w:p w:rsidR="00E24DB6" w:rsidRPr="00871987" w:rsidRDefault="00E24DB6" w:rsidP="00871987">
      <w:pPr>
        <w:pStyle w:val="a4"/>
        <w:spacing w:after="240" w:afterAutospacing="0"/>
        <w:jc w:val="both"/>
        <w:rPr>
          <w:sz w:val="28"/>
          <w:szCs w:val="28"/>
        </w:rPr>
      </w:pPr>
      <w:r w:rsidRPr="00871987">
        <w:rPr>
          <w:sz w:val="28"/>
          <w:szCs w:val="28"/>
        </w:rPr>
        <w:t xml:space="preserve">14.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16. Выпускники образовательных учреждений, не имеющих государственной </w:t>
      </w:r>
      <w:r w:rsidRPr="00871987">
        <w:rPr>
          <w:sz w:val="28"/>
          <w:szCs w:val="28"/>
        </w:rPr>
        <w:lastRenderedPageBreak/>
        <w:t>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программы, не позднее, чем за три месяца до начала ее проведения.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 </w:t>
      </w:r>
    </w:p>
    <w:p w:rsidR="00E24DB6" w:rsidRPr="00871987" w:rsidRDefault="00E24DB6" w:rsidP="00871987">
      <w:pPr>
        <w:pStyle w:val="a4"/>
        <w:spacing w:after="240" w:afterAutospacing="0"/>
        <w:jc w:val="both"/>
        <w:rPr>
          <w:sz w:val="28"/>
          <w:szCs w:val="28"/>
        </w:rPr>
      </w:pPr>
      <w:r w:rsidRPr="00871987">
        <w:rPr>
          <w:b/>
          <w:bCs/>
          <w:sz w:val="28"/>
          <w:szCs w:val="28"/>
        </w:rPr>
        <w:t>IV. Сроки и порядок проведения государственной (итоговой) аттестации</w:t>
      </w:r>
    </w:p>
    <w:p w:rsidR="00E24DB6" w:rsidRPr="00871987" w:rsidRDefault="00E24DB6" w:rsidP="00871987">
      <w:pPr>
        <w:pStyle w:val="a4"/>
        <w:spacing w:after="240" w:afterAutospacing="0"/>
        <w:jc w:val="both"/>
        <w:rPr>
          <w:sz w:val="28"/>
          <w:szCs w:val="28"/>
        </w:rPr>
      </w:pPr>
      <w:r w:rsidRPr="00871987">
        <w:rPr>
          <w:sz w:val="28"/>
          <w:szCs w:val="28"/>
        </w:rPr>
        <w:t xml:space="preserve">17. Государственная (итоговая) аттестация начинается не ранее 25 мая текущего года.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18. Для проведения ЕГЭ по общеобразовательным предметам, указанным в пункте 4 настоящего Положения, и государственного выпускного экзамена по русскому языку и математике предусматривается единое расписание экзаменов.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19.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20. </w:t>
      </w:r>
      <w:proofErr w:type="gramStart"/>
      <w:r w:rsidRPr="00871987">
        <w:rPr>
          <w:sz w:val="28"/>
          <w:szCs w:val="28"/>
        </w:rPr>
        <w:t>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</w:t>
      </w:r>
      <w:proofErr w:type="gramEnd"/>
      <w:r w:rsidRPr="00871987">
        <w:rPr>
          <w:sz w:val="28"/>
          <w:szCs w:val="28"/>
        </w:rPr>
        <w:t xml:space="preserve">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21. </w:t>
      </w:r>
      <w:proofErr w:type="gramStart"/>
      <w:r w:rsidRPr="00871987">
        <w:rPr>
          <w:sz w:val="28"/>
          <w:szCs w:val="28"/>
        </w:rPr>
        <w:t xml:space="preserve">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</w:t>
      </w:r>
      <w:r w:rsidRPr="00871987">
        <w:rPr>
          <w:sz w:val="28"/>
          <w:szCs w:val="28"/>
        </w:rPr>
        <w:lastRenderedPageBreak/>
        <w:t xml:space="preserve">управление в сфере образования, по согласованию с учредителем и </w:t>
      </w:r>
      <w:proofErr w:type="spellStart"/>
      <w:r w:rsidRPr="00871987">
        <w:rPr>
          <w:sz w:val="28"/>
          <w:szCs w:val="28"/>
        </w:rPr>
        <w:t>Рособрнадзором</w:t>
      </w:r>
      <w:proofErr w:type="spellEnd"/>
      <w:r w:rsidRPr="00871987">
        <w:rPr>
          <w:sz w:val="28"/>
          <w:szCs w:val="28"/>
        </w:rPr>
        <w:t>, но не ранее 20 февраля текущего года.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22.</w:t>
      </w:r>
      <w:proofErr w:type="gramEnd"/>
      <w:r w:rsidRPr="00871987">
        <w:rPr>
          <w:sz w:val="28"/>
          <w:szCs w:val="28"/>
        </w:rPr>
        <w:t xml:space="preserve">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Выпускник вправе подать </w:t>
      </w:r>
      <w:proofErr w:type="gramStart"/>
      <w:r w:rsidRPr="00871987">
        <w:rPr>
          <w:sz w:val="28"/>
          <w:szCs w:val="28"/>
        </w:rPr>
        <w:t>апелляцию</w:t>
      </w:r>
      <w:proofErr w:type="gramEnd"/>
      <w:r w:rsidRPr="00871987">
        <w:rPr>
          <w:sz w:val="28"/>
          <w:szCs w:val="28"/>
        </w:rPr>
        <w:t xml:space="preserve"> как по процедуре проведения экзаменов, так и о несогласии с полученными результатами.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 </w:t>
      </w:r>
    </w:p>
    <w:p w:rsidR="00E24DB6" w:rsidRPr="00871987" w:rsidRDefault="00E24DB6" w:rsidP="00871987">
      <w:pPr>
        <w:pStyle w:val="a4"/>
        <w:spacing w:after="240" w:afterAutospacing="0"/>
        <w:jc w:val="both"/>
        <w:rPr>
          <w:sz w:val="28"/>
          <w:szCs w:val="28"/>
        </w:rPr>
      </w:pPr>
      <w:r w:rsidRPr="00871987">
        <w:rPr>
          <w:b/>
          <w:bCs/>
          <w:sz w:val="28"/>
          <w:szCs w:val="28"/>
        </w:rPr>
        <w:t>V. Оценка результатов государственной (итоговой) аттестации</w:t>
      </w:r>
    </w:p>
    <w:p w:rsidR="00E24DB6" w:rsidRPr="00871987" w:rsidRDefault="00E24DB6" w:rsidP="00871987">
      <w:pPr>
        <w:pStyle w:val="a4"/>
        <w:jc w:val="both"/>
        <w:rPr>
          <w:sz w:val="28"/>
          <w:szCs w:val="28"/>
        </w:rPr>
      </w:pPr>
      <w:r w:rsidRPr="00871987">
        <w:rPr>
          <w:sz w:val="28"/>
          <w:szCs w:val="28"/>
        </w:rPr>
        <w:t xml:space="preserve">24. При проведении государственной (итоговой) аттестации в форме ЕГЭ используется </w:t>
      </w:r>
      <w:proofErr w:type="spellStart"/>
      <w:r w:rsidRPr="00871987">
        <w:rPr>
          <w:sz w:val="28"/>
          <w:szCs w:val="28"/>
        </w:rPr>
        <w:t>стобалльная</w:t>
      </w:r>
      <w:proofErr w:type="spellEnd"/>
      <w:r w:rsidRPr="00871987">
        <w:rPr>
          <w:sz w:val="28"/>
          <w:szCs w:val="28"/>
        </w:rPr>
        <w:t xml:space="preserve"> система оценки, а в форме государственного выпускного экзамена - пятибалльная система оценки.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</w:r>
      <w:proofErr w:type="spellStart"/>
      <w:r w:rsidRPr="00871987">
        <w:rPr>
          <w:sz w:val="28"/>
          <w:szCs w:val="28"/>
        </w:rPr>
        <w:t>Рособрнадзор</w:t>
      </w:r>
      <w:proofErr w:type="spellEnd"/>
      <w:r w:rsidRPr="00871987">
        <w:rPr>
          <w:sz w:val="28"/>
          <w:szCs w:val="28"/>
        </w:rPr>
        <w:t xml:space="preserve">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25.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26.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</w:t>
      </w:r>
      <w:r w:rsidRPr="00871987">
        <w:rPr>
          <w:sz w:val="28"/>
          <w:szCs w:val="28"/>
        </w:rPr>
        <w:lastRenderedPageBreak/>
        <w:t xml:space="preserve">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 w:rsidRPr="00871987">
        <w:rPr>
          <w:sz w:val="28"/>
          <w:szCs w:val="28"/>
        </w:rPr>
        <w:t>Минобрнауки</w:t>
      </w:r>
      <w:proofErr w:type="spellEnd"/>
      <w:r w:rsidRPr="00871987">
        <w:rPr>
          <w:sz w:val="28"/>
          <w:szCs w:val="28"/>
        </w:rPr>
        <w:t xml:space="preserve"> России.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27. </w:t>
      </w:r>
      <w:proofErr w:type="gramStart"/>
      <w:r w:rsidRPr="00871987">
        <w:rPr>
          <w:sz w:val="28"/>
          <w:szCs w:val="28"/>
        </w:rPr>
        <w:t xml:space="preserve">В аттестат выпускнику, получившему удовлетворительные результаты на государственной (итоговой) аттестации, выставляются итоговые отметки: </w:t>
      </w:r>
      <w:r w:rsidRPr="00871987">
        <w:rPr>
          <w:sz w:val="28"/>
          <w:szCs w:val="28"/>
        </w:rPr>
        <w:br/>
        <w:t>по каждому общеобразовательному предмету инвариантной части базисного учебного плана;</w:t>
      </w:r>
      <w:r w:rsidRPr="00871987">
        <w:rPr>
          <w:sz w:val="28"/>
          <w:szCs w:val="28"/>
        </w:rPr>
        <w:br/>
        <w:t xml:space="preserve">по каждому общеобразовательному предмету вариативной части учебного плана образовательного учреждения, </w:t>
      </w:r>
      <w:proofErr w:type="spellStart"/>
      <w:r w:rsidRPr="00871987">
        <w:rPr>
          <w:sz w:val="28"/>
          <w:szCs w:val="28"/>
        </w:rPr>
        <w:t>изучавшемуся</w:t>
      </w:r>
      <w:proofErr w:type="spellEnd"/>
      <w:r w:rsidRPr="00871987">
        <w:rPr>
          <w:sz w:val="28"/>
          <w:szCs w:val="28"/>
        </w:rPr>
        <w:t xml:space="preserve"> выпускником, в случае если на его изучение отводилось по учебному плану образовательного учреждения не менее 64 часов за два учебных года.</w:t>
      </w:r>
      <w:proofErr w:type="gramEnd"/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28.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</w:t>
      </w:r>
      <w:proofErr w:type="spellStart"/>
      <w:r w:rsidRPr="00871987">
        <w:rPr>
          <w:sz w:val="28"/>
          <w:szCs w:val="28"/>
        </w:rPr>
        <w:t>Минобрнауки</w:t>
      </w:r>
      <w:proofErr w:type="spellEnd"/>
      <w:r w:rsidRPr="00871987">
        <w:rPr>
          <w:sz w:val="28"/>
          <w:szCs w:val="28"/>
        </w:rPr>
        <w:t xml:space="preserve"> России. 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 w:rsidRPr="00871987">
        <w:rPr>
          <w:sz w:val="28"/>
          <w:szCs w:val="28"/>
        </w:rPr>
        <w:t>Минобрнауки</w:t>
      </w:r>
      <w:proofErr w:type="spellEnd"/>
      <w:r w:rsidRPr="00871987">
        <w:rPr>
          <w:sz w:val="28"/>
          <w:szCs w:val="28"/>
        </w:rP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>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"отлично".</w:t>
      </w:r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br/>
        <w:t xml:space="preserve">31. </w:t>
      </w:r>
      <w:proofErr w:type="gramStart"/>
      <w:r w:rsidRPr="00871987">
        <w:rPr>
          <w:sz w:val="28"/>
          <w:szCs w:val="28"/>
        </w:rPr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</w:t>
      </w:r>
      <w:hyperlink r:id="rId5" w:tgtFrame="_blank" w:history="1">
        <w:r w:rsidRPr="00871987">
          <w:rPr>
            <w:rStyle w:val="a5"/>
            <w:sz w:val="28"/>
            <w:szCs w:val="28"/>
          </w:rPr>
          <w:t>образец</w:t>
        </w:r>
      </w:hyperlink>
      <w:r w:rsidRPr="00871987">
        <w:rPr>
          <w:sz w:val="28"/>
          <w:szCs w:val="28"/>
        </w:rPr>
        <w:t xml:space="preserve"> которой утверждается </w:t>
      </w:r>
      <w:proofErr w:type="spellStart"/>
      <w:r w:rsidRPr="00871987">
        <w:rPr>
          <w:sz w:val="28"/>
          <w:szCs w:val="28"/>
        </w:rPr>
        <w:t>Минобрнауки</w:t>
      </w:r>
      <w:proofErr w:type="spellEnd"/>
      <w:r w:rsidRPr="00871987">
        <w:rPr>
          <w:sz w:val="28"/>
          <w:szCs w:val="28"/>
        </w:rPr>
        <w:t xml:space="preserve"> России.</w:t>
      </w:r>
      <w:proofErr w:type="gramEnd"/>
      <w:r w:rsidRPr="00871987">
        <w:rPr>
          <w:sz w:val="28"/>
          <w:szCs w:val="28"/>
        </w:rPr>
        <w:br/>
      </w:r>
      <w:r w:rsidRPr="00871987">
        <w:rPr>
          <w:sz w:val="28"/>
          <w:szCs w:val="28"/>
        </w:rPr>
        <w:lastRenderedPageBreak/>
        <w:br/>
        <w:t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</w:t>
      </w:r>
    </w:p>
    <w:bookmarkEnd w:id="0"/>
    <w:p w:rsidR="00E24DB6" w:rsidRPr="00871987" w:rsidRDefault="00E24DB6" w:rsidP="00871987">
      <w:pPr>
        <w:jc w:val="both"/>
        <w:rPr>
          <w:sz w:val="28"/>
          <w:szCs w:val="28"/>
        </w:rPr>
      </w:pPr>
    </w:p>
    <w:sectPr w:rsidR="00E24DB6" w:rsidRPr="00871987" w:rsidSect="00E24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6"/>
    <w:rsid w:val="00871987"/>
    <w:rsid w:val="00E24DB6"/>
    <w:rsid w:val="00F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4D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4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4D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ru/files/materials/5128/09.01.30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2014-03-13T19:25:00Z</dcterms:created>
  <dcterms:modified xsi:type="dcterms:W3CDTF">2014-03-13T19:30:00Z</dcterms:modified>
</cp:coreProperties>
</file>