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96" w:rsidRPr="00E81AFE" w:rsidRDefault="00162A96" w:rsidP="00162A96">
      <w:pPr>
        <w:spacing w:after="0" w:line="240" w:lineRule="auto"/>
        <w:rPr>
          <w:rFonts w:ascii="Times New Roman" w:eastAsia="Times New Roman" w:hAnsi="Times New Roman" w:cs="Times New Roman"/>
          <w:sz w:val="24"/>
          <w:szCs w:val="24"/>
        </w:rPr>
      </w:pPr>
      <w:proofErr w:type="gramStart"/>
      <w:r w:rsidRPr="00E81AFE">
        <w:rPr>
          <w:rFonts w:ascii="Times New Roman" w:eastAsia="Times New Roman" w:hAnsi="Times New Roman" w:cs="Times New Roman"/>
          <w:b/>
          <w:bCs/>
          <w:sz w:val="24"/>
          <w:szCs w:val="24"/>
        </w:rPr>
        <w:t xml:space="preserve">Принято на педагогическом </w:t>
      </w:r>
      <w:r>
        <w:rPr>
          <w:rFonts w:ascii="Times New Roman" w:eastAsia="Times New Roman" w:hAnsi="Times New Roman" w:cs="Times New Roman"/>
          <w:b/>
          <w:bCs/>
          <w:sz w:val="24"/>
          <w:szCs w:val="24"/>
        </w:rPr>
        <w:t xml:space="preserve">                                                      </w:t>
      </w:r>
      <w:r w:rsidRPr="00E81AFE">
        <w:rPr>
          <w:rFonts w:ascii="Times New Roman" w:eastAsia="Times New Roman" w:hAnsi="Times New Roman" w:cs="Times New Roman"/>
          <w:b/>
          <w:bCs/>
          <w:sz w:val="24"/>
          <w:szCs w:val="24"/>
        </w:rPr>
        <w:t>Утверждено</w:t>
      </w:r>
      <w:proofErr w:type="gramEnd"/>
      <w:r w:rsidRPr="00E81AFE">
        <w:rPr>
          <w:rFonts w:ascii="Times New Roman" w:eastAsia="Times New Roman" w:hAnsi="Times New Roman" w:cs="Times New Roman"/>
          <w:b/>
          <w:bCs/>
          <w:sz w:val="24"/>
          <w:szCs w:val="24"/>
        </w:rPr>
        <w:t xml:space="preserve"> </w:t>
      </w:r>
    </w:p>
    <w:p w:rsidR="00162A96" w:rsidRPr="00E81AFE" w:rsidRDefault="00162A96" w:rsidP="00162A96">
      <w:pPr>
        <w:spacing w:after="0" w:line="240" w:lineRule="auto"/>
        <w:rPr>
          <w:rFonts w:ascii="Times New Roman" w:eastAsia="Times New Roman" w:hAnsi="Times New Roman" w:cs="Times New Roman"/>
          <w:sz w:val="24"/>
          <w:szCs w:val="24"/>
        </w:rPr>
      </w:pPr>
      <w:proofErr w:type="gramStart"/>
      <w:r w:rsidRPr="00E81AFE">
        <w:rPr>
          <w:rFonts w:ascii="Times New Roman" w:eastAsia="Times New Roman" w:hAnsi="Times New Roman" w:cs="Times New Roman"/>
          <w:b/>
          <w:bCs/>
          <w:sz w:val="24"/>
          <w:szCs w:val="24"/>
        </w:rPr>
        <w:t>Совете</w:t>
      </w:r>
      <w:proofErr w:type="gramEnd"/>
      <w:r w:rsidRPr="00E81AFE">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E81AFE">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E81AFE">
        <w:rPr>
          <w:rFonts w:ascii="Times New Roman" w:eastAsia="Times New Roman" w:hAnsi="Times New Roman" w:cs="Times New Roman"/>
          <w:b/>
          <w:bCs/>
          <w:sz w:val="24"/>
          <w:szCs w:val="24"/>
        </w:rPr>
        <w:t xml:space="preserve">     Директор школы </w:t>
      </w:r>
    </w:p>
    <w:p w:rsidR="00162A96" w:rsidRDefault="00162A96" w:rsidP="00162A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 № от _____________ 2011 г.</w:t>
      </w:r>
      <w:r w:rsidRPr="00E81AFE">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       </w:t>
      </w:r>
      <w:r w:rsidRPr="00E81AFE">
        <w:rPr>
          <w:rFonts w:ascii="Times New Roman" w:eastAsia="Times New Roman" w:hAnsi="Times New Roman" w:cs="Times New Roman"/>
          <w:b/>
          <w:bCs/>
          <w:sz w:val="24"/>
          <w:szCs w:val="24"/>
        </w:rPr>
        <w:t xml:space="preserve"> </w:t>
      </w:r>
      <w:proofErr w:type="spellStart"/>
      <w:r w:rsidRPr="00E81AFE">
        <w:rPr>
          <w:rFonts w:ascii="Times New Roman" w:eastAsia="Times New Roman" w:hAnsi="Times New Roman" w:cs="Times New Roman"/>
          <w:b/>
          <w:bCs/>
          <w:sz w:val="24"/>
          <w:szCs w:val="24"/>
        </w:rPr>
        <w:t>_________</w:t>
      </w:r>
      <w:r>
        <w:rPr>
          <w:rFonts w:ascii="Times New Roman" w:eastAsia="Times New Roman" w:hAnsi="Times New Roman" w:cs="Times New Roman"/>
          <w:b/>
          <w:bCs/>
          <w:sz w:val="24"/>
          <w:szCs w:val="24"/>
        </w:rPr>
        <w:t>И.И.Винник</w:t>
      </w:r>
      <w:proofErr w:type="spellEnd"/>
    </w:p>
    <w:p w:rsidR="00162A96" w:rsidRDefault="00162A96" w:rsidP="00162A96">
      <w:pPr>
        <w:spacing w:before="100" w:beforeAutospacing="1" w:after="100" w:afterAutospacing="1"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w:t>
      </w:r>
      <w:proofErr w:type="spellEnd"/>
      <w:r>
        <w:rPr>
          <w:rFonts w:ascii="Times New Roman" w:eastAsia="Times New Roman" w:hAnsi="Times New Roman" w:cs="Times New Roman"/>
          <w:b/>
          <w:bCs/>
          <w:sz w:val="24"/>
          <w:szCs w:val="24"/>
        </w:rPr>
        <w:t xml:space="preserve"> ___ от _______ 2011</w:t>
      </w:r>
    </w:p>
    <w:p w:rsidR="00A31663" w:rsidRPr="00A31663" w:rsidRDefault="00A31663" w:rsidP="00A31663">
      <w:pPr>
        <w:pStyle w:val="bluezag"/>
        <w:jc w:val="center"/>
        <w:rPr>
          <w:b/>
          <w:sz w:val="32"/>
          <w:szCs w:val="32"/>
        </w:rPr>
      </w:pPr>
      <w:r w:rsidRPr="00A31663">
        <w:rPr>
          <w:b/>
          <w:sz w:val="32"/>
          <w:szCs w:val="32"/>
        </w:rPr>
        <w:t>ПОЛОЖЕНИЕ</w:t>
      </w:r>
      <w:r w:rsidRPr="00A31663">
        <w:rPr>
          <w:b/>
          <w:sz w:val="32"/>
          <w:szCs w:val="32"/>
        </w:rPr>
        <w:br/>
        <w:t>об итоговом контроле в переводных классах</w:t>
      </w:r>
      <w:r w:rsidRPr="00A31663">
        <w:rPr>
          <w:b/>
          <w:sz w:val="32"/>
          <w:szCs w:val="32"/>
        </w:rPr>
        <w:br/>
        <w:t xml:space="preserve">МОУ </w:t>
      </w:r>
      <w:r>
        <w:rPr>
          <w:b/>
          <w:sz w:val="32"/>
          <w:szCs w:val="32"/>
        </w:rPr>
        <w:t>«Вечерняя (сменная) общеобразовательная школа №2» г</w:t>
      </w:r>
      <w:proofErr w:type="gramStart"/>
      <w:r>
        <w:rPr>
          <w:b/>
          <w:sz w:val="32"/>
          <w:szCs w:val="32"/>
        </w:rPr>
        <w:t>.Т</w:t>
      </w:r>
      <w:proofErr w:type="gramEnd"/>
      <w:r>
        <w:rPr>
          <w:b/>
          <w:sz w:val="32"/>
          <w:szCs w:val="32"/>
        </w:rPr>
        <w:t>вери</w:t>
      </w:r>
    </w:p>
    <w:p w:rsidR="00A31663" w:rsidRDefault="00A31663" w:rsidP="00A31663">
      <w:pPr>
        <w:pStyle w:val="a3"/>
      </w:pPr>
      <w:r>
        <w:rPr>
          <w:rStyle w:val="a4"/>
        </w:rPr>
        <w:t>1. Общие положения</w:t>
      </w:r>
      <w:r>
        <w:br/>
        <w:t>1.1. В целях повышения ответственности каждого учителя за результаты труда, за степень усвоения каждым обучающимся государственного образовательного стандарта, определенного образовательной программой в рамках учебного года или курса в целом в соответствии с п.3 ст. 15 Закона РФ "Об образовании" проводится итоговый контроль в 7,8, 10,11 классах школы.</w:t>
      </w:r>
      <w:r>
        <w:br/>
        <w:t xml:space="preserve">1.2. </w:t>
      </w:r>
      <w:proofErr w:type="gramStart"/>
      <w:r>
        <w:t>Итоговый контроль имеет формы: собеседование, тестирование, защита рефератов, творческих работ, зачеты, итоговые опросы, переводные экзамены (устные и письменные), итоговые контрольные работы.</w:t>
      </w:r>
      <w:proofErr w:type="gramEnd"/>
      <w:r>
        <w:br/>
        <w:t>Обучающийся, избравший СОБЕСЕДОВАНИЕ как одну из форм устного экзамена, по предложению аттестационной (экзаменационной) предметной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проводить с обучающимися, проявившими интерес к научным исследованиям в избранной области знаний и обладающими аналитическими способностями.</w:t>
      </w:r>
      <w:r>
        <w:br/>
        <w:t>УСТНАЯ АТТЕСТАЦИЯ ПО БИЛЕТАМ предполагает ответы на вопросы, сформулированные в билетах, выполнение предложенных практических заданий (решение задачи, разбор предложения, выполнение лабораторной работы, демонстрация опыта и т.д.).</w:t>
      </w:r>
      <w:r>
        <w:br/>
        <w:t xml:space="preserve">ЗАЩИТА РЕФЕРАТА предполагает предварительный выбор обучающимся интересующей его темы работы с учетом рекомендаций учителя, глубокое изучение избранной проблемы, изложение выводов по теме реферата. Не позднее, чем за неделю до экзамена реферат представляется обучающимся на рецензию учителю-предметнику. Аттестационная комиссия на экзамене знакомится с рецензией на представленную работу и выставляет оценку </w:t>
      </w:r>
      <w:proofErr w:type="gramStart"/>
      <w:r>
        <w:t>обучающемуся</w:t>
      </w:r>
      <w:proofErr w:type="gramEnd"/>
      <w:r>
        <w:t xml:space="preserve"> после защиты реферата.</w:t>
      </w:r>
      <w:r>
        <w:br/>
        <w:t>ТЕСТИРОВАНИЕ предполагает выбор правильных ответов из предложенных тестов.</w:t>
      </w:r>
    </w:p>
    <w:p w:rsidR="00A31663" w:rsidRDefault="00A31663" w:rsidP="00A31663">
      <w:pPr>
        <w:pStyle w:val="a3"/>
      </w:pPr>
      <w:r>
        <w:rPr>
          <w:rStyle w:val="a4"/>
        </w:rPr>
        <w:t>2. Подготовка материалов к итоговому контролю</w:t>
      </w:r>
      <w:r>
        <w:br/>
        <w:t>2.1. Используя программный материал, изученный за учебный год, учитель составляет экзаменационные билеты, определяет темы рефератов, группы вопросов для собеседования и тестирования, утверждает их на метод</w:t>
      </w:r>
      <w:r w:rsidR="00423329">
        <w:t xml:space="preserve">ических </w:t>
      </w:r>
      <w:r>
        <w:t>объединениях учителей-предметников.</w:t>
      </w:r>
      <w:r>
        <w:br/>
        <w:t>2.2. Обучающийся имеет право выбрать один из предметов, изучавшихся в рамках учебного плана в текущем учебном году.</w:t>
      </w:r>
      <w:r>
        <w:br/>
        <w:t xml:space="preserve">2.3. На итоговом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 </w:t>
      </w:r>
      <w:r>
        <w:br/>
        <w:t xml:space="preserve">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 </w:t>
      </w:r>
      <w:r>
        <w:br/>
        <w:t xml:space="preserve">На аттестации по иностранному языку проверяется техника чтения и практическое владение </w:t>
      </w:r>
      <w:proofErr w:type="gramStart"/>
      <w:r>
        <w:t>обучающимся</w:t>
      </w:r>
      <w:proofErr w:type="gramEnd"/>
      <w:r>
        <w:t xml:space="preserve"> устной речью в пределах программных требований. </w:t>
      </w:r>
      <w:proofErr w:type="gramStart"/>
      <w:r>
        <w:t xml:space="preserve">В первой </w:t>
      </w:r>
      <w:r>
        <w:lastRenderedPageBreak/>
        <w:t>части ответа предполагается устное высказывание экзаменующимся по предложенной теме, состоящее из количества фраз, определенных мето</w:t>
      </w:r>
      <w:r w:rsidR="00423329">
        <w:t xml:space="preserve">дическим </w:t>
      </w:r>
      <w:r>
        <w:t>объединением, во второй – изложение на иностранном языке содержание прочитанного текста и своего отношения к нему, либо чтение и разработка вопросов по содержанию текста для младших классов 1 и 2 ступеней.</w:t>
      </w:r>
      <w:proofErr w:type="gramEnd"/>
      <w:r>
        <w:t xml:space="preserve">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 </w:t>
      </w:r>
      <w:r>
        <w:br/>
        <w:t>2.4. Оценки за ответ при любой форме проведения итогового контроля и любой системе оценивания знаний, определенных Уставом школы, выставляются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и рекомендациями об оценке знаний по каждому учебному предмету, отражающими требования образовательного стандарта.</w:t>
      </w:r>
      <w:r>
        <w:br/>
        <w:t xml:space="preserve">2.5. Аттестационный материал утверждается на школьных (городских, районных) </w:t>
      </w:r>
      <w:proofErr w:type="spellStart"/>
      <w:r>
        <w:t>методобъединениях</w:t>
      </w:r>
      <w:proofErr w:type="spellEnd"/>
      <w:r>
        <w:t xml:space="preserve"> учителей и хранится в сейфе руководителя школы. </w:t>
      </w:r>
    </w:p>
    <w:p w:rsidR="00A31663" w:rsidRDefault="00A31663" w:rsidP="00A31663">
      <w:pPr>
        <w:pStyle w:val="a3"/>
      </w:pPr>
      <w:r>
        <w:rPr>
          <w:rStyle w:val="a4"/>
        </w:rPr>
        <w:t xml:space="preserve">3. Права </w:t>
      </w:r>
      <w:proofErr w:type="gramStart"/>
      <w:r>
        <w:rPr>
          <w:rStyle w:val="a4"/>
        </w:rPr>
        <w:t>обучающихся</w:t>
      </w:r>
      <w:proofErr w:type="gramEnd"/>
      <w:r>
        <w:br/>
        <w:t xml:space="preserve">3.1. На итоговый контроль выносится не менее двух учебных предметов, один из которых выбирает обучающийся. Один или два учебных предмета определяются администрацией школы в соответствии с необходимостью выводов о состоянии преподавания по плану </w:t>
      </w:r>
      <w:proofErr w:type="spellStart"/>
      <w:r>
        <w:t>внутришкольного</w:t>
      </w:r>
      <w:proofErr w:type="spellEnd"/>
      <w:r>
        <w:t xml:space="preserve"> контроля. Один из предметов может быть рекомендован </w:t>
      </w:r>
      <w:proofErr w:type="spellStart"/>
      <w:r>
        <w:t>методобъединением</w:t>
      </w:r>
      <w:proofErr w:type="spellEnd"/>
      <w:r>
        <w:t xml:space="preserve"> учителей или педагогическим советом школы. По итоговому контролю в переводных классах принимается решение педсовета (конец марта - начало апреля) и издается приказ по школе.</w:t>
      </w:r>
      <w:r>
        <w:br/>
        <w:t>3.2. От итогового контроля в переводных классах могут быть освобождены обучающиеся:</w:t>
      </w:r>
      <w:proofErr w:type="gramStart"/>
      <w:r>
        <w:br/>
        <w:t>-</w:t>
      </w:r>
      <w:proofErr w:type="gramEnd"/>
      <w:r>
        <w:t>имеющие отличные оценки по всем предметам учебного плана, за исключением предметов, по которым обучающийся освобожден по состоянию здоровья;</w:t>
      </w:r>
      <w:r>
        <w:br/>
        <w:t>-призеры областных (районных) предметных олимпиад, конкурсов;</w:t>
      </w:r>
      <w:r>
        <w:br/>
        <w:t>-прошедшие или направляющиеся на санаторное лечение в течение текущего года.</w:t>
      </w:r>
      <w:r>
        <w:br/>
        <w:t>3.3. Перевод учащихся осуществляется на основании Закона "Об образовании РФ", Типового положения об общеобразовательном учреждении и "Устава школы".</w:t>
      </w:r>
    </w:p>
    <w:p w:rsidR="00A31663" w:rsidRDefault="00A31663" w:rsidP="00A31663">
      <w:pPr>
        <w:pStyle w:val="a3"/>
      </w:pPr>
      <w:r>
        <w:rPr>
          <w:rStyle w:val="a4"/>
        </w:rPr>
        <w:t>4. Порядок перевода и выпуска учащихся</w:t>
      </w:r>
      <w:r>
        <w:br/>
        <w:t xml:space="preserve">4.1. Учащиеся </w:t>
      </w:r>
      <w:r w:rsidR="00376A08">
        <w:t xml:space="preserve">7, 8, 10, 11 </w:t>
      </w:r>
      <w:r>
        <w:t xml:space="preserve"> классов, знания и умения которых соответствуют требованиям, определяемым учебной программой, переводятся в следующий класс, а 9 класса - выпускаются из школы.</w:t>
      </w:r>
      <w:r>
        <w:br/>
        <w:t>4.2. Годовые сценки по общеобразовательным предметам выставляются за 3-5 дней до окончания учебных занятий на основании фактического уровня знаний, умений и навыков учащихся.</w:t>
      </w:r>
      <w:r>
        <w:br/>
        <w:t>4.3. Итоговые оценки выставляются экзаменационными комиссиями на основании годовых и экзаменационных оценок по тем предметам, которые выносятся на экзамены. Если по предмету проводятся письменный и устный экзамены, итоговая оценка выставляется одна. Итоговая оценка 5 не может быть выставлена, если на экзамене ученик получил иную оценку.</w:t>
      </w:r>
      <w:r>
        <w:br/>
        <w:t>4.4. Учащиеся, имеющие неудовлетворительные годовые  или итоговые оценки по одному предмету, могут получать задания с учетом имеющихся у них пробелов в знаниях; вопрос об их переводе и выпуске решается в зависимости от выполнения этих заданий и результатов повторных экзаменов.</w:t>
      </w:r>
      <w:r>
        <w:br/>
        <w:t>4.5. Учащиеся (кроме учащихся выпускных классов), имеющие итоговые неудовлетворительные оценки не более чем по 2 предметам; в исключительных случаях по решению педсовета могут быть условно переведены в следующий класс.</w:t>
      </w:r>
      <w:r>
        <w:br/>
        <w:t>4.6. Учащиеся, получившие 2 и более годовые и итоговые неудовлетворительные оценки по учебным предметам, оставляются на повторный год обучения в том же классе.</w:t>
      </w:r>
      <w:r>
        <w:br/>
        <w:t>4.7. Решение  педагогического совета о переводе или допуске учащихся к экзаменам, об оставлении на повторное обучение в том же классе в течение трех дней доводится до сведения учащихся и их родителей.</w:t>
      </w:r>
    </w:p>
    <w:p w:rsidR="00A31663" w:rsidRDefault="00A31663" w:rsidP="00A31663">
      <w:pPr>
        <w:pStyle w:val="a3"/>
      </w:pPr>
      <w:r>
        <w:rPr>
          <w:rStyle w:val="a4"/>
        </w:rPr>
        <w:lastRenderedPageBreak/>
        <w:t>5. Экзаменационные комиссии</w:t>
      </w:r>
      <w:r>
        <w:br/>
        <w:t>5.1. Списки аттестационных комиссий, принимающих итоговый контроль в переводных классах, даты контроля, консультации утверждаются администрацией школы до 10 мая.</w:t>
      </w:r>
      <w:r w:rsidR="003B7968">
        <w:t xml:space="preserve">  Аттестационная комиссия для итогового контроля состоит из трех человек (председатель, экзаменующий учитель, ассистент)</w:t>
      </w:r>
      <w:r w:rsidR="00162A96">
        <w:t xml:space="preserve">. </w:t>
      </w:r>
      <w:r>
        <w:br/>
        <w:t>5.2. Срок проведения итогового контроля: с 15 по 31 мая. При составлении расписания итогового контроля необходимо учитывать, что в день разрешается проводить только один экзамен, при этом между двумя экзаменами должно быть предоставлено не менее 3 дней (исключая выходные дни) для подготовки.</w:t>
      </w:r>
      <w:r>
        <w:br/>
        <w:t>5.3. Аттестационная комиссия для итогового контроля может состоять из двух преподавателей: экзаменующего учителя и ассистента.</w:t>
      </w:r>
      <w:r>
        <w:br/>
        <w:t>После проведения каждого экзамена комиссия оценивает ответы учащихся и выставляет экзаменационные и итоговые оценки в протокол экзаменов и классные журналы. Протокол подписывают все члены экзаменационной комиссии, принимавшие экзамен по данному предмету.</w:t>
      </w:r>
      <w:r>
        <w:br/>
        <w:t>5.4. На выполнение письменной итоговой или экзаменационной работы по математике в 7 классе отводится 60 минут; в 8</w:t>
      </w:r>
      <w:r w:rsidR="00162A96">
        <w:t>, 10, 11</w:t>
      </w:r>
      <w:r>
        <w:t xml:space="preserve"> классе - 75 минут. В 7 классе на диктант - 45 минут; 8 класс - на изложение - 120 минут. </w:t>
      </w:r>
      <w:r>
        <w:br/>
        <w:t>5.5. Срок действия данного положения: без ограничений.</w:t>
      </w:r>
      <w:r>
        <w:br/>
        <w:t xml:space="preserve">Перечень предметов  промежуточной аттестации утверждается педагогическим советом ежегодно. </w:t>
      </w:r>
    </w:p>
    <w:p w:rsidR="00575600" w:rsidRDefault="00575600"/>
    <w:sectPr w:rsidR="00575600" w:rsidSect="00A3166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663"/>
    <w:rsid w:val="00162A96"/>
    <w:rsid w:val="00376A08"/>
    <w:rsid w:val="003B7968"/>
    <w:rsid w:val="00423329"/>
    <w:rsid w:val="00575600"/>
    <w:rsid w:val="00A31663"/>
    <w:rsid w:val="00D5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uezag">
    <w:name w:val="blue_zag"/>
    <w:basedOn w:val="a"/>
    <w:rsid w:val="00A3166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316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1663"/>
    <w:rPr>
      <w:b/>
      <w:bCs/>
    </w:rPr>
  </w:style>
</w:styles>
</file>

<file path=word/webSettings.xml><?xml version="1.0" encoding="utf-8"?>
<w:webSettings xmlns:r="http://schemas.openxmlformats.org/officeDocument/2006/relationships" xmlns:w="http://schemas.openxmlformats.org/wordprocessingml/2006/main">
  <w:divs>
    <w:div w:id="383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МОУВСОШ №2</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dc:creator>
  <cp:keywords/>
  <dc:description/>
  <cp:lastModifiedBy>Винник</cp:lastModifiedBy>
  <cp:revision>2</cp:revision>
  <cp:lastPrinted>2012-01-30T09:16:00Z</cp:lastPrinted>
  <dcterms:created xsi:type="dcterms:W3CDTF">2012-01-30T09:10:00Z</dcterms:created>
  <dcterms:modified xsi:type="dcterms:W3CDTF">2012-01-30T09:17:00Z</dcterms:modified>
</cp:coreProperties>
</file>