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E" w:rsidRPr="00D354F4" w:rsidRDefault="008D167E" w:rsidP="008D167E">
      <w:pPr>
        <w:spacing w:after="0" w:line="240" w:lineRule="atLeast"/>
        <w:textAlignment w:val="top"/>
        <w:rPr>
          <w:rFonts w:ascii="Verdana" w:eastAsia="Times New Roman" w:hAnsi="Verdana" w:cs="Times New Roman"/>
          <w:sz w:val="32"/>
          <w:szCs w:val="32"/>
          <w:lang w:eastAsia="ru-RU"/>
        </w:rPr>
      </w:pPr>
      <w:bookmarkStart w:id="0" w:name="2"/>
      <w:r w:rsidRPr="00D354F4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СЧАСТЛИВАЯ СУДЬБА МОРЯКА</w:t>
      </w:r>
      <w:bookmarkEnd w:id="0"/>
    </w:p>
    <w:p w:rsidR="008D167E" w:rsidRPr="00D354F4" w:rsidRDefault="008D167E" w:rsidP="008D167E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4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Отважному моряку-подводнику, капитану третьего ранга Василию Антоновичу Тихонову посвящаю</w:t>
      </w:r>
      <w:proofErr w:type="gramStart"/>
      <w:r w:rsidRPr="00D354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В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НОЯБРЕ 1944 года уроженец Тверской области Василий Тихонов был призван в армию. Служил в Москве, учился и готовился в военное училище. В 1952 году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закончил Рязанское общевойсковое командное военное училище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Молодой лейтенант направляется в часть морской пехоты и проходит военную службу на острове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Кильдин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расположенном в Баренцевом море, вблизи побережья.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Большой остров? - спрашиваю я Василия Антоновича.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Два километра длиной и один в поперечнике, весь скалистый. Высота скалы пятьдесят метров над водой. Местные жители и мои солдаты его называли "черной скалой", - отвечает он.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После этой "черной скалы" учился и закончил военно-политическое училище в Ярославле. И чтобы стать замполитом на подводной лодке ВМФ, был направлен на учебу в Ленинградское военно-морское училище имени Жданова, которое окончил в 1963 году. После - Полярный, где начал замполитом подводной лодки "Челябинский комсомолец".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Мы встретились с ним в канун Дня Военно-морского флота. Вспоминая минувшее, Василий Антонович задумался, достал альбом со многими фотографиями и положил передо мной: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 Вот посмотрите моих орлов, братьев по экипажу подлодки. Прошло тридцать лет, как с ними плавал, а их имена помню, не забыл. Хорошие были ребята! До слез жалко их и себя за то, что так быстро проскочили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годы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мы состарились. Мне уже исполнилось семьдесят четыре года. Глаза болят, надо делать операцию. Говорят, катаракта. Да, как им не болеть-то, я ведь кроме трех военных училищ заочно окончил Ленинградский госуниверситет, исторический факультет. Мучил себя шесть лет, но не бросил. 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А почему все моряки подлодки голенькие, в одних трусиках? - спросил я Василия.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Эти фотографии сделаны тогда, когда лодка была в подводном положении на глубине двести пятьдесят метров. Внутри лодки температура доходила до пятидесяти градусов тепла, и весь экипаж, в том числе и офицеры, были в одних трусах. С нас ручьем лил пот! Мы тогда шли из порта Полярного в Средиземное море. Это был самый трудный дальний поход в моей морской военной службе, - закончил Василий Антонович. Но воспоминания продолжались.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...Ритмично стучат поршни мощного дизеля лодки, два таких же - в резерве. Лодка "Челябинский комсомолец", штатного состава 125 человек, под командованием капитана 2-го ранга Виктора Яковлевича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Тимошенкова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заместителя по политчасти капитана 3-го ранга Василия Антоновича Тихонова, обогнув скандинавские страны, пройдя через пролив Ла-Манш, вышла в Бискайский залив, к северным берегам Испании. Позади 25 дней похода в надводном положении. Впереди Атлантический океан, мировой океан, и идти придется в подводном положении. Мировой океан - нейтральные воды, и в нем хозяин тот, кто сильнее другого. Шла "холодная 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война". Под водой надо было проявлять повышенную бдительность, не дать себя обнаружить сильному "охотнику", знать и уметь применять маневры и уходить от преследователя.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Позади остался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Гибралтар, и наша лодка вошла в воды Средиземного моря. Через несколько суток подводники уже стояли в египетском порту Александрия и заправляли свой корабль дизельным топливом.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Товарищ командир! Получена шифровка из Москвы. Вот её содержание, - доложил шифровщик и протянул руку с листом бумаги. В телеграмме значилось несколько скупых слов: "Вам надлежит выйти в квадрат четыре. Задача - боевое патрулирование и слежение за действиями кораблей НАТО. Связь по схеме номер один. Очередной сеанс - в 12.00 часов".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Лодка выходила в заданный квадрат, в район побережья Туниса. Через два часа хода начальник РТС, старший лейтенант Юрий Бакан, доложил: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Справа и слева, в двухстах метрах, нас сопровождают эсминцы НАТО. За кормой идет третий эсминец, в трехстах метрах. Короче, мы взяты в "клещи". Продолжаем слежение за противником.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Погружаемся еще на семьдесят и на тихих, малых, оборотах винта делаем поворот направо, на север, в сторону Сицилии. До неё около двадцати километров. Сейчас время двадцать ноль-ноль, через час будет темно. У берегов Сицилии всплывем и продуем лодку, дадим кислород экипажу, у меня все, - предложил комиссар.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 Решение смелое, но риск есть. Сможем ли мы под брюхом правого эсминца пройти? Вот в чем гвоздь нашей проблемы, - тихо и спокойно говорил командир лодки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Тимошенков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глядя на карту и видя "коридор" в двенадцать километров, между тунисским портом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Бизерта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южным берегом Сицилии.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Штурман! Ваше мнение?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Я согласен с комиссаром. Надо попробовать. Без риска победы не бывает, - ответил штурман.</w:t>
      </w:r>
    </w:p>
    <w:p w:rsidR="008D167E" w:rsidRPr="00D354F4" w:rsidRDefault="008D167E" w:rsidP="008D167E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Старый моряк замолчал. Он смотрел на фотографию, на которой рядом с ним сидели его командир (капитан 2-го ранга Виктор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Тимошенков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молодые моряки-подводники, лейтенанты, которые сейчас уже командиры атомных подводных крейсеров. Я заметил, как Василию Антоновичу было трудно сдержать навернувшуюся скупую слезу.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Я понимал его: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позади прошла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такая трудная и опасная для жизни его морская служба подводника, был дружный, братский коллектив, который воспитал он, комиссар прославленной подводной лодки "Челябинский комсомолец", а сейчас он седой и больной старик. Обидно на старость - почему она такая безжалостная к человеку, хорошему, доброму и отзывчивому, готовому помочь любому.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- Василий Антонович! Вам тогда удалось оторваться от судов НАТО? - спросил я. И снова он, словно разбуженный по тревоге, взбодрился, положил фото на стол и ответил: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 Да, нам удалось тогда перехитрить врага, мы вырвались из их "тисков" и выполнили приказ командования флота, морально и материально помогли 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нашему дружественному тогда Египту в египетско-израильском конфликте 1966 года.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В августе 1966 года наш корабль вернулся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Полярный.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 Счастливая у вас судьба, Василий Антонович! Ваши дочки, Галя и Ира, окончили институты, получили любимые профессии, работают. У них растут ваши внуки, один из них уже мечтает о море. О вас, как о хорошем учителе, военруке СШ №34, на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Соминке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знают многие родители, детей которых вы учили добру и любви к Родине. В школе вы создали богатый музей боевой славы Военно-морского флота.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Завидная судьба у вас! - говорю я ему и желаю доброго здоровья.</w:t>
      </w:r>
    </w:p>
    <w:p w:rsidR="008D167E" w:rsidRPr="00D354F4" w:rsidRDefault="008D167E" w:rsidP="008D167E">
      <w:pPr>
        <w:spacing w:after="0" w:line="240" w:lineRule="atLeast"/>
        <w:jc w:val="right"/>
        <w:textAlignment w:val="top"/>
        <w:rPr>
          <w:rFonts w:ascii="Verdana" w:eastAsia="Times New Roman" w:hAnsi="Verdana" w:cs="Times New Roman"/>
          <w:b/>
          <w:bCs/>
          <w:color w:val="222222"/>
          <w:sz w:val="15"/>
          <w:szCs w:val="15"/>
          <w:lang w:eastAsia="ru-RU"/>
        </w:rPr>
      </w:pPr>
      <w:r w:rsidRPr="00D354F4">
        <w:rPr>
          <w:rFonts w:ascii="Verdana" w:eastAsia="Times New Roman" w:hAnsi="Verdana" w:cs="Times New Roman"/>
          <w:b/>
          <w:bCs/>
          <w:color w:val="222222"/>
          <w:sz w:val="15"/>
          <w:szCs w:val="15"/>
          <w:lang w:eastAsia="ru-RU"/>
        </w:rPr>
        <w:t>Петр Калинин, полковник в отставк</w:t>
      </w:r>
      <w:r>
        <w:rPr>
          <w:rFonts w:ascii="Verdana" w:eastAsia="Times New Roman" w:hAnsi="Verdana" w:cs="Times New Roman"/>
          <w:b/>
          <w:bCs/>
          <w:color w:val="222222"/>
          <w:sz w:val="15"/>
          <w:szCs w:val="15"/>
          <w:lang w:eastAsia="ru-RU"/>
        </w:rPr>
        <w:t xml:space="preserve">е </w:t>
      </w:r>
    </w:p>
    <w:p w:rsidR="008D167E" w:rsidRDefault="008D167E" w:rsidP="008D167E"/>
    <w:p w:rsidR="006C2547" w:rsidRDefault="006C2547"/>
    <w:sectPr w:rsidR="006C2547" w:rsidSect="005B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7E"/>
    <w:rsid w:val="00402AC3"/>
    <w:rsid w:val="004A21FF"/>
    <w:rsid w:val="006C2547"/>
    <w:rsid w:val="008D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iCs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FF"/>
    <w:rPr>
      <w:sz w:val="28"/>
    </w:rPr>
  </w:style>
  <w:style w:type="character" w:customStyle="1" w:styleId="20">
    <w:name w:val="Заголовок 2 Знак"/>
    <w:basedOn w:val="a0"/>
    <w:link w:val="2"/>
    <w:rsid w:val="004A21FF"/>
    <w:rPr>
      <w:i/>
      <w:iCs/>
      <w:sz w:val="28"/>
      <w:u w:val="single"/>
    </w:rPr>
  </w:style>
  <w:style w:type="character" w:customStyle="1" w:styleId="30">
    <w:name w:val="Заголовок 3 Знак"/>
    <w:basedOn w:val="a0"/>
    <w:link w:val="3"/>
    <w:rsid w:val="004A21FF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4A21FF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4A21FF"/>
    <w:rPr>
      <w:i/>
      <w:iCs/>
      <w:sz w:val="28"/>
    </w:rPr>
  </w:style>
  <w:style w:type="character" w:customStyle="1" w:styleId="60">
    <w:name w:val="Заголовок 6 Знак"/>
    <w:basedOn w:val="a0"/>
    <w:link w:val="6"/>
    <w:rsid w:val="004A21FF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4A21FF"/>
    <w:rPr>
      <w:sz w:val="28"/>
      <w:u w:val="single"/>
    </w:rPr>
  </w:style>
  <w:style w:type="character" w:customStyle="1" w:styleId="80">
    <w:name w:val="Заголовок 8 Знак"/>
    <w:basedOn w:val="a0"/>
    <w:link w:val="8"/>
    <w:rsid w:val="004A21FF"/>
    <w:rPr>
      <w:sz w:val="28"/>
    </w:rPr>
  </w:style>
  <w:style w:type="character" w:customStyle="1" w:styleId="90">
    <w:name w:val="Заголовок 9 Знак"/>
    <w:basedOn w:val="a0"/>
    <w:link w:val="9"/>
    <w:rsid w:val="004A21FF"/>
    <w:rPr>
      <w:sz w:val="28"/>
    </w:rPr>
  </w:style>
  <w:style w:type="paragraph" w:styleId="a3">
    <w:name w:val="Title"/>
    <w:basedOn w:val="a"/>
    <w:link w:val="a4"/>
    <w:qFormat/>
    <w:rsid w:val="004A21F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4A21FF"/>
    <w:rPr>
      <w:b/>
      <w:bCs/>
      <w:i/>
      <w:iCs/>
      <w:sz w:val="28"/>
      <w:u w:val="single"/>
    </w:rPr>
  </w:style>
  <w:style w:type="paragraph" w:styleId="a5">
    <w:name w:val="List Paragraph"/>
    <w:basedOn w:val="a"/>
    <w:uiPriority w:val="34"/>
    <w:qFormat/>
    <w:rsid w:val="004A21F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2013-11-01T07:31:00Z</dcterms:created>
  <dcterms:modified xsi:type="dcterms:W3CDTF">2013-11-01T07:31:00Z</dcterms:modified>
</cp:coreProperties>
</file>