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8" w:rsidRPr="006D2CF8" w:rsidRDefault="006D2CF8" w:rsidP="006D2CF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2CF8">
        <w:rPr>
          <w:rFonts w:ascii="Times New Roman" w:hAnsi="Times New Roman" w:cs="Times New Roman"/>
          <w:sz w:val="24"/>
          <w:szCs w:val="24"/>
        </w:rPr>
        <w:t>Форма 1</w:t>
      </w:r>
    </w:p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AAE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в период Новогодних и Рождественских праздников для детей и подростков на территории муниципального образования </w:t>
      </w:r>
    </w:p>
    <w:p w:rsidR="006D2CF8" w:rsidRDefault="00FA6A9A" w:rsidP="006D2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20, Тверь</w:t>
      </w:r>
    </w:p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(образовательное учреждение)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1"/>
        <w:gridCol w:w="3150"/>
        <w:gridCol w:w="2292"/>
        <w:gridCol w:w="2061"/>
        <w:gridCol w:w="1853"/>
      </w:tblGrid>
      <w:tr w:rsidR="006D2CF8" w:rsidTr="00FA6A9A">
        <w:tc>
          <w:tcPr>
            <w:tcW w:w="561" w:type="dxa"/>
          </w:tcPr>
          <w:p w:rsidR="006D2CF8" w:rsidRDefault="006D2CF8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0" w:type="dxa"/>
          </w:tcPr>
          <w:p w:rsidR="006D2CF8" w:rsidRDefault="006D2CF8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92" w:type="dxa"/>
          </w:tcPr>
          <w:p w:rsidR="006D2CF8" w:rsidRDefault="006D2CF8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6D2CF8" w:rsidRDefault="006D2CF8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853" w:type="dxa"/>
          </w:tcPr>
          <w:p w:rsidR="006D2CF8" w:rsidRDefault="006D2CF8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(категории и количество)</w:t>
            </w:r>
          </w:p>
        </w:tc>
      </w:tr>
      <w:tr w:rsidR="006D2CF8" w:rsidTr="00FA6A9A">
        <w:tc>
          <w:tcPr>
            <w:tcW w:w="561" w:type="dxa"/>
          </w:tcPr>
          <w:p w:rsidR="006D2CF8" w:rsidRPr="006D2CF8" w:rsidRDefault="006D2CF8" w:rsidP="006D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6D2CF8" w:rsidRPr="006D2CF8" w:rsidRDefault="006D2CF8" w:rsidP="006D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6D2CF8" w:rsidRPr="006D2CF8" w:rsidRDefault="006D2CF8" w:rsidP="006D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6D2CF8" w:rsidRPr="006D2CF8" w:rsidRDefault="006D2CF8" w:rsidP="006D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6D2CF8" w:rsidRPr="006D2CF8" w:rsidRDefault="006D2CF8" w:rsidP="006D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CF8" w:rsidTr="00FA6A9A">
        <w:tc>
          <w:tcPr>
            <w:tcW w:w="561" w:type="dxa"/>
          </w:tcPr>
          <w:p w:rsidR="006D2CF8" w:rsidRDefault="000B0E05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6D2CF8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гулянья в Первомайской роще</w:t>
            </w:r>
          </w:p>
        </w:tc>
        <w:tc>
          <w:tcPr>
            <w:tcW w:w="2292" w:type="dxa"/>
          </w:tcPr>
          <w:p w:rsidR="006D2CF8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2061" w:type="dxa"/>
          </w:tcPr>
          <w:p w:rsidR="006D2CF8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853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 класс, </w:t>
            </w:r>
          </w:p>
          <w:p w:rsidR="006D2CF8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A6A9A" w:rsidTr="00FA6A9A">
        <w:tc>
          <w:tcPr>
            <w:tcW w:w="5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2292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Чикал О.А.</w:t>
            </w:r>
          </w:p>
        </w:tc>
        <w:tc>
          <w:tcPr>
            <w:tcW w:w="1853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1Б,</w:t>
            </w:r>
          </w:p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FA6A9A" w:rsidTr="00FA6A9A">
        <w:tc>
          <w:tcPr>
            <w:tcW w:w="5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FA6A9A" w:rsidRDefault="009F4527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2292" w:type="dxa"/>
          </w:tcPr>
          <w:p w:rsidR="00FA6A9A" w:rsidRDefault="009F4527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1853" w:type="dxa"/>
          </w:tcPr>
          <w:p w:rsidR="00FA6A9A" w:rsidRDefault="00FA6A9A" w:rsidP="00FA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1В,</w:t>
            </w:r>
          </w:p>
          <w:p w:rsidR="00FA6A9A" w:rsidRDefault="00FA6A9A" w:rsidP="00FA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A6A9A" w:rsidTr="00FA6A9A">
        <w:tc>
          <w:tcPr>
            <w:tcW w:w="5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FA6A9A" w:rsidRDefault="009F4527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Драмтеатр, постановка «Обнять снежинку»</w:t>
            </w:r>
          </w:p>
        </w:tc>
        <w:tc>
          <w:tcPr>
            <w:tcW w:w="2292" w:type="dxa"/>
          </w:tcPr>
          <w:p w:rsidR="00FA6A9A" w:rsidRDefault="009F4527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20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853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1Г,</w:t>
            </w:r>
          </w:p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FA6A9A" w:rsidTr="00FA6A9A">
        <w:tc>
          <w:tcPr>
            <w:tcW w:w="5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FA6A9A" w:rsidRDefault="009F4527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«Лыжная тропа»</w:t>
            </w:r>
          </w:p>
        </w:tc>
        <w:tc>
          <w:tcPr>
            <w:tcW w:w="2292" w:type="dxa"/>
          </w:tcPr>
          <w:p w:rsidR="00FA6A9A" w:rsidRDefault="009F4527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Маляренко Н.И.</w:t>
            </w:r>
          </w:p>
        </w:tc>
        <w:tc>
          <w:tcPr>
            <w:tcW w:w="1853" w:type="dxa"/>
          </w:tcPr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</w:t>
            </w:r>
          </w:p>
          <w:p w:rsidR="00FA6A9A" w:rsidRDefault="00FA6A9A" w:rsidP="006D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росписи имбирных пряников</w:t>
            </w:r>
          </w:p>
        </w:tc>
        <w:tc>
          <w:tcPr>
            <w:tcW w:w="2292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Е.И.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 «фольгированная ёлка»</w:t>
            </w:r>
          </w:p>
        </w:tc>
        <w:tc>
          <w:tcPr>
            <w:tcW w:w="2292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2292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0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гулянья в Первомайской роще</w:t>
            </w:r>
          </w:p>
        </w:tc>
        <w:tc>
          <w:tcPr>
            <w:tcW w:w="2292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2292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Чикал О.А.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0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2292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50" w:type="dxa"/>
          </w:tcPr>
          <w:p w:rsidR="009F4527" w:rsidRDefault="00040B86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«Путешествие голубой стрелы», ОДК Пролетарка</w:t>
            </w:r>
          </w:p>
        </w:tc>
        <w:tc>
          <w:tcPr>
            <w:tcW w:w="2292" w:type="dxa"/>
          </w:tcPr>
          <w:p w:rsidR="009F4527" w:rsidRDefault="00040B86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9F4527" w:rsidTr="00FA6A9A">
        <w:tc>
          <w:tcPr>
            <w:tcW w:w="5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0" w:type="dxa"/>
          </w:tcPr>
          <w:p w:rsidR="009F4527" w:rsidRDefault="00040B86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«Орбита»</w:t>
            </w:r>
          </w:p>
        </w:tc>
        <w:tc>
          <w:tcPr>
            <w:tcW w:w="2292" w:type="dxa"/>
          </w:tcPr>
          <w:p w:rsidR="009F4527" w:rsidRDefault="00040B86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Луценко М.Е.</w:t>
            </w:r>
          </w:p>
        </w:tc>
        <w:tc>
          <w:tcPr>
            <w:tcW w:w="1853" w:type="dxa"/>
          </w:tcPr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3Д,</w:t>
            </w:r>
          </w:p>
          <w:p w:rsidR="009F4527" w:rsidRDefault="009F4527" w:rsidP="009F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040B86" w:rsidTr="00FA6A9A">
        <w:tc>
          <w:tcPr>
            <w:tcW w:w="5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0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«Лыжная тропа»</w:t>
            </w:r>
          </w:p>
        </w:tc>
        <w:tc>
          <w:tcPr>
            <w:tcW w:w="2292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Маляренко Н.И.</w:t>
            </w:r>
          </w:p>
        </w:tc>
        <w:tc>
          <w:tcPr>
            <w:tcW w:w="1853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</w:t>
            </w:r>
          </w:p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</w:tr>
      <w:tr w:rsidR="00040B86" w:rsidTr="00FA6A9A">
        <w:tc>
          <w:tcPr>
            <w:tcW w:w="5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0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Святое рождество, Храм Святого Луки</w:t>
            </w:r>
          </w:p>
        </w:tc>
        <w:tc>
          <w:tcPr>
            <w:tcW w:w="2292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20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1853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4Б,</w:t>
            </w:r>
          </w:p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человек</w:t>
            </w:r>
          </w:p>
        </w:tc>
      </w:tr>
      <w:tr w:rsidR="00040B86" w:rsidTr="00FA6A9A">
        <w:tc>
          <w:tcPr>
            <w:tcW w:w="5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50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росписи имбирных пряников</w:t>
            </w:r>
          </w:p>
        </w:tc>
        <w:tc>
          <w:tcPr>
            <w:tcW w:w="2292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Е.И.</w:t>
            </w:r>
          </w:p>
        </w:tc>
        <w:tc>
          <w:tcPr>
            <w:tcW w:w="1853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4В,</w:t>
            </w:r>
          </w:p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</w:tr>
      <w:tr w:rsidR="00040B86" w:rsidTr="00FA6A9A">
        <w:tc>
          <w:tcPr>
            <w:tcW w:w="5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50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гулянья в Первомайской роще</w:t>
            </w:r>
          </w:p>
        </w:tc>
        <w:tc>
          <w:tcPr>
            <w:tcW w:w="2292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Е.В.</w:t>
            </w:r>
          </w:p>
        </w:tc>
        <w:tc>
          <w:tcPr>
            <w:tcW w:w="1853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4Г, </w:t>
            </w:r>
          </w:p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</w:tr>
      <w:tr w:rsidR="00040B86" w:rsidTr="00FA6A9A">
        <w:tc>
          <w:tcPr>
            <w:tcW w:w="5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50" w:type="dxa"/>
          </w:tcPr>
          <w:p w:rsidR="00040B86" w:rsidRDefault="00F50E92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Воскресный кафедральный Собор, Праздничная литургия</w:t>
            </w:r>
          </w:p>
        </w:tc>
        <w:tc>
          <w:tcPr>
            <w:tcW w:w="2292" w:type="dxa"/>
          </w:tcPr>
          <w:p w:rsidR="00040B86" w:rsidRDefault="00F50E92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2061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Н.В.</w:t>
            </w:r>
          </w:p>
        </w:tc>
        <w:tc>
          <w:tcPr>
            <w:tcW w:w="1853" w:type="dxa"/>
          </w:tcPr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4Д,</w:t>
            </w:r>
          </w:p>
          <w:p w:rsidR="00040B86" w:rsidRDefault="00040B86" w:rsidP="0004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 w:rsidR="00AB2215"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 w:rsidR="00AB2215">
              <w:rPr>
                <w:rFonts w:ascii="Times New Roman" w:hAnsi="Times New Roman" w:cs="Times New Roman"/>
                <w:sz w:val="28"/>
                <w:szCs w:val="28"/>
              </w:rPr>
              <w:t>, фильм «Баба яга спасает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5А, 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2215">
              <w:rPr>
                <w:rFonts w:ascii="Times New Roman" w:hAnsi="Times New Roman" w:cs="Times New Roman"/>
                <w:sz w:val="28"/>
                <w:szCs w:val="28"/>
              </w:rPr>
              <w:t>фильм «Баба яга спасает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 Е.Э.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 w:rsidR="00AB2215"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 w:rsidR="00AB2215">
              <w:rPr>
                <w:rFonts w:ascii="Times New Roman" w:hAnsi="Times New Roman" w:cs="Times New Roman"/>
                <w:sz w:val="28"/>
                <w:szCs w:val="28"/>
              </w:rPr>
              <w:t>, фильм «Баба яга спасает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Фатьянова Е.А.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ТЮЗ, постановка «Бык, осел и звезда»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Д.С.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Е.А.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Дятлов В.С.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фильм «Волшебник изумрудного города»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И.А.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Нагаева Е.С.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«Прятки в темноте»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Е.В.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 М.Е.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Х.К.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«Прятки в темноте»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Е.В.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Ю.А.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ТЮЗ, экскурсия по театру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Т.Н.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Н.А.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фильм «Волшебник изумрудного города»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И.А.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 w:rsidR="00AB2215"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 w:rsidR="00AB2215">
              <w:rPr>
                <w:rFonts w:ascii="Times New Roman" w:hAnsi="Times New Roman" w:cs="Times New Roman"/>
                <w:sz w:val="28"/>
                <w:szCs w:val="28"/>
              </w:rPr>
              <w:t>, фильм «Баба яга спасает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И.В.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Н.С.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вызов»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А.В.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фильм </w:t>
            </w:r>
            <w:r w:rsidR="00AB2215">
              <w:rPr>
                <w:rFonts w:ascii="Times New Roman" w:hAnsi="Times New Roman" w:cs="Times New Roman"/>
                <w:sz w:val="28"/>
                <w:szCs w:val="28"/>
              </w:rPr>
              <w:t>«Волшебник изумрудного города»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Т.Н.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человек</w:t>
            </w:r>
          </w:p>
        </w:tc>
      </w:tr>
      <w:tr w:rsidR="00F50E92" w:rsidTr="00FA6A9A">
        <w:tc>
          <w:tcPr>
            <w:tcW w:w="5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50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2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2061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Н.В.</w:t>
            </w:r>
          </w:p>
        </w:tc>
        <w:tc>
          <w:tcPr>
            <w:tcW w:w="1853" w:type="dxa"/>
          </w:tcPr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</w:p>
          <w:p w:rsidR="00F50E92" w:rsidRDefault="00F50E92" w:rsidP="00F5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</w:tbl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CF8" w:rsidRDefault="006D2CF8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6D2C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E92" w:rsidRDefault="00F50E92" w:rsidP="00AB2215">
      <w:pPr>
        <w:rPr>
          <w:rFonts w:ascii="Times New Roman" w:hAnsi="Times New Roman" w:cs="Times New Roman"/>
          <w:sz w:val="28"/>
          <w:szCs w:val="28"/>
        </w:rPr>
      </w:pPr>
    </w:p>
    <w:p w:rsidR="006D2CF8" w:rsidRPr="006D2CF8" w:rsidRDefault="006D2CF8" w:rsidP="006D2CF8">
      <w:pPr>
        <w:jc w:val="right"/>
        <w:rPr>
          <w:rFonts w:ascii="Times New Roman" w:hAnsi="Times New Roman" w:cs="Times New Roman"/>
          <w:sz w:val="24"/>
          <w:szCs w:val="24"/>
        </w:rPr>
      </w:pPr>
      <w:r w:rsidRPr="006D2CF8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организации занятости несовершеннолетних, в том числе состоящих на различных видах профилактического учета, на территории муниципального образования</w:t>
      </w:r>
    </w:p>
    <w:p w:rsidR="006D2CF8" w:rsidRDefault="00A649A4" w:rsidP="006D2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20</w:t>
      </w:r>
    </w:p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(образовательное учреждение)</w:t>
      </w:r>
    </w:p>
    <w:p w:rsid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0"/>
        <w:gridCol w:w="3150"/>
        <w:gridCol w:w="2293"/>
        <w:gridCol w:w="2061"/>
        <w:gridCol w:w="1853"/>
      </w:tblGrid>
      <w:tr w:rsidR="006D2CF8" w:rsidTr="00A649A4">
        <w:tc>
          <w:tcPr>
            <w:tcW w:w="560" w:type="dxa"/>
          </w:tcPr>
          <w:p w:rsidR="006D2CF8" w:rsidRDefault="006D2CF8" w:rsidP="0040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0" w:type="dxa"/>
          </w:tcPr>
          <w:p w:rsidR="006D2CF8" w:rsidRDefault="006D2CF8" w:rsidP="0040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93" w:type="dxa"/>
          </w:tcPr>
          <w:p w:rsidR="006D2CF8" w:rsidRDefault="006D2CF8" w:rsidP="0040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6D2CF8" w:rsidRDefault="006D2CF8" w:rsidP="0040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853" w:type="dxa"/>
          </w:tcPr>
          <w:p w:rsidR="006D2CF8" w:rsidRDefault="006D2CF8" w:rsidP="00405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(категории и количество)</w:t>
            </w:r>
          </w:p>
        </w:tc>
      </w:tr>
      <w:tr w:rsidR="006D2CF8" w:rsidTr="00A649A4">
        <w:tc>
          <w:tcPr>
            <w:tcW w:w="560" w:type="dxa"/>
          </w:tcPr>
          <w:p w:rsidR="006D2CF8" w:rsidRPr="006D2CF8" w:rsidRDefault="006D2CF8" w:rsidP="004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6D2CF8" w:rsidRPr="006D2CF8" w:rsidRDefault="006D2CF8" w:rsidP="004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6D2CF8" w:rsidRPr="006D2CF8" w:rsidRDefault="006D2CF8" w:rsidP="004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6D2CF8" w:rsidRPr="006D2CF8" w:rsidRDefault="006D2CF8" w:rsidP="004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6D2CF8" w:rsidRPr="006D2CF8" w:rsidRDefault="006D2CF8" w:rsidP="0040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9A4" w:rsidTr="00A649A4">
        <w:tc>
          <w:tcPr>
            <w:tcW w:w="56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2061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Н.А.</w:t>
            </w:r>
          </w:p>
        </w:tc>
        <w:tc>
          <w:tcPr>
            <w:tcW w:w="185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8Г,</w:t>
            </w:r>
          </w:p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</w:tr>
      <w:tr w:rsidR="00A649A4" w:rsidTr="00A649A4">
        <w:tc>
          <w:tcPr>
            <w:tcW w:w="56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фильм «Волшебник изумрудного города»</w:t>
            </w:r>
          </w:p>
        </w:tc>
        <w:tc>
          <w:tcPr>
            <w:tcW w:w="229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2061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И.А.</w:t>
            </w:r>
          </w:p>
        </w:tc>
        <w:tc>
          <w:tcPr>
            <w:tcW w:w="185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</w:t>
            </w:r>
          </w:p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A649A4" w:rsidTr="00A649A4">
        <w:tc>
          <w:tcPr>
            <w:tcW w:w="56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СК «Юбилейный»</w:t>
            </w:r>
          </w:p>
        </w:tc>
        <w:tc>
          <w:tcPr>
            <w:tcW w:w="229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061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Т.Н.</w:t>
            </w:r>
          </w:p>
        </w:tc>
        <w:tc>
          <w:tcPr>
            <w:tcW w:w="185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8В,</w:t>
            </w:r>
          </w:p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</w:tr>
      <w:tr w:rsidR="00A649A4" w:rsidTr="00A649A4">
        <w:tc>
          <w:tcPr>
            <w:tcW w:w="56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ТЮЗ, экскурсия по театру</w:t>
            </w:r>
          </w:p>
        </w:tc>
        <w:tc>
          <w:tcPr>
            <w:tcW w:w="229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185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8Б,</w:t>
            </w:r>
          </w:p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A649A4" w:rsidTr="00A649A4">
        <w:tc>
          <w:tcPr>
            <w:tcW w:w="56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«Прятки в темноте»</w:t>
            </w:r>
          </w:p>
        </w:tc>
        <w:tc>
          <w:tcPr>
            <w:tcW w:w="229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061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Е.В.</w:t>
            </w:r>
          </w:p>
        </w:tc>
        <w:tc>
          <w:tcPr>
            <w:tcW w:w="185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7Г,</w:t>
            </w:r>
          </w:p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A649A4" w:rsidTr="00A649A4">
        <w:tc>
          <w:tcPr>
            <w:tcW w:w="56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СильверСинема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фильм «Волшебник изумрудного города»</w:t>
            </w:r>
          </w:p>
        </w:tc>
        <w:tc>
          <w:tcPr>
            <w:tcW w:w="229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2061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И.А.</w:t>
            </w:r>
          </w:p>
        </w:tc>
        <w:tc>
          <w:tcPr>
            <w:tcW w:w="1853" w:type="dxa"/>
          </w:tcPr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</w:t>
            </w:r>
          </w:p>
          <w:p w:rsidR="00A649A4" w:rsidRDefault="00A649A4" w:rsidP="00A6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</w:tbl>
    <w:p w:rsidR="006D2CF8" w:rsidRPr="006D2CF8" w:rsidRDefault="006D2CF8" w:rsidP="006D2C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2CF8" w:rsidRPr="006D2CF8" w:rsidSect="006D2C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8"/>
    <w:rsid w:val="00040B86"/>
    <w:rsid w:val="000B0E05"/>
    <w:rsid w:val="004802BE"/>
    <w:rsid w:val="006D2CF8"/>
    <w:rsid w:val="008C1CB0"/>
    <w:rsid w:val="008F5AAE"/>
    <w:rsid w:val="009F4527"/>
    <w:rsid w:val="00A649A4"/>
    <w:rsid w:val="00AB2215"/>
    <w:rsid w:val="00C17892"/>
    <w:rsid w:val="00F50E92"/>
    <w:rsid w:val="00F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D01A-D4C0-4CCE-8B69-EF5FF998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Upavlenie kab 4(1)</dc:creator>
  <cp:keywords/>
  <dc:description/>
  <cp:lastModifiedBy>Win-PC</cp:lastModifiedBy>
  <cp:revision>2</cp:revision>
  <dcterms:created xsi:type="dcterms:W3CDTF">2024-12-20T05:45:00Z</dcterms:created>
  <dcterms:modified xsi:type="dcterms:W3CDTF">2024-12-20T05:45:00Z</dcterms:modified>
</cp:coreProperties>
</file>