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ind w:firstLine="567" w:left="-567" w:right="0"/>
      </w:pPr>
      <w:r>
        <w:rPr>
          <w:sz w:val="24"/>
          <w:b/>
          <w:szCs w:val="24"/>
          <w:bCs/>
          <w:rFonts w:ascii="Times New Roman" w:cs="Times New Roman" w:hAnsi="Times New Roman"/>
        </w:rPr>
        <w:t>Рекомендации для родителей по подготовке домашнего задания.</w:t>
      </w:r>
    </w:p>
    <w:p>
      <w:pPr>
        <w:pStyle w:val="style0"/>
        <w:jc w:val="both"/>
        <w:tabs>
          <w:tab w:leader="none" w:pos="570" w:val="left"/>
          <w:tab w:leader="none" w:pos="709" w:val="left"/>
        </w:tabs>
        <w:ind w:firstLine="567" w:left="0" w:right="0"/>
      </w:pPr>
      <w:r>
        <w:rPr>
          <w:sz w:val="24"/>
          <w:b w:val="off"/>
          <w:szCs w:val="24"/>
          <w:bCs w:val="off"/>
          <w:rFonts w:ascii="Times New Roman" w:cs="Times New Roman" w:hAnsi="Times New Roman"/>
        </w:rPr>
        <w:t>Очень часто у родителей возникают вопросы —  как помочь ребенку в подготовке домашнего задания? Сколько времени ученик должен тратить на выполнение домашней работы?</w:t>
      </w:r>
    </w:p>
    <w:p>
      <w:pPr>
        <w:pStyle w:val="style0"/>
        <w:jc w:val="both"/>
        <w:tabs>
          <w:tab w:leader="none" w:pos="570" w:val="left"/>
          <w:tab w:leader="none" w:pos="709" w:val="left"/>
        </w:tabs>
        <w:ind w:firstLine="567" w:left="0" w:right="0"/>
      </w:pPr>
      <w:r>
        <w:rPr>
          <w:sz w:val="24"/>
          <w:b w:val="off"/>
          <w:szCs w:val="24"/>
          <w:bCs w:val="off"/>
          <w:rFonts w:ascii="Times New Roman" w:cs="Times New Roman" w:hAnsi="Times New Roman"/>
        </w:rPr>
        <w:t>Начнем с того, что в данном вопросе особую важность имеет твердо установленное время начала подготовки домашнего задания. Здесь необходим четкий режим дня ученика, независимо от возраста: определите разумное соотношение времени, отводимого на уроки, прогулки, домашние обязанности таким образом, чтобы одно не мешало другому. Благодаря этому, вырабатывается привычка, а так же психологическая готовность к умственной работе, даже наблюдается потеря интереса к прогулкам и играм.</w:t>
      </w:r>
    </w:p>
    <w:p>
      <w:pPr>
        <w:pStyle w:val="style0"/>
        <w:jc w:val="both"/>
        <w:tabs>
          <w:tab w:leader="none" w:pos="570" w:val="left"/>
          <w:tab w:leader="none" w:pos="709" w:val="left"/>
        </w:tabs>
        <w:ind w:firstLine="567" w:left="0" w:right="0"/>
      </w:pPr>
      <w:r>
        <w:rPr>
          <w:sz w:val="24"/>
          <w:b w:val="off"/>
          <w:szCs w:val="24"/>
          <w:bCs w:val="off"/>
          <w:rFonts w:ascii="Times New Roman" w:cs="Times New Roman" w:hAnsi="Times New Roman"/>
        </w:rPr>
        <w:t xml:space="preserve">Не менее важным является наличие постоянного места для занятий. Все неообходимые предметы у ученика должны быть под рукой. До тех пор, пока не выработается контроль над своим поведением, за рабочим местом не должно находиться никаких лишних предметов ( игры, телефоны, игрушки и т.п.). Таким образом у ученика вырабатывается привычка к внутренней мобилизации. </w:t>
      </w:r>
    </w:p>
    <w:p>
      <w:pPr>
        <w:pStyle w:val="style0"/>
        <w:jc w:val="both"/>
        <w:tabs>
          <w:tab w:leader="none" w:pos="570" w:val="left"/>
          <w:tab w:leader="none" w:pos="709" w:val="left"/>
        </w:tabs>
        <w:ind w:firstLine="567" w:left="0" w:right="0"/>
      </w:pPr>
      <w:r>
        <w:rPr>
          <w:sz w:val="24"/>
          <w:b w:val="off"/>
          <w:szCs w:val="24"/>
          <w:bCs w:val="off"/>
          <w:rFonts w:ascii="Times New Roman" w:cs="Times New Roman" w:hAnsi="Times New Roman"/>
        </w:rPr>
        <w:t>Так же необходимо наличие перерывов в работе — нужны единство школьного и домашнего учебных режимов, профилактика перегрузок. Время подготовки домашнего задания должно занимать не менее 1 часа во втором классе и 4-5 часов у старшеклассников.</w:t>
      </w:r>
    </w:p>
    <w:p>
      <w:pPr>
        <w:pStyle w:val="style0"/>
        <w:jc w:val="both"/>
        <w:tabs>
          <w:tab w:leader="none" w:pos="570" w:val="left"/>
          <w:tab w:leader="none" w:pos="709" w:val="left"/>
        </w:tabs>
        <w:ind w:firstLine="567" w:left="0" w:right="0"/>
      </w:pPr>
      <w:r>
        <w:rPr>
          <w:sz w:val="24"/>
          <w:b w:val="off"/>
          <w:szCs w:val="24"/>
          <w:bCs w:val="off"/>
          <w:rFonts w:ascii="Times New Roman" w:cs="Times New Roman" w:hAnsi="Times New Roman"/>
        </w:rPr>
        <w:t xml:space="preserve">По мимо учебных обязанностей, школьник должен иметь и какие-то домашние дела. Это помогает ему научиться правильно планировать свою работу  в течении дня, привыкать ценить время и не растягивать ее выполнение на неопределенный срок. </w:t>
      </w:r>
    </w:p>
    <w:p>
      <w:pPr>
        <w:pStyle w:val="style0"/>
        <w:jc w:val="both"/>
        <w:tabs>
          <w:tab w:leader="none" w:pos="570" w:val="left"/>
          <w:tab w:leader="none" w:pos="709" w:val="left"/>
        </w:tabs>
        <w:ind w:firstLine="567" w:left="0" w:right="0"/>
        <w:spacing w:after="200" w:before="0"/>
      </w:pPr>
      <w:r>
        <w:rPr/>
      </w:r>
    </w:p>
    <w:sectPr>
      <w:formProt w:val="off"/>
      <w:pgSz w:h="16838" w:w="11906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00000A"/>
      <w:sz w:val="22"/>
      <w:szCs w:val="22"/>
      <w:rFonts w:ascii="Calibri" w:cs="" w:eastAsia="DejaVu Sans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apple-style-span"/>
    <w:basedOn w:val="style15"/>
    <w:next w:val="style16"/>
    <w:rPr/>
  </w:style>
  <w:style w:styleId="style17" w:type="character">
    <w:name w:val="apple-converted-space"/>
    <w:basedOn w:val="style15"/>
    <w:next w:val="style17"/>
    <w:rPr/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sz w:val="28"/>
      <w:szCs w:val="28"/>
      <w:rFonts w:ascii="Liberation Sans" w:cs="DejaVu Sans" w:eastAsia="DejaVu Sans" w:hAnsi="Liberation Sans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/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sz w:val="24"/>
      <w:i/>
      <w:szCs w:val="24"/>
      <w:iCs/>
    </w:rPr>
  </w:style>
  <w:style w:styleId="style22" w:type="paragraph">
    <w:name w:val="Указатель"/>
    <w:basedOn w:val="style0"/>
    <w:next w:val="style22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2011-11-24T11:53:00.00Z</dcterms:created>
  <dc:creator>Администратор</dc:creator>
  <cp:lastModifiedBy>XTreme</cp:lastModifiedBy>
  <cp:lastPrinted>2012-09-03T10:40:00.00Z</cp:lastPrinted>
  <dcterms:modified xsi:type="dcterms:W3CDTF">2012-09-03T10:40:00.00Z</dcterms:modified>
  <cp:revision>25</cp:revision>
</cp:coreProperties>
</file>