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24" w:rsidRDefault="00784B24" w:rsidP="000A44E5">
      <w:pPr>
        <w:spacing w:line="240" w:lineRule="auto"/>
        <w:jc w:val="both"/>
        <w:rPr>
          <w:sz w:val="28"/>
          <w:szCs w:val="28"/>
        </w:rPr>
      </w:pPr>
    </w:p>
    <w:p w:rsidR="00784B24" w:rsidRDefault="00784B24" w:rsidP="000A44E5">
      <w:pPr>
        <w:spacing w:line="240" w:lineRule="auto"/>
        <w:jc w:val="both"/>
        <w:rPr>
          <w:sz w:val="28"/>
          <w:szCs w:val="28"/>
        </w:rPr>
      </w:pPr>
    </w:p>
    <w:p w:rsidR="00784B24" w:rsidRDefault="00784B24" w:rsidP="000A44E5">
      <w:pPr>
        <w:spacing w:line="240" w:lineRule="auto"/>
        <w:jc w:val="both"/>
        <w:rPr>
          <w:sz w:val="28"/>
          <w:szCs w:val="28"/>
        </w:rPr>
      </w:pPr>
    </w:p>
    <w:p w:rsidR="00784B24" w:rsidRDefault="00784B24" w:rsidP="000A44E5">
      <w:pPr>
        <w:spacing w:line="240" w:lineRule="auto"/>
        <w:jc w:val="both"/>
        <w:rPr>
          <w:sz w:val="28"/>
          <w:szCs w:val="28"/>
        </w:rPr>
      </w:pPr>
    </w:p>
    <w:p w:rsidR="00B308D5" w:rsidRDefault="00B308D5" w:rsidP="00B308D5">
      <w:pPr>
        <w:rPr>
          <w:sz w:val="28"/>
          <w:szCs w:val="28"/>
        </w:rPr>
      </w:pPr>
    </w:p>
    <w:p w:rsidR="00712751" w:rsidRDefault="00712751" w:rsidP="003116A6">
      <w:pPr>
        <w:jc w:val="center"/>
        <w:rPr>
          <w:b/>
          <w:sz w:val="72"/>
          <w:szCs w:val="72"/>
        </w:rPr>
      </w:pPr>
    </w:p>
    <w:p w:rsidR="00712751" w:rsidRDefault="00712751" w:rsidP="003116A6">
      <w:pPr>
        <w:jc w:val="center"/>
        <w:rPr>
          <w:b/>
          <w:sz w:val="72"/>
          <w:szCs w:val="72"/>
        </w:rPr>
      </w:pPr>
    </w:p>
    <w:p w:rsidR="00B308D5" w:rsidRPr="003116A6" w:rsidRDefault="003116A6" w:rsidP="003116A6">
      <w:pPr>
        <w:jc w:val="center"/>
        <w:rPr>
          <w:b/>
          <w:sz w:val="72"/>
          <w:szCs w:val="72"/>
        </w:rPr>
      </w:pPr>
      <w:r w:rsidRPr="003116A6">
        <w:rPr>
          <w:b/>
          <w:sz w:val="72"/>
          <w:szCs w:val="72"/>
        </w:rPr>
        <w:t>РЕФЕРАТ  ПО  ТЕМЕ:</w:t>
      </w:r>
    </w:p>
    <w:p w:rsidR="003116A6" w:rsidRPr="003116A6" w:rsidRDefault="003116A6" w:rsidP="003116A6">
      <w:pPr>
        <w:jc w:val="center"/>
        <w:rPr>
          <w:b/>
          <w:sz w:val="72"/>
          <w:szCs w:val="72"/>
        </w:rPr>
      </w:pPr>
      <w:r w:rsidRPr="003116A6">
        <w:rPr>
          <w:b/>
          <w:i/>
          <w:sz w:val="72"/>
          <w:szCs w:val="72"/>
        </w:rPr>
        <w:t>«Язык математических  знаков».</w:t>
      </w:r>
    </w:p>
    <w:p w:rsidR="00B308D5" w:rsidRDefault="00B308D5" w:rsidP="00B308D5">
      <w:pPr>
        <w:rPr>
          <w:sz w:val="28"/>
          <w:szCs w:val="28"/>
        </w:rPr>
      </w:pPr>
    </w:p>
    <w:p w:rsidR="00D64B95" w:rsidRDefault="003116A6" w:rsidP="00D64B95">
      <w:pPr>
        <w:jc w:val="right"/>
        <w:rPr>
          <w:sz w:val="40"/>
          <w:szCs w:val="40"/>
        </w:rPr>
      </w:pPr>
      <w:r>
        <w:rPr>
          <w:sz w:val="40"/>
          <w:szCs w:val="40"/>
        </w:rPr>
        <w:t>Выполнил</w:t>
      </w:r>
      <w:r w:rsidR="00D64B95">
        <w:rPr>
          <w:sz w:val="40"/>
          <w:szCs w:val="40"/>
        </w:rPr>
        <w:t>:</w:t>
      </w:r>
      <w:r>
        <w:rPr>
          <w:sz w:val="40"/>
          <w:szCs w:val="40"/>
        </w:rPr>
        <w:t xml:space="preserve"> учащийся 9кл. </w:t>
      </w:r>
    </w:p>
    <w:p w:rsidR="00B308D5" w:rsidRDefault="003116A6" w:rsidP="00D64B9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МОУ ВСОШ №2 </w:t>
      </w:r>
      <w:proofErr w:type="spellStart"/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.Т</w:t>
      </w:r>
      <w:proofErr w:type="gramEnd"/>
      <w:r>
        <w:rPr>
          <w:sz w:val="40"/>
          <w:szCs w:val="40"/>
        </w:rPr>
        <w:t>вери</w:t>
      </w:r>
      <w:proofErr w:type="spellEnd"/>
    </w:p>
    <w:p w:rsidR="003116A6" w:rsidRDefault="003116A6" w:rsidP="00D64B9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Богданов Вячеслав.</w:t>
      </w:r>
    </w:p>
    <w:p w:rsidR="00D64B95" w:rsidRDefault="00D64B95" w:rsidP="00D64B95">
      <w:pPr>
        <w:jc w:val="right"/>
        <w:rPr>
          <w:sz w:val="40"/>
          <w:szCs w:val="40"/>
        </w:rPr>
      </w:pPr>
      <w:r>
        <w:rPr>
          <w:sz w:val="40"/>
          <w:szCs w:val="40"/>
        </w:rPr>
        <w:t>Принял: учитель математики</w:t>
      </w:r>
    </w:p>
    <w:p w:rsidR="00D64B95" w:rsidRDefault="00D64B95" w:rsidP="00D64B95">
      <w:pPr>
        <w:jc w:val="right"/>
        <w:rPr>
          <w:sz w:val="40"/>
          <w:szCs w:val="40"/>
        </w:rPr>
      </w:pPr>
      <w:r>
        <w:rPr>
          <w:sz w:val="40"/>
          <w:szCs w:val="40"/>
        </w:rPr>
        <w:t>Кудрявцева Т.И.</w:t>
      </w:r>
    </w:p>
    <w:p w:rsidR="00D64B95" w:rsidRDefault="00D64B95">
      <w:pPr>
        <w:rPr>
          <w:sz w:val="40"/>
          <w:szCs w:val="40"/>
        </w:rPr>
      </w:pPr>
    </w:p>
    <w:p w:rsidR="00D64B95" w:rsidRPr="00BE33FF" w:rsidRDefault="00D64B95">
      <w:pPr>
        <w:rPr>
          <w:sz w:val="40"/>
          <w:szCs w:val="40"/>
        </w:rPr>
      </w:pPr>
      <w:bookmarkStart w:id="0" w:name="_GoBack"/>
      <w:bookmarkEnd w:id="0"/>
    </w:p>
    <w:p w:rsidR="00321DA5" w:rsidRPr="00186585" w:rsidRDefault="00186585" w:rsidP="00321DA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ТЕРМЫ  И  ФОРМУЛЫ.</w:t>
      </w:r>
    </w:p>
    <w:p w:rsidR="00321DA5" w:rsidRDefault="00321DA5" w:rsidP="00321DA5">
      <w:pPr>
        <w:jc w:val="both"/>
        <w:rPr>
          <w:sz w:val="28"/>
          <w:szCs w:val="28"/>
        </w:rPr>
      </w:pPr>
    </w:p>
    <w:p w:rsidR="003116A6" w:rsidRDefault="003116A6" w:rsidP="00321DA5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практике для выражения своих мыслей математики пользуются  как  словами обычного языка, так и записями, составленными из специальных логических и математических символов. Эти символы и их комбинации, имеющие самостоятельный смысл, можно разбить на 4 группы:</w:t>
      </w:r>
    </w:p>
    <w:p w:rsidR="003116A6" w:rsidRDefault="003116A6" w:rsidP="00321D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>Записи, являющиеся обозначением какого-либо определенного предмета.</w:t>
      </w:r>
      <w:r>
        <w:rPr>
          <w:sz w:val="28"/>
          <w:szCs w:val="28"/>
        </w:rPr>
        <w:t xml:space="preserve">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записи 2,   5-3,     10:5,    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-34    являются разными обозначения</w:t>
      </w:r>
      <w:r w:rsidR="00CC1E01">
        <w:rPr>
          <w:sz w:val="28"/>
          <w:szCs w:val="28"/>
        </w:rPr>
        <w:t>ми  одного  и  того же числа  2.</w:t>
      </w:r>
    </w:p>
    <w:p w:rsidR="00CC1E01" w:rsidRDefault="00CC1E01" w:rsidP="00321DA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i/>
          <w:sz w:val="28"/>
          <w:szCs w:val="28"/>
        </w:rPr>
        <w:t>Записи, которые содержат знаки переменных и превращаются в обозначения определенных предметов при замене всех входящих в них переменных записями первого рода, т.е. именами определенных предметов.</w:t>
      </w:r>
    </w:p>
    <w:p w:rsidR="003D45EA" w:rsidRDefault="00CC1E01" w:rsidP="00321D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Таковы сами знаки, объявленные знаками переменных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,с</w:t>
      </w:r>
      <w:proofErr w:type="spellEnd"/>
      <w:r>
        <w:rPr>
          <w:sz w:val="28"/>
          <w:szCs w:val="28"/>
        </w:rPr>
        <w:t xml:space="preserve"> и т.п.; знаки переменных, возможными  значениями которых являются числа  </w:t>
      </w:r>
      <w:proofErr w:type="spellStart"/>
      <w:r>
        <w:rPr>
          <w:sz w:val="28"/>
          <w:szCs w:val="28"/>
        </w:rPr>
        <w:t>а+в</w:t>
      </w:r>
      <w:proofErr w:type="spellEnd"/>
      <w:r>
        <w:rPr>
          <w:sz w:val="28"/>
          <w:szCs w:val="28"/>
        </w:rPr>
        <w:t>, с-5,в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-с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 а:в;   знаки переменных, возможными значениями которых  являются точки плоскости</w:t>
      </w:r>
      <w:r w:rsidR="00F71557">
        <w:rPr>
          <w:sz w:val="28"/>
          <w:szCs w:val="28"/>
        </w:rPr>
        <w:t>:</w:t>
      </w:r>
      <w:r>
        <w:rPr>
          <w:rFonts w:cs="Calibri"/>
          <w:sz w:val="28"/>
          <w:szCs w:val="28"/>
        </w:rPr>
        <w:t>[</w:t>
      </w:r>
      <w:r w:rsidR="00F71557">
        <w:rPr>
          <w:sz w:val="28"/>
          <w:szCs w:val="28"/>
        </w:rPr>
        <w:t>АВ</w:t>
      </w:r>
      <w:r w:rsidR="00F71557">
        <w:rPr>
          <w:rFonts w:cs="Calibri"/>
          <w:sz w:val="28"/>
          <w:szCs w:val="28"/>
        </w:rPr>
        <w:t>]</w:t>
      </w:r>
      <w:r w:rsidR="00F71557">
        <w:rPr>
          <w:sz w:val="28"/>
          <w:szCs w:val="28"/>
        </w:rPr>
        <w:t>-отрезок,(АВ)- прямая; знаки переменных,</w:t>
      </w:r>
      <w:r w:rsidR="003D45EA">
        <w:rPr>
          <w:sz w:val="28"/>
          <w:szCs w:val="28"/>
        </w:rPr>
        <w:t xml:space="preserve"> возможными значениями которых прямые: </w:t>
      </w:r>
      <w:proofErr w:type="gramStart"/>
      <w:r w:rsidR="003D45EA">
        <w:rPr>
          <w:sz w:val="28"/>
          <w:szCs w:val="28"/>
          <w:lang w:val="en-US"/>
        </w:rPr>
        <w:t>S</w:t>
      </w:r>
      <w:r w:rsidR="003D45EA" w:rsidRPr="003D45EA">
        <w:rPr>
          <w:rFonts w:cs="Calibri"/>
          <w:sz w:val="28"/>
          <w:szCs w:val="28"/>
          <w:vertAlign w:val="subscript"/>
        </w:rPr>
        <w:t>Ɩ</w:t>
      </w:r>
      <w:r w:rsidR="003D45EA" w:rsidRPr="003D45EA">
        <w:rPr>
          <w:sz w:val="28"/>
          <w:szCs w:val="28"/>
        </w:rPr>
        <w:t xml:space="preserve"> (</w:t>
      </w:r>
      <w:r w:rsidR="003D45EA">
        <w:rPr>
          <w:sz w:val="28"/>
          <w:szCs w:val="28"/>
        </w:rPr>
        <w:t xml:space="preserve">симметрия с осью </w:t>
      </w:r>
      <w:r w:rsidR="003D45EA">
        <w:rPr>
          <w:rFonts w:cs="Calibri"/>
          <w:sz w:val="28"/>
          <w:szCs w:val="28"/>
        </w:rPr>
        <w:t>Ɩ</w:t>
      </w:r>
      <w:r w:rsidR="003D45EA">
        <w:rPr>
          <w:sz w:val="28"/>
          <w:szCs w:val="28"/>
        </w:rPr>
        <w:t>).</w:t>
      </w:r>
      <w:proofErr w:type="gramEnd"/>
    </w:p>
    <w:p w:rsidR="00CC1E01" w:rsidRDefault="003D45EA" w:rsidP="00321D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>Высказывания- записи, относительно которых имеет определенный смысл вопрос, истинны они или ложны.</w:t>
      </w:r>
    </w:p>
    <w:p w:rsidR="003D45EA" w:rsidRDefault="003D45EA" w:rsidP="00321D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истинного высказывания</w:t>
      </w:r>
      <w:r w:rsidR="00D22FA3">
        <w:rPr>
          <w:sz w:val="28"/>
          <w:szCs w:val="28"/>
        </w:rPr>
        <w:t>: 7+8=15.</w:t>
      </w:r>
    </w:p>
    <w:p w:rsidR="00D22FA3" w:rsidRDefault="00D22FA3" w:rsidP="00321D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ложного высказывания: 20-12=10.</w:t>
      </w:r>
    </w:p>
    <w:p w:rsidR="00D22FA3" w:rsidRDefault="00D22FA3" w:rsidP="00321DA5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i/>
          <w:sz w:val="28"/>
          <w:szCs w:val="28"/>
        </w:rPr>
        <w:t>Записи, которые содержат знаки переменных и превращаются в высказывания при замене всех входящих в них переменных именами определенных предметов.</w:t>
      </w:r>
    </w:p>
    <w:p w:rsidR="00D22FA3" w:rsidRDefault="00D22FA3" w:rsidP="00321D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>
        <w:rPr>
          <w:sz w:val="28"/>
          <w:szCs w:val="28"/>
          <w:lang w:val="en-US"/>
        </w:rPr>
        <w:t>x</w:t>
      </w:r>
      <w:r w:rsidRPr="00D22FA3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y</w:t>
      </w:r>
      <w:r w:rsidRPr="00D22FA3">
        <w:rPr>
          <w:sz w:val="28"/>
          <w:szCs w:val="28"/>
        </w:rPr>
        <w:t>=5</w:t>
      </w:r>
      <w:r>
        <w:rPr>
          <w:sz w:val="28"/>
          <w:szCs w:val="28"/>
        </w:rPr>
        <w:t>,  (АВ)</w:t>
      </w:r>
      <w:r>
        <w:rPr>
          <w:rFonts w:cs="Calibri"/>
          <w:sz w:val="28"/>
          <w:szCs w:val="28"/>
        </w:rPr>
        <w:t>∩</w:t>
      </w:r>
      <w:r>
        <w:rPr>
          <w:sz w:val="28"/>
          <w:szCs w:val="28"/>
        </w:rPr>
        <w:t>(С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)=Е.</w:t>
      </w:r>
    </w:p>
    <w:p w:rsidR="00D22FA3" w:rsidRPr="00321DA5" w:rsidRDefault="00D22FA3" w:rsidP="00321D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Записи первых двух групп называются </w:t>
      </w:r>
      <w:r>
        <w:rPr>
          <w:b/>
          <w:sz w:val="28"/>
          <w:szCs w:val="28"/>
        </w:rPr>
        <w:t>термами</w:t>
      </w:r>
      <w:r>
        <w:rPr>
          <w:sz w:val="28"/>
          <w:szCs w:val="28"/>
        </w:rPr>
        <w:t>, а третьей и четвертой-</w:t>
      </w:r>
      <w:proofErr w:type="spellStart"/>
      <w:r w:rsidR="00321DA5">
        <w:rPr>
          <w:b/>
          <w:sz w:val="28"/>
          <w:szCs w:val="28"/>
        </w:rPr>
        <w:t>формулами</w:t>
      </w:r>
      <w:proofErr w:type="gramStart"/>
      <w:r w:rsidR="00321DA5">
        <w:rPr>
          <w:b/>
          <w:sz w:val="28"/>
          <w:szCs w:val="28"/>
        </w:rPr>
        <w:t>.</w:t>
      </w:r>
      <w:r w:rsidR="00321DA5">
        <w:rPr>
          <w:sz w:val="28"/>
          <w:szCs w:val="28"/>
        </w:rPr>
        <w:t>Т</w:t>
      </w:r>
      <w:proofErr w:type="gramEnd"/>
      <w:r w:rsidR="00321DA5">
        <w:rPr>
          <w:sz w:val="28"/>
          <w:szCs w:val="28"/>
        </w:rPr>
        <w:t>ермы</w:t>
      </w:r>
      <w:proofErr w:type="spellEnd"/>
      <w:r w:rsidR="00321DA5">
        <w:rPr>
          <w:sz w:val="28"/>
          <w:szCs w:val="28"/>
        </w:rPr>
        <w:t>, не содержащие переменных, являются именами предметов, а формулы, не содержащие переменных,</w:t>
      </w:r>
      <w:r w:rsidR="00321DA5">
        <w:rPr>
          <w:b/>
          <w:sz w:val="28"/>
          <w:szCs w:val="28"/>
        </w:rPr>
        <w:t xml:space="preserve"> высказываниями.</w:t>
      </w:r>
    </w:p>
    <w:p w:rsidR="00BE33FF" w:rsidRDefault="00BE33FF" w:rsidP="00186585">
      <w:pPr>
        <w:jc w:val="center"/>
        <w:rPr>
          <w:sz w:val="40"/>
          <w:szCs w:val="40"/>
        </w:rPr>
      </w:pPr>
    </w:p>
    <w:p w:rsidR="00CC1E01" w:rsidRDefault="00186585" w:rsidP="00186585">
      <w:pPr>
        <w:jc w:val="center"/>
        <w:rPr>
          <w:sz w:val="40"/>
          <w:szCs w:val="40"/>
        </w:rPr>
      </w:pPr>
      <w:r w:rsidRPr="00186585">
        <w:rPr>
          <w:sz w:val="40"/>
          <w:szCs w:val="40"/>
        </w:rPr>
        <w:lastRenderedPageBreak/>
        <w:t>ЛОГИЧЕСКИЕ ОПЕРАЦИИ НАД ВЫСКАЗЫВАНИЯМИ И ФОРМУЛАМИ.</w:t>
      </w:r>
    </w:p>
    <w:p w:rsidR="00186585" w:rsidRDefault="00B047B6" w:rsidP="0059124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m:oMath>
        <m:r>
          <m:rPr>
            <m:scr m:val="fraktur"/>
          </m:rPr>
          <w:rPr>
            <w:rFonts w:ascii="Cambria Math" w:hAnsi="Cambria Math"/>
            <w:sz w:val="28"/>
            <w:szCs w:val="28"/>
          </w:rPr>
          <m:t>¬U</m:t>
        </m:r>
      </m:oMath>
      <w:r w:rsidR="00903A9B">
        <w:rPr>
          <w:sz w:val="28"/>
          <w:szCs w:val="28"/>
        </w:rPr>
        <w:t xml:space="preserve">(отрицание высказывания </w:t>
      </w:r>
      <m:oMath>
        <m:r>
          <m:rPr>
            <m:scr m:val="fraktur"/>
          </m:rPr>
          <w:rPr>
            <w:rFonts w:ascii="Cambria Math" w:hAnsi="Cambria Math"/>
            <w:sz w:val="28"/>
            <w:szCs w:val="28"/>
          </w:rPr>
          <m:t>U</m:t>
        </m:r>
      </m:oMath>
      <w:r w:rsidR="00903A9B">
        <w:rPr>
          <w:sz w:val="28"/>
          <w:szCs w:val="28"/>
        </w:rPr>
        <w:t>) – «</w:t>
      </w:r>
      <m:oMath>
        <m:r>
          <m:rPr>
            <m:scr m:val="fraktur"/>
          </m:rPr>
          <w:rPr>
            <w:rFonts w:ascii="Cambria Math" w:hAnsi="Cambria Math"/>
            <w:sz w:val="28"/>
            <w:szCs w:val="28"/>
          </w:rPr>
          <m:t>U</m:t>
        </m:r>
      </m:oMath>
      <w:r w:rsidR="00903A9B">
        <w:rPr>
          <w:sz w:val="28"/>
          <w:szCs w:val="28"/>
        </w:rPr>
        <w:t xml:space="preserve"> ложно».</w:t>
      </w:r>
    </w:p>
    <w:p w:rsidR="00903A9B" w:rsidRDefault="00903A9B" w:rsidP="00591244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</w:t>
      </w:r>
      <m:oMath>
        <m:r>
          <m:rPr>
            <m:scr m:val="fraktur"/>
          </m:rPr>
          <w:rPr>
            <w:rFonts w:ascii="Cambria Math" w:hAnsi="Cambria Math"/>
            <w:sz w:val="28"/>
            <w:szCs w:val="28"/>
          </w:rPr>
          <m:t>U</m:t>
        </m:r>
      </m:oMath>
      <w:r>
        <w:rPr>
          <w:rFonts w:cs="Calibri"/>
          <w:sz w:val="28"/>
          <w:szCs w:val="28"/>
        </w:rPr>
        <w:t>˄</w:t>
      </w:r>
      <m:oMath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L</m:t>
        </m:r>
      </m:oMath>
      <w:r>
        <w:rPr>
          <w:rFonts w:cs="Calibri"/>
          <w:sz w:val="28"/>
          <w:szCs w:val="28"/>
        </w:rPr>
        <w:t xml:space="preserve"> (конъюнкция высказываний 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 xml:space="preserve">U </m:t>
        </m:r>
      </m:oMath>
      <w:r>
        <w:rPr>
          <w:rFonts w:cs="Calibri"/>
          <w:sz w:val="28"/>
          <w:szCs w:val="28"/>
        </w:rPr>
        <w:t xml:space="preserve">и </w:t>
      </w:r>
      <m:oMath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L</m:t>
        </m:r>
      </m:oMath>
      <w:r>
        <w:rPr>
          <w:rFonts w:cs="Calibri"/>
          <w:sz w:val="28"/>
          <w:szCs w:val="28"/>
        </w:rPr>
        <w:t xml:space="preserve">) – «оба высказывания  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>U</m:t>
        </m:r>
      </m:oMath>
      <w:r>
        <w:rPr>
          <w:rFonts w:cs="Calibri"/>
          <w:sz w:val="28"/>
          <w:szCs w:val="28"/>
        </w:rPr>
        <w:t xml:space="preserve"> и </w:t>
      </w:r>
      <m:oMath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L</m:t>
        </m:r>
      </m:oMath>
      <w:r>
        <w:rPr>
          <w:rFonts w:cs="Calibri"/>
          <w:sz w:val="28"/>
          <w:szCs w:val="28"/>
        </w:rPr>
        <w:t xml:space="preserve"> истинны</w:t>
      </w:r>
      <w:r w:rsidR="00134656">
        <w:rPr>
          <w:rFonts w:cs="Calibri"/>
          <w:sz w:val="28"/>
          <w:szCs w:val="28"/>
        </w:rPr>
        <w:t>».</w:t>
      </w:r>
    </w:p>
    <w:p w:rsidR="00134656" w:rsidRDefault="00134656" w:rsidP="0059124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>U</m:t>
        </m:r>
      </m:oMath>
      <w:r>
        <w:rPr>
          <w:rFonts w:cs="Calibri"/>
          <w:sz w:val="28"/>
          <w:szCs w:val="28"/>
        </w:rPr>
        <w:t>˅</w:t>
      </w:r>
      <m:oMath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L</m:t>
        </m:r>
      </m:oMath>
      <w:r>
        <w:rPr>
          <w:rFonts w:cs="Calibri"/>
          <w:sz w:val="28"/>
          <w:szCs w:val="28"/>
        </w:rPr>
        <w:t xml:space="preserve"> (дизъюнкция высказываний 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>U</m:t>
        </m:r>
      </m:oMath>
      <w:r>
        <w:rPr>
          <w:rFonts w:cs="Calibri"/>
          <w:sz w:val="28"/>
          <w:szCs w:val="28"/>
        </w:rPr>
        <w:t xml:space="preserve"> и </w:t>
      </w:r>
      <m:oMath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L</m:t>
        </m:r>
      </m:oMath>
      <w:r>
        <w:rPr>
          <w:rFonts w:cs="Calibri"/>
          <w:sz w:val="28"/>
          <w:szCs w:val="28"/>
        </w:rPr>
        <w:t xml:space="preserve">) – «хотя бы одно (может быть и оба) из высказываний 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>U</m:t>
        </m:r>
      </m:oMath>
      <w:r>
        <w:rPr>
          <w:rFonts w:cs="Calibri"/>
          <w:sz w:val="28"/>
          <w:szCs w:val="28"/>
        </w:rPr>
        <w:t xml:space="preserve"> и </w:t>
      </w:r>
      <m:oMath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L</m:t>
        </m:r>
      </m:oMath>
      <w:r>
        <w:rPr>
          <w:rFonts w:cs="Calibri"/>
          <w:sz w:val="28"/>
          <w:szCs w:val="28"/>
        </w:rPr>
        <w:t xml:space="preserve"> истинно».</w:t>
      </w:r>
    </w:p>
    <w:p w:rsidR="00134656" w:rsidRDefault="00134656" w:rsidP="0059124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>U</m:t>
        </m:r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⇔ L</m:t>
        </m:r>
      </m:oMath>
      <w:r>
        <w:rPr>
          <w:rFonts w:cs="Calibri"/>
          <w:sz w:val="28"/>
          <w:szCs w:val="28"/>
        </w:rPr>
        <w:t xml:space="preserve"> (эквивалентность) – «оба высказывания 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>U</m:t>
        </m:r>
      </m:oMath>
      <w:r>
        <w:rPr>
          <w:rFonts w:cs="Calibri"/>
          <w:sz w:val="28"/>
          <w:szCs w:val="28"/>
        </w:rPr>
        <w:t xml:space="preserve"> и </w:t>
      </w:r>
      <m:oMath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L</m:t>
        </m:r>
      </m:oMath>
      <w:r>
        <w:rPr>
          <w:rFonts w:cs="Calibri"/>
          <w:sz w:val="28"/>
          <w:szCs w:val="28"/>
        </w:rPr>
        <w:t xml:space="preserve"> истинны, или оба ложны».</w:t>
      </w:r>
    </w:p>
    <w:p w:rsidR="00903A9B" w:rsidRDefault="00134656" w:rsidP="0059124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Если формулы 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>U</m:t>
        </m:r>
      </m:oMath>
      <w:r>
        <w:rPr>
          <w:rFonts w:cs="Calibri"/>
          <w:sz w:val="28"/>
          <w:szCs w:val="28"/>
        </w:rPr>
        <w:t xml:space="preserve"> и </w:t>
      </w:r>
      <m:oMath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L</m:t>
        </m:r>
      </m:oMath>
      <w:r>
        <w:rPr>
          <w:rFonts w:cs="Calibri"/>
          <w:sz w:val="28"/>
          <w:szCs w:val="28"/>
        </w:rPr>
        <w:t xml:space="preserve"> содержат переменные, то смысл формул</w:t>
      </w:r>
    </w:p>
    <w:p w:rsidR="00E41A30" w:rsidRDefault="00E41A30" w:rsidP="00591244">
      <w:pPr>
        <w:jc w:val="both"/>
        <w:rPr>
          <w:rFonts w:cs="Calibri"/>
          <w:sz w:val="28"/>
          <w:szCs w:val="28"/>
        </w:rPr>
      </w:pP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 xml:space="preserve">¬U, U </m:t>
        </m:r>
      </m:oMath>
      <w:r>
        <w:rPr>
          <w:rFonts w:cs="Calibri"/>
          <w:sz w:val="28"/>
          <w:szCs w:val="28"/>
        </w:rPr>
        <w:t>˄</w:t>
      </w:r>
      <m:oMath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L</m:t>
        </m:r>
      </m:oMath>
      <w:r>
        <w:rPr>
          <w:rFonts w:cs="Calibri"/>
          <w:sz w:val="28"/>
          <w:szCs w:val="28"/>
        </w:rPr>
        <w:t>,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>U</m:t>
        </m:r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˅L</m:t>
        </m:r>
      </m:oMath>
      <w:r>
        <w:rPr>
          <w:rFonts w:cs="Calibri"/>
          <w:sz w:val="28"/>
          <w:szCs w:val="28"/>
        </w:rPr>
        <w:t>,</w:t>
      </w:r>
      <m:oMath>
        <m:r>
          <m:rPr>
            <m:scr m:val="fraktur"/>
          </m:rPr>
          <w:rPr>
            <w:rFonts w:ascii="Cambria Math" w:hAnsi="Cambria Math" w:cs="Calibri"/>
            <w:sz w:val="28"/>
            <w:szCs w:val="28"/>
          </w:rPr>
          <m:t>U</m:t>
        </m:r>
        <m:r>
          <m:rPr>
            <m:scr m:val="script"/>
          </m:rPr>
          <w:rPr>
            <w:rFonts w:ascii="Cambria Math" w:hAnsi="Cambria Math" w:cs="Calibri"/>
            <w:sz w:val="28"/>
            <w:szCs w:val="28"/>
          </w:rPr>
          <m:t>⇔L</m:t>
        </m:r>
      </m:oMath>
      <w:r>
        <w:rPr>
          <w:rFonts w:cs="Calibri"/>
          <w:sz w:val="28"/>
          <w:szCs w:val="28"/>
        </w:rPr>
        <w:t xml:space="preserve">  определяется тем, что, заменив в них все переменные какими-либо определенными значениями, получают высказывания, указанные выше.</w:t>
      </w:r>
    </w:p>
    <w:p w:rsidR="00CC5FAA" w:rsidRDefault="00CC5FAA" w:rsidP="0059124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Например,  (</w:t>
      </w:r>
      <w:r>
        <w:rPr>
          <w:rFonts w:cs="Calibri"/>
          <w:sz w:val="28"/>
          <w:szCs w:val="28"/>
          <w:lang w:val="en-US"/>
        </w:rPr>
        <w:t>x</w:t>
      </w:r>
      <w:r w:rsidRPr="00CC5FAA">
        <w:rPr>
          <w:rFonts w:cs="Calibri"/>
          <w:sz w:val="28"/>
          <w:szCs w:val="28"/>
        </w:rPr>
        <w:t xml:space="preserve"> = </w:t>
      </w:r>
      <w:r>
        <w:rPr>
          <w:rFonts w:cs="Calibri"/>
          <w:sz w:val="28"/>
          <w:szCs w:val="28"/>
          <w:lang w:val="en-US"/>
        </w:rPr>
        <w:t>y</w:t>
      </w:r>
      <w:r w:rsidRPr="00CC5FAA">
        <w:rPr>
          <w:rFonts w:cs="Calibri"/>
          <w:sz w:val="28"/>
          <w:szCs w:val="28"/>
        </w:rPr>
        <w:t xml:space="preserve">) </w:t>
      </w:r>
      <m:oMath>
        <m:r>
          <w:rPr>
            <w:rFonts w:ascii="Cambria Math" w:hAnsi="Cambria Math" w:cs="Calibri"/>
            <w:sz w:val="28"/>
            <w:szCs w:val="28"/>
            <w:lang w:val="en-US"/>
          </w:rPr>
          <m:t>⟺</m:t>
        </m:r>
      </m:oMath>
      <w:r w:rsidRPr="00CC5FAA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  <w:lang w:val="en-US"/>
        </w:rPr>
        <w:t>x</w:t>
      </w:r>
      <w:r w:rsidRPr="00CC5FAA">
        <w:rPr>
          <w:rFonts w:cs="Calibri"/>
          <w:sz w:val="28"/>
          <w:szCs w:val="28"/>
        </w:rPr>
        <w:t xml:space="preserve"> + </w:t>
      </w:r>
      <w:r>
        <w:rPr>
          <w:rFonts w:cs="Calibri"/>
          <w:sz w:val="28"/>
          <w:szCs w:val="28"/>
          <w:lang w:val="en-US"/>
        </w:rPr>
        <w:t>y</w:t>
      </w:r>
      <w:r w:rsidRPr="00CC5FAA">
        <w:rPr>
          <w:rFonts w:cs="Calibri"/>
          <w:sz w:val="28"/>
          <w:szCs w:val="28"/>
        </w:rPr>
        <w:t xml:space="preserve"> =5) </w:t>
      </w:r>
      <w:r>
        <w:rPr>
          <w:rFonts w:cs="Calibri"/>
          <w:sz w:val="28"/>
          <w:szCs w:val="28"/>
        </w:rPr>
        <w:t>превращается в истинную формулу:</w:t>
      </w:r>
    </w:p>
    <w:p w:rsidR="00CC5FAA" w:rsidRPr="00712751" w:rsidRDefault="00CC5FAA" w:rsidP="0059124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а</w:t>
      </w:r>
      <w:proofErr w:type="gramStart"/>
      <w:r>
        <w:rPr>
          <w:rFonts w:cs="Calibri"/>
          <w:sz w:val="28"/>
          <w:szCs w:val="28"/>
        </w:rPr>
        <w:t>)п</w:t>
      </w:r>
      <w:proofErr w:type="gramEnd"/>
      <w:r>
        <w:rPr>
          <w:rFonts w:cs="Calibri"/>
          <w:sz w:val="28"/>
          <w:szCs w:val="28"/>
        </w:rPr>
        <w:t xml:space="preserve">ри подстановке </w:t>
      </w:r>
      <w:r>
        <w:rPr>
          <w:rFonts w:cs="Calibri"/>
          <w:sz w:val="28"/>
          <w:szCs w:val="28"/>
          <w:lang w:val="en-US"/>
        </w:rPr>
        <w:t>x</w:t>
      </w:r>
      <w:r w:rsidRPr="00CC5FAA">
        <w:rPr>
          <w:rFonts w:cs="Calibri"/>
          <w:sz w:val="28"/>
          <w:szCs w:val="28"/>
        </w:rPr>
        <w:t xml:space="preserve"> = </w:t>
      </w:r>
      <w:r>
        <w:rPr>
          <w:rFonts w:cs="Calibri"/>
          <w:sz w:val="28"/>
          <w:szCs w:val="28"/>
          <w:lang w:val="en-US"/>
        </w:rPr>
        <w:t>y</w:t>
      </w:r>
      <w:r>
        <w:rPr>
          <w:rFonts w:cs="Calibri"/>
          <w:sz w:val="28"/>
          <w:szCs w:val="28"/>
        </w:rPr>
        <w:t xml:space="preserve"> =1</w:t>
      </w:r>
      <w:r w:rsidRPr="00CC5FAA">
        <w:rPr>
          <w:rFonts w:cs="Calibri"/>
          <w:sz w:val="28"/>
          <w:szCs w:val="28"/>
        </w:rPr>
        <w:t>,</w:t>
      </w:r>
    </w:p>
    <w:p w:rsidR="00CC5FAA" w:rsidRDefault="00CC5FAA" w:rsidP="0059124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</w:t>
      </w:r>
      <w:proofErr w:type="gramStart"/>
      <w:r>
        <w:rPr>
          <w:rFonts w:cs="Calibri"/>
          <w:sz w:val="28"/>
          <w:szCs w:val="28"/>
        </w:rPr>
        <w:t>)п</w:t>
      </w:r>
      <w:proofErr w:type="gramEnd"/>
      <w:r>
        <w:rPr>
          <w:rFonts w:cs="Calibri"/>
          <w:sz w:val="28"/>
          <w:szCs w:val="28"/>
        </w:rPr>
        <w:t xml:space="preserve">ри любой подстановке </w:t>
      </w:r>
      <w:r>
        <w:rPr>
          <w:rFonts w:cs="Calibri"/>
          <w:sz w:val="28"/>
          <w:szCs w:val="28"/>
          <w:lang w:val="en-US"/>
        </w:rPr>
        <w:t>x</w:t>
      </w:r>
      <w:r w:rsidRPr="00CC5FAA">
        <w:rPr>
          <w:rFonts w:cs="Calibri"/>
          <w:sz w:val="28"/>
          <w:szCs w:val="28"/>
        </w:rPr>
        <w:t>=</w:t>
      </w:r>
      <w:r>
        <w:rPr>
          <w:rFonts w:cs="Calibri"/>
          <w:sz w:val="28"/>
          <w:szCs w:val="28"/>
          <w:lang w:val="en-US"/>
        </w:rPr>
        <w:t>a</w:t>
      </w:r>
      <w:r w:rsidRPr="00CC5FA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  <w:lang w:val="en-US"/>
        </w:rPr>
        <w:t>y</w:t>
      </w:r>
      <w:r w:rsidRPr="00CC5FAA">
        <w:rPr>
          <w:rFonts w:cs="Calibri"/>
          <w:sz w:val="28"/>
          <w:szCs w:val="28"/>
        </w:rPr>
        <w:t>=</w:t>
      </w:r>
      <w:r>
        <w:rPr>
          <w:rFonts w:cs="Calibri"/>
          <w:sz w:val="28"/>
          <w:szCs w:val="28"/>
          <w:lang w:val="en-US"/>
        </w:rPr>
        <w:t>b</w:t>
      </w:r>
      <w:r w:rsidRPr="00CC5FA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где  а </w:t>
      </w:r>
      <m:oMath>
        <m:r>
          <w:rPr>
            <w:rFonts w:ascii="Cambria Math" w:hAnsi="Cambria Math" w:cs="Calibri"/>
            <w:sz w:val="28"/>
            <w:szCs w:val="28"/>
          </w:rPr>
          <m:t>≠</m:t>
        </m:r>
      </m:oMath>
      <w:r>
        <w:rPr>
          <w:rFonts w:cs="Calibri"/>
          <w:sz w:val="28"/>
          <w:szCs w:val="28"/>
        </w:rPr>
        <w:t xml:space="preserve">в  и  а + в </w:t>
      </w:r>
      <m:oMath>
        <m:r>
          <w:rPr>
            <w:rFonts w:ascii="Cambria Math" w:hAnsi="Cambria Math" w:cs="Calibri"/>
            <w:sz w:val="28"/>
            <w:szCs w:val="28"/>
          </w:rPr>
          <m:t>≠</m:t>
        </m:r>
      </m:oMath>
      <w:r>
        <w:rPr>
          <w:rFonts w:cs="Calibri"/>
          <w:sz w:val="28"/>
          <w:szCs w:val="28"/>
        </w:rPr>
        <w:t>2.</w:t>
      </w:r>
    </w:p>
    <w:p w:rsidR="00CC5FAA" w:rsidRDefault="00CC5FAA" w:rsidP="00CC5FAA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40"/>
          <w:szCs w:val="40"/>
        </w:rPr>
        <w:t xml:space="preserve">КВАНТОРЫ  </w:t>
      </w:r>
      <m:oMath>
        <m:r>
          <m:rPr>
            <m:sty m:val="bi"/>
          </m:rPr>
          <w:rPr>
            <w:rFonts w:ascii="Cambria Math" w:hAnsi="Cambria Math" w:cs="Calibri"/>
            <w:sz w:val="44"/>
            <w:szCs w:val="44"/>
          </w:rPr>
          <m:t>∀</m:t>
        </m:r>
      </m:oMath>
      <w:r w:rsidRPr="00CC5FAA">
        <w:rPr>
          <w:rFonts w:cs="Calibri"/>
          <w:b/>
          <w:sz w:val="44"/>
          <w:szCs w:val="44"/>
        </w:rPr>
        <w:t xml:space="preserve">  и  </w:t>
      </w:r>
      <m:oMath>
        <m:r>
          <m:rPr>
            <m:sty m:val="bi"/>
          </m:rPr>
          <w:rPr>
            <w:rFonts w:ascii="Cambria Math" w:hAnsi="Cambria Math" w:cs="Calibri"/>
            <w:sz w:val="44"/>
            <w:szCs w:val="44"/>
          </w:rPr>
          <m:t>∃</m:t>
        </m:r>
      </m:oMath>
      <w:r>
        <w:rPr>
          <w:rFonts w:cs="Calibri"/>
          <w:b/>
          <w:sz w:val="44"/>
          <w:szCs w:val="44"/>
        </w:rPr>
        <w:t>.</w:t>
      </w:r>
    </w:p>
    <w:p w:rsidR="00CC5FAA" w:rsidRDefault="00CC5FAA" w:rsidP="00CC5FAA">
      <w:pPr>
        <w:tabs>
          <w:tab w:val="left" w:pos="4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Эти две операции связывают лишь некоторые переменные.</w:t>
      </w:r>
    </w:p>
    <w:p w:rsidR="00CC5FAA" w:rsidRDefault="00CC5FAA" w:rsidP="00CC5FAA">
      <w:pPr>
        <w:tabs>
          <w:tab w:val="left" w:pos="4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Запись   </w:t>
      </w:r>
      <m:oMath>
        <m:r>
          <w:rPr>
            <w:rFonts w:ascii="Cambria Math" w:hAnsi="Cambria Math" w:cs="Calibri"/>
            <w:sz w:val="28"/>
            <w:szCs w:val="28"/>
          </w:rPr>
          <m:t>∀</m:t>
        </m:r>
      </m:oMath>
      <w:r>
        <w:rPr>
          <w:rFonts w:cs="Calibri"/>
          <w:sz w:val="28"/>
          <w:szCs w:val="28"/>
        </w:rPr>
        <w:t>х  читается «для всех  х»,</w:t>
      </w:r>
    </w:p>
    <w:p w:rsidR="00CC5FAA" w:rsidRDefault="00CC5FAA" w:rsidP="00CC5FAA">
      <w:pPr>
        <w:tabs>
          <w:tab w:val="left" w:pos="450"/>
        </w:tabs>
        <w:jc w:val="both"/>
        <w:rPr>
          <w:rFonts w:cs="Calibri"/>
          <w:sz w:val="28"/>
          <w:szCs w:val="28"/>
        </w:rPr>
      </w:pPr>
      <m:oMath>
        <m:r>
          <w:rPr>
            <w:rFonts w:ascii="Cambria Math" w:hAnsi="Cambria Math" w:cs="Calibri"/>
            <w:sz w:val="28"/>
            <w:szCs w:val="28"/>
          </w:rPr>
          <m:t>∃</m:t>
        </m:r>
      </m:oMath>
      <w:r>
        <w:rPr>
          <w:rFonts w:cs="Calibri"/>
          <w:sz w:val="28"/>
          <w:szCs w:val="28"/>
        </w:rPr>
        <w:t>х читается «существует такое х, что».</w:t>
      </w:r>
    </w:p>
    <w:p w:rsidR="00CC5FAA" w:rsidRDefault="00CC5FAA" w:rsidP="00CC5FAA">
      <w:pPr>
        <w:tabs>
          <w:tab w:val="left" w:pos="450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Например,</w:t>
      </w:r>
    </w:p>
    <w:p w:rsidR="00CC5FAA" w:rsidRDefault="00CC5FAA" w:rsidP="00CC5FAA">
      <w:pPr>
        <w:tabs>
          <w:tab w:val="left" w:pos="450"/>
        </w:tabs>
        <w:jc w:val="both"/>
        <w:rPr>
          <w:rFonts w:cs="Calibri"/>
          <w:sz w:val="28"/>
          <w:szCs w:val="28"/>
        </w:rPr>
      </w:pPr>
      <m:oMath>
        <m:r>
          <w:rPr>
            <w:rFonts w:ascii="Cambria Math" w:hAnsi="Cambria Math" w:cs="Calibri"/>
            <w:sz w:val="28"/>
            <w:szCs w:val="28"/>
          </w:rPr>
          <m:t>∃</m:t>
        </m:r>
      </m:oMath>
      <w:proofErr w:type="gramStart"/>
      <w:r>
        <w:rPr>
          <w:rFonts w:cs="Calibri"/>
          <w:sz w:val="28"/>
          <w:szCs w:val="28"/>
          <w:lang w:val="en-US"/>
        </w:rPr>
        <w:t>n</w:t>
      </w:r>
      <w:proofErr w:type="gramEnd"/>
      <w:r w:rsidRPr="00CC5FAA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  <w:lang w:val="en-US"/>
        </w:rPr>
        <w:t>n</w:t>
      </w:r>
      <w:r w:rsidRPr="00CC5FAA">
        <w:rPr>
          <w:rFonts w:cs="Calibri"/>
          <w:sz w:val="28"/>
          <w:szCs w:val="28"/>
        </w:rPr>
        <w:t xml:space="preserve"> є </w:t>
      </w:r>
      <m:oMath>
        <m:r>
          <m:rPr>
            <m:scr m:val="double-struck"/>
          </m:rPr>
          <w:rPr>
            <w:rFonts w:ascii="Cambria Math" w:hAnsi="Cambria Math" w:cs="Calibri"/>
            <w:sz w:val="28"/>
            <w:szCs w:val="28"/>
          </w:rPr>
          <m:t>N⋀</m:t>
        </m:r>
      </m:oMath>
      <w:r>
        <w:rPr>
          <w:rFonts w:cs="Calibri"/>
          <w:sz w:val="28"/>
          <w:szCs w:val="28"/>
        </w:rPr>
        <w:t>а</w:t>
      </w:r>
      <m:oMath>
        <m:r>
          <w:rPr>
            <w:rFonts w:ascii="Cambria Math" w:hAnsi="Cambria Math" w:cs="Calibri"/>
            <w:sz w:val="28"/>
            <w:szCs w:val="28"/>
          </w:rPr>
          <m:t>≥</m:t>
        </m:r>
      </m:oMath>
      <w:r>
        <w:rPr>
          <w:rFonts w:cs="Calibri"/>
          <w:sz w:val="28"/>
          <w:szCs w:val="28"/>
          <w:lang w:val="en-US"/>
        </w:rPr>
        <w:t>nb</w:t>
      </w:r>
      <w:r w:rsidRPr="00CC5FAA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>есть формула с двумя переменными, а</w:t>
      </w:r>
    </w:p>
    <w:p w:rsidR="00CC5FAA" w:rsidRDefault="00CC5FAA" w:rsidP="00CC5FAA">
      <w:pPr>
        <w:tabs>
          <w:tab w:val="left" w:pos="450"/>
        </w:tabs>
        <w:jc w:val="both"/>
        <w:rPr>
          <w:rFonts w:cs="Calibri"/>
          <w:sz w:val="28"/>
          <w:szCs w:val="28"/>
        </w:rPr>
      </w:pPr>
      <m:oMath>
        <m:r>
          <w:rPr>
            <w:rFonts w:ascii="Cambria Math" w:hAnsi="Cambria Math" w:cs="Calibri"/>
            <w:sz w:val="28"/>
            <w:szCs w:val="28"/>
          </w:rPr>
          <m:t>∀</m:t>
        </m:r>
      </m:oMath>
      <w:r>
        <w:rPr>
          <w:rFonts w:cs="Calibri"/>
          <w:sz w:val="28"/>
          <w:szCs w:val="28"/>
        </w:rPr>
        <w:t xml:space="preserve">а </w:t>
      </w:r>
      <m:oMath>
        <m:r>
          <w:rPr>
            <w:rFonts w:ascii="Cambria Math" w:hAnsi="Cambria Math" w:cs="Calibri"/>
            <w:sz w:val="28"/>
            <w:szCs w:val="28"/>
          </w:rPr>
          <m:t>∀</m:t>
        </m:r>
      </m:oMath>
      <w:r>
        <w:rPr>
          <w:rFonts w:cs="Calibri"/>
          <w:sz w:val="28"/>
          <w:szCs w:val="28"/>
        </w:rPr>
        <w:t xml:space="preserve">в (а </w:t>
      </w:r>
      <m:oMath>
        <m:r>
          <w:rPr>
            <w:rFonts w:ascii="Cambria Math" w:hAnsi="Cambria Math" w:cs="Calibri"/>
            <w:sz w:val="28"/>
            <w:szCs w:val="28"/>
          </w:rPr>
          <m:t>&gt;</m:t>
        </m:r>
      </m:oMath>
      <w:r>
        <w:rPr>
          <w:rFonts w:cs="Calibri"/>
          <w:sz w:val="28"/>
          <w:szCs w:val="28"/>
        </w:rPr>
        <w:t xml:space="preserve">0 </w:t>
      </w:r>
      <m:oMath>
        <m:r>
          <w:rPr>
            <w:rFonts w:ascii="Cambria Math" w:hAnsi="Cambria Math" w:cs="Calibri"/>
            <w:sz w:val="28"/>
            <w:szCs w:val="28"/>
          </w:rPr>
          <m:t>⋀</m:t>
        </m:r>
      </m:oMath>
      <w:r>
        <w:rPr>
          <w:rFonts w:cs="Calibri"/>
          <w:sz w:val="28"/>
          <w:szCs w:val="28"/>
        </w:rPr>
        <w:t xml:space="preserve"> в є </w:t>
      </w:r>
      <m:oMath>
        <m:r>
          <m:rPr>
            <m:scr m:val="double-struck"/>
          </m:rPr>
          <w:rPr>
            <w:rFonts w:ascii="Cambria Math" w:hAnsi="Cambria Math" w:cs="Calibri"/>
            <w:sz w:val="28"/>
            <w:szCs w:val="28"/>
          </w:rPr>
          <m:t>R</m:t>
        </m:r>
      </m:oMath>
      <w:r>
        <w:rPr>
          <w:rFonts w:cs="Calibri"/>
          <w:sz w:val="28"/>
          <w:szCs w:val="28"/>
        </w:rPr>
        <w:t xml:space="preserve">) </w:t>
      </w:r>
      <m:oMath>
        <m:r>
          <w:rPr>
            <w:rFonts w:ascii="Cambria Math" w:hAnsi="Cambria Math" w:cs="Calibri"/>
            <w:sz w:val="28"/>
            <w:szCs w:val="28"/>
          </w:rPr>
          <m:t>⇒∃</m:t>
        </m:r>
      </m:oMath>
      <w:r>
        <w:rPr>
          <w:rFonts w:cs="Calibri"/>
          <w:sz w:val="28"/>
          <w:szCs w:val="28"/>
          <w:lang w:val="en-US"/>
        </w:rPr>
        <w:t>n</w:t>
      </w:r>
      <w:r w:rsidRPr="00CC5FAA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  <w:lang w:val="en-US"/>
        </w:rPr>
        <w:t>n</w:t>
      </w:r>
      <w:r w:rsidRPr="00CC5FAA">
        <w:rPr>
          <w:rFonts w:cs="Calibri"/>
          <w:sz w:val="28"/>
          <w:szCs w:val="28"/>
        </w:rPr>
        <w:t xml:space="preserve">є </w:t>
      </w:r>
      <m:oMath>
        <m:r>
          <m:rPr>
            <m:scr m:val="double-struck"/>
          </m:rPr>
          <w:rPr>
            <w:rFonts w:ascii="Cambria Math" w:hAnsi="Cambria Math" w:cs="Calibri"/>
            <w:sz w:val="28"/>
            <w:szCs w:val="28"/>
          </w:rPr>
          <m:t>N⋀</m:t>
        </m:r>
      </m:oMath>
      <w:r>
        <w:rPr>
          <w:rFonts w:cs="Calibri"/>
          <w:sz w:val="28"/>
          <w:szCs w:val="28"/>
          <w:lang w:val="en-US"/>
        </w:rPr>
        <w:t>na</w:t>
      </w:r>
      <m:oMath>
        <m:r>
          <w:rPr>
            <w:rFonts w:ascii="Cambria Math" w:hAnsi="Cambria Math" w:cs="Calibri"/>
            <w:sz w:val="28"/>
            <w:szCs w:val="28"/>
          </w:rPr>
          <m:t>&gt;</m:t>
        </m:r>
      </m:oMath>
      <w:r>
        <w:rPr>
          <w:rFonts w:cs="Calibri"/>
          <w:sz w:val="28"/>
          <w:szCs w:val="28"/>
          <w:lang w:val="en-US"/>
        </w:rPr>
        <w:t>b</w:t>
      </w:r>
      <w:r>
        <w:rPr>
          <w:rFonts w:cs="Calibri"/>
          <w:sz w:val="28"/>
          <w:szCs w:val="28"/>
        </w:rPr>
        <w:t>) – высказывание,</w:t>
      </w:r>
    </w:p>
    <w:p w:rsidR="00CC5FAA" w:rsidRDefault="00CC5FAA" w:rsidP="00CC5FAA">
      <w:pPr>
        <w:tabs>
          <w:tab w:val="left" w:pos="450"/>
        </w:tabs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называемое</w:t>
      </w:r>
      <w:proofErr w:type="gramEnd"/>
      <w:r>
        <w:rPr>
          <w:rFonts w:cs="Calibri"/>
          <w:sz w:val="28"/>
          <w:szCs w:val="28"/>
        </w:rPr>
        <w:t xml:space="preserve"> «аксиомой Архимеда».</w:t>
      </w:r>
    </w:p>
    <w:p w:rsidR="00D8001E" w:rsidRDefault="00D8001E" w:rsidP="00CC5FAA">
      <w:pPr>
        <w:tabs>
          <w:tab w:val="left" w:pos="450"/>
        </w:tabs>
        <w:jc w:val="center"/>
        <w:rPr>
          <w:rFonts w:cs="Calibri"/>
          <w:sz w:val="40"/>
          <w:szCs w:val="40"/>
        </w:rPr>
      </w:pPr>
    </w:p>
    <w:p w:rsidR="00CC5FAA" w:rsidRDefault="00CC5FAA" w:rsidP="00CC5FAA">
      <w:pPr>
        <w:tabs>
          <w:tab w:val="left" w:pos="450"/>
        </w:tabs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lastRenderedPageBreak/>
        <w:t>СКОБКИ.</w:t>
      </w:r>
    </w:p>
    <w:p w:rsidR="00CC5FAA" w:rsidRDefault="00CC5FAA" w:rsidP="00CC5FAA">
      <w:pPr>
        <w:tabs>
          <w:tab w:val="left" w:pos="4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Уже в младших классах мы знакомимся с правилами употребления скобок для  указания порядка выполнения арифметических действий. Это частный случай применения скобок для указания порядка построения термов и формул. Например, формулы  </w:t>
      </w:r>
      <w:proofErr w:type="gramStart"/>
      <w:r>
        <w:rPr>
          <w:rFonts w:cs="Calibri"/>
          <w:sz w:val="28"/>
          <w:szCs w:val="28"/>
        </w:rPr>
        <w:t xml:space="preserve">( </w:t>
      </w:r>
      <w:proofErr w:type="gramEnd"/>
      <w:r>
        <w:rPr>
          <w:rFonts w:cs="Calibri"/>
          <w:sz w:val="28"/>
          <w:szCs w:val="28"/>
        </w:rPr>
        <w:t>А</w:t>
      </w:r>
      <m:oMath>
        <m:r>
          <w:rPr>
            <w:rFonts w:ascii="Cambria Math" w:hAnsi="Cambria Math" w:cs="Calibri"/>
            <w:sz w:val="28"/>
            <w:szCs w:val="28"/>
          </w:rPr>
          <m:t>⟹</m:t>
        </m:r>
      </m:oMath>
      <w:r>
        <w:rPr>
          <w:rFonts w:cs="Calibri"/>
          <w:sz w:val="28"/>
          <w:szCs w:val="28"/>
        </w:rPr>
        <w:t xml:space="preserve">В ) </w:t>
      </w:r>
      <m:oMath>
        <m:r>
          <w:rPr>
            <w:rFonts w:ascii="Cambria Math" w:hAnsi="Cambria Math" w:cs="Calibri"/>
            <w:sz w:val="28"/>
            <w:szCs w:val="28"/>
          </w:rPr>
          <m:t>⟹</m:t>
        </m:r>
      </m:oMath>
      <w:r>
        <w:rPr>
          <w:rFonts w:cs="Calibri"/>
          <w:sz w:val="28"/>
          <w:szCs w:val="28"/>
        </w:rPr>
        <w:t xml:space="preserve"> С  и  А </w:t>
      </w:r>
      <m:oMath>
        <m:r>
          <w:rPr>
            <w:rFonts w:ascii="Cambria Math" w:hAnsi="Cambria Math" w:cs="Calibri"/>
            <w:sz w:val="28"/>
            <w:szCs w:val="28"/>
          </w:rPr>
          <m:t>⟹</m:t>
        </m:r>
      </m:oMath>
      <w:r>
        <w:rPr>
          <w:rFonts w:cs="Calibri"/>
          <w:sz w:val="28"/>
          <w:szCs w:val="28"/>
        </w:rPr>
        <w:t xml:space="preserve"> ( В </w:t>
      </w:r>
      <m:oMath>
        <m:r>
          <w:rPr>
            <w:rFonts w:ascii="Cambria Math" w:hAnsi="Cambria Math" w:cs="Calibri"/>
            <w:sz w:val="28"/>
            <w:szCs w:val="28"/>
          </w:rPr>
          <m:t>⟹</m:t>
        </m:r>
      </m:oMath>
      <w:r>
        <w:rPr>
          <w:rFonts w:cs="Calibri"/>
          <w:sz w:val="28"/>
          <w:szCs w:val="28"/>
        </w:rPr>
        <w:t xml:space="preserve"> С )  имеют </w:t>
      </w:r>
      <w:r>
        <w:rPr>
          <w:rFonts w:cs="Calibri"/>
          <w:b/>
          <w:sz w:val="28"/>
          <w:szCs w:val="28"/>
        </w:rPr>
        <w:t>разный</w:t>
      </w:r>
      <w:r>
        <w:rPr>
          <w:rFonts w:cs="Calibri"/>
          <w:sz w:val="28"/>
          <w:szCs w:val="28"/>
        </w:rPr>
        <w:t xml:space="preserve"> смысл. Существуют правила, позволяющие избегать слишком большого числа скобок. Например, по аналогии  с  правилом, по которому умножение выполняется ранее сложения, можно условиться, что  при  отсутствии скобок </w:t>
      </w:r>
      <w:r>
        <w:rPr>
          <w:rFonts w:cs="Calibri"/>
          <w:i/>
          <w:sz w:val="28"/>
          <w:szCs w:val="28"/>
        </w:rPr>
        <w:t>конъюнкция формул выполняется  до  дизъюнкции</w:t>
      </w:r>
      <w:r>
        <w:rPr>
          <w:rFonts w:cs="Calibri"/>
          <w:sz w:val="28"/>
          <w:szCs w:val="28"/>
        </w:rPr>
        <w:t>,  и  писать</w:t>
      </w:r>
    </w:p>
    <w:p w:rsidR="00CC5FAA" w:rsidRPr="00CC5FAA" w:rsidRDefault="00CC5FAA" w:rsidP="00CC5FAA">
      <w:pPr>
        <w:tabs>
          <w:tab w:val="left" w:pos="45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( А </w:t>
      </w:r>
      <m:oMath>
        <m:r>
          <w:rPr>
            <w:rFonts w:ascii="Cambria Math" w:hAnsi="Cambria Math" w:cs="Calibri"/>
            <w:sz w:val="28"/>
            <w:szCs w:val="28"/>
          </w:rPr>
          <m:t>⋀</m:t>
        </m:r>
      </m:oMath>
      <w:r>
        <w:rPr>
          <w:rFonts w:cs="Calibri"/>
          <w:sz w:val="28"/>
          <w:szCs w:val="28"/>
        </w:rPr>
        <w:t xml:space="preserve"> В ) </w:t>
      </w:r>
      <m:oMath>
        <m:r>
          <w:rPr>
            <w:rFonts w:ascii="Cambria Math" w:hAnsi="Cambria Math" w:cs="Calibri"/>
            <w:sz w:val="28"/>
            <w:szCs w:val="28"/>
          </w:rPr>
          <m:t>∨</m:t>
        </m:r>
      </m:oMath>
      <w:r>
        <w:rPr>
          <w:rFonts w:cs="Calibri"/>
          <w:sz w:val="28"/>
          <w:szCs w:val="28"/>
        </w:rPr>
        <w:t xml:space="preserve"> ( С </w:t>
      </w:r>
      <m:oMath>
        <m:r>
          <w:rPr>
            <w:rFonts w:ascii="Cambria Math" w:hAnsi="Cambria Math" w:cs="Calibri"/>
            <w:sz w:val="28"/>
            <w:szCs w:val="28"/>
          </w:rPr>
          <m:t>∧</m:t>
        </m:r>
      </m:oMath>
      <w:r>
        <w:rPr>
          <w:rFonts w:cs="Calibri"/>
          <w:sz w:val="28"/>
          <w:szCs w:val="28"/>
          <w:lang w:val="en-US"/>
        </w:rPr>
        <w:t>D</w:t>
      </w:r>
      <w:r w:rsidRPr="00CC5FAA">
        <w:rPr>
          <w:rFonts w:cs="Calibri"/>
          <w:sz w:val="28"/>
          <w:szCs w:val="28"/>
        </w:rPr>
        <w:t xml:space="preserve"> )  </w:t>
      </w:r>
      <w:r>
        <w:rPr>
          <w:rFonts w:cs="Calibri"/>
          <w:sz w:val="28"/>
          <w:szCs w:val="28"/>
        </w:rPr>
        <w:t>просто  в  виде</w:t>
      </w:r>
      <w:proofErr w:type="gramStart"/>
      <w:r>
        <w:rPr>
          <w:rFonts w:cs="Calibri"/>
          <w:sz w:val="28"/>
          <w:szCs w:val="28"/>
        </w:rPr>
        <w:t xml:space="preserve">  А</w:t>
      </w:r>
      <w:proofErr w:type="gramEnd"/>
      <m:oMath>
        <m:r>
          <w:rPr>
            <w:rFonts w:ascii="Cambria Math" w:hAnsi="Cambria Math" w:cs="Calibri"/>
            <w:sz w:val="28"/>
            <w:szCs w:val="28"/>
          </w:rPr>
          <m:t>∧</m:t>
        </m:r>
      </m:oMath>
      <w:r>
        <w:rPr>
          <w:rFonts w:cs="Calibri"/>
          <w:sz w:val="28"/>
          <w:szCs w:val="28"/>
        </w:rPr>
        <w:t xml:space="preserve"> В </w:t>
      </w:r>
      <m:oMath>
        <m:r>
          <w:rPr>
            <w:rFonts w:ascii="Cambria Math" w:hAnsi="Cambria Math" w:cs="Calibri"/>
            <w:sz w:val="28"/>
            <w:szCs w:val="28"/>
          </w:rPr>
          <m:t>∨</m:t>
        </m:r>
      </m:oMath>
      <w:r>
        <w:rPr>
          <w:rFonts w:cs="Calibri"/>
          <w:sz w:val="28"/>
          <w:szCs w:val="28"/>
        </w:rPr>
        <w:t xml:space="preserve"> С </w:t>
      </w:r>
      <m:oMath>
        <m:r>
          <w:rPr>
            <w:rFonts w:ascii="Cambria Math" w:hAnsi="Cambria Math" w:cs="Calibri"/>
            <w:sz w:val="28"/>
            <w:szCs w:val="28"/>
          </w:rPr>
          <m:t>∧</m:t>
        </m:r>
      </m:oMath>
      <w:r>
        <w:rPr>
          <w:rFonts w:cs="Calibri"/>
          <w:sz w:val="28"/>
          <w:szCs w:val="28"/>
          <w:lang w:val="en-US"/>
        </w:rPr>
        <w:t>D</w:t>
      </w:r>
      <w:r>
        <w:rPr>
          <w:rFonts w:cs="Calibri"/>
          <w:sz w:val="28"/>
          <w:szCs w:val="28"/>
        </w:rPr>
        <w:t>.</w:t>
      </w:r>
    </w:p>
    <w:p w:rsidR="00CC5FAA" w:rsidRDefault="00CC5FAA" w:rsidP="00CC5FAA">
      <w:pPr>
        <w:tabs>
          <w:tab w:val="left" w:pos="450"/>
        </w:tabs>
        <w:jc w:val="center"/>
        <w:rPr>
          <w:rFonts w:cs="Calibri"/>
          <w:sz w:val="40"/>
          <w:szCs w:val="40"/>
        </w:rPr>
      </w:pPr>
    </w:p>
    <w:p w:rsidR="00CC5FAA" w:rsidRDefault="00CC5FAA" w:rsidP="00CC5FAA">
      <w:pPr>
        <w:tabs>
          <w:tab w:val="left" w:pos="450"/>
        </w:tabs>
        <w:jc w:val="center"/>
        <w:rPr>
          <w:rFonts w:cs="Calibri"/>
          <w:sz w:val="40"/>
          <w:szCs w:val="40"/>
        </w:rPr>
      </w:pPr>
    </w:p>
    <w:p w:rsidR="00CC5FAA" w:rsidRDefault="00CC5FAA" w:rsidP="00CC5FAA">
      <w:pPr>
        <w:tabs>
          <w:tab w:val="left" w:pos="450"/>
        </w:tabs>
        <w:jc w:val="center"/>
        <w:rPr>
          <w:rFonts w:cs="Calibri"/>
          <w:sz w:val="40"/>
          <w:szCs w:val="40"/>
        </w:rPr>
      </w:pPr>
    </w:p>
    <w:p w:rsidR="00CC5FAA" w:rsidRPr="00CC5FAA" w:rsidRDefault="00CC5FAA" w:rsidP="00CC5FAA">
      <w:pPr>
        <w:tabs>
          <w:tab w:val="left" w:pos="450"/>
        </w:tabs>
        <w:jc w:val="center"/>
        <w:rPr>
          <w:rFonts w:cs="Calibri"/>
          <w:sz w:val="40"/>
          <w:szCs w:val="40"/>
        </w:rPr>
      </w:pPr>
    </w:p>
    <w:p w:rsidR="00CC5FAA" w:rsidRPr="00CC5FAA" w:rsidRDefault="00CC5FAA" w:rsidP="00CC5FAA">
      <w:pPr>
        <w:tabs>
          <w:tab w:val="left" w:pos="450"/>
        </w:tabs>
        <w:jc w:val="center"/>
        <w:rPr>
          <w:rFonts w:cs="Calibri"/>
          <w:sz w:val="40"/>
          <w:szCs w:val="40"/>
        </w:rPr>
      </w:pPr>
    </w:p>
    <w:p w:rsidR="00CC5FAA" w:rsidRPr="00CC5FAA" w:rsidRDefault="00CC5FAA" w:rsidP="00CC5FAA">
      <w:pPr>
        <w:tabs>
          <w:tab w:val="left" w:pos="450"/>
        </w:tabs>
        <w:jc w:val="both"/>
        <w:rPr>
          <w:rFonts w:cs="Calibri"/>
          <w:sz w:val="28"/>
          <w:szCs w:val="28"/>
        </w:rPr>
      </w:pPr>
    </w:p>
    <w:p w:rsidR="00CC5FAA" w:rsidRPr="00CC5FAA" w:rsidRDefault="00CC5FAA" w:rsidP="00CC5FAA">
      <w:pPr>
        <w:tabs>
          <w:tab w:val="left" w:pos="450"/>
        </w:tabs>
        <w:jc w:val="both"/>
        <w:rPr>
          <w:rFonts w:cs="Calibri"/>
          <w:sz w:val="28"/>
          <w:szCs w:val="28"/>
        </w:rPr>
      </w:pPr>
    </w:p>
    <w:p w:rsidR="00CC5FAA" w:rsidRDefault="00CC5FAA" w:rsidP="00CC5FAA">
      <w:pPr>
        <w:jc w:val="center"/>
        <w:rPr>
          <w:rFonts w:cs="Calibri"/>
          <w:sz w:val="28"/>
          <w:szCs w:val="28"/>
        </w:rPr>
      </w:pPr>
    </w:p>
    <w:p w:rsidR="00CC5FAA" w:rsidRPr="00CC5FAA" w:rsidRDefault="00CC5FAA" w:rsidP="00CC5FAA">
      <w:pPr>
        <w:jc w:val="center"/>
        <w:rPr>
          <w:rFonts w:cs="Calibri"/>
          <w:sz w:val="28"/>
          <w:szCs w:val="28"/>
        </w:rPr>
      </w:pPr>
    </w:p>
    <w:p w:rsidR="00CC5FAA" w:rsidRPr="00CC5FAA" w:rsidRDefault="00CC5FAA" w:rsidP="00CC5FAA">
      <w:pPr>
        <w:jc w:val="center"/>
        <w:rPr>
          <w:rFonts w:cs="Calibri"/>
          <w:sz w:val="40"/>
          <w:szCs w:val="40"/>
        </w:rPr>
      </w:pPr>
    </w:p>
    <w:sectPr w:rsidR="00CC5FAA" w:rsidRPr="00CC5FAA" w:rsidSect="00F2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ACB"/>
    <w:multiLevelType w:val="hybridMultilevel"/>
    <w:tmpl w:val="7CBC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E38"/>
    <w:multiLevelType w:val="hybridMultilevel"/>
    <w:tmpl w:val="EA3225A8"/>
    <w:lvl w:ilvl="0" w:tplc="F6E66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34061"/>
    <w:multiLevelType w:val="hybridMultilevel"/>
    <w:tmpl w:val="98047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1BF0"/>
    <w:multiLevelType w:val="hybridMultilevel"/>
    <w:tmpl w:val="3B56D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248D3"/>
    <w:multiLevelType w:val="hybridMultilevel"/>
    <w:tmpl w:val="B234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A2B"/>
    <w:rsid w:val="00006164"/>
    <w:rsid w:val="000062B2"/>
    <w:rsid w:val="00033256"/>
    <w:rsid w:val="000A2D9C"/>
    <w:rsid w:val="000A44E5"/>
    <w:rsid w:val="00134656"/>
    <w:rsid w:val="00151DA9"/>
    <w:rsid w:val="00175471"/>
    <w:rsid w:val="00186478"/>
    <w:rsid w:val="00186585"/>
    <w:rsid w:val="001D4B58"/>
    <w:rsid w:val="0020610C"/>
    <w:rsid w:val="002130BC"/>
    <w:rsid w:val="002404DF"/>
    <w:rsid w:val="00262C7C"/>
    <w:rsid w:val="002C3298"/>
    <w:rsid w:val="002D4C1A"/>
    <w:rsid w:val="003116A6"/>
    <w:rsid w:val="00321DA5"/>
    <w:rsid w:val="003D45EA"/>
    <w:rsid w:val="004501D2"/>
    <w:rsid w:val="0045602A"/>
    <w:rsid w:val="00497DDA"/>
    <w:rsid w:val="00515AD9"/>
    <w:rsid w:val="00591244"/>
    <w:rsid w:val="005D0F37"/>
    <w:rsid w:val="00611672"/>
    <w:rsid w:val="006639CA"/>
    <w:rsid w:val="00680534"/>
    <w:rsid w:val="006F406F"/>
    <w:rsid w:val="00712751"/>
    <w:rsid w:val="007266E8"/>
    <w:rsid w:val="00784B24"/>
    <w:rsid w:val="008667B4"/>
    <w:rsid w:val="00873EF9"/>
    <w:rsid w:val="00875745"/>
    <w:rsid w:val="00882568"/>
    <w:rsid w:val="008C0E13"/>
    <w:rsid w:val="00903A9B"/>
    <w:rsid w:val="00933615"/>
    <w:rsid w:val="0098612A"/>
    <w:rsid w:val="00993DB1"/>
    <w:rsid w:val="009A5022"/>
    <w:rsid w:val="009E3F78"/>
    <w:rsid w:val="00A168DD"/>
    <w:rsid w:val="00A55182"/>
    <w:rsid w:val="00B0176F"/>
    <w:rsid w:val="00B047B6"/>
    <w:rsid w:val="00B15851"/>
    <w:rsid w:val="00B308D5"/>
    <w:rsid w:val="00B32C44"/>
    <w:rsid w:val="00B5288E"/>
    <w:rsid w:val="00B63BEA"/>
    <w:rsid w:val="00BA6ED9"/>
    <w:rsid w:val="00BC37C1"/>
    <w:rsid w:val="00BC6BC6"/>
    <w:rsid w:val="00BE33FF"/>
    <w:rsid w:val="00BF6A2B"/>
    <w:rsid w:val="00C1185B"/>
    <w:rsid w:val="00C44D14"/>
    <w:rsid w:val="00C71134"/>
    <w:rsid w:val="00CB3ADC"/>
    <w:rsid w:val="00CC1E01"/>
    <w:rsid w:val="00CC5FAA"/>
    <w:rsid w:val="00CE4C23"/>
    <w:rsid w:val="00D22FA3"/>
    <w:rsid w:val="00D2569F"/>
    <w:rsid w:val="00D64B95"/>
    <w:rsid w:val="00D8001E"/>
    <w:rsid w:val="00D9594E"/>
    <w:rsid w:val="00DD7B4F"/>
    <w:rsid w:val="00E41A30"/>
    <w:rsid w:val="00E77B90"/>
    <w:rsid w:val="00EB562D"/>
    <w:rsid w:val="00EF5E5A"/>
    <w:rsid w:val="00F26E07"/>
    <w:rsid w:val="00F71557"/>
    <w:rsid w:val="00FB33C3"/>
    <w:rsid w:val="00FF00B5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58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58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40A4-2E5A-43E0-B1D0-E471288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</dc:creator>
  <cp:lastModifiedBy>7</cp:lastModifiedBy>
  <cp:revision>18</cp:revision>
  <dcterms:created xsi:type="dcterms:W3CDTF">2012-11-23T09:48:00Z</dcterms:created>
  <dcterms:modified xsi:type="dcterms:W3CDTF">2013-01-27T23:44:00Z</dcterms:modified>
</cp:coreProperties>
</file>