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A36A9F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601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апреля (</w:t>
      </w:r>
      <w:r w:rsidR="00E7601A">
        <w:rPr>
          <w:rFonts w:ascii="Times New Roman" w:hAnsi="Times New Roman" w:cs="Times New Roman"/>
          <w:b/>
          <w:sz w:val="28"/>
          <w:szCs w:val="28"/>
        </w:rPr>
        <w:t>среда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)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Подготовка к ОГЭ.</w:t>
      </w:r>
      <w:r w:rsidR="00E760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01A" w:rsidRDefault="00E23386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1A">
        <w:rPr>
          <w:rFonts w:ascii="Times New Roman" w:hAnsi="Times New Roman" w:cs="Times New Roman"/>
          <w:sz w:val="28"/>
          <w:szCs w:val="28"/>
        </w:rPr>
        <w:t xml:space="preserve">Напишите сочинение-рассуждение на тему «Как вы понимаете слово красота?»  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2</w:t>
      </w:r>
      <w:r w:rsidR="00E7601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126DD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AA54EB" w:rsidRDefault="00E7601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760671"/>
    <w:rsid w:val="009609B5"/>
    <w:rsid w:val="00A36A9F"/>
    <w:rsid w:val="00BC06AA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2020-04-07T12:11:00Z</dcterms:created>
  <dcterms:modified xsi:type="dcterms:W3CDTF">2020-04-20T15:09:00Z</dcterms:modified>
</cp:coreProperties>
</file>