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класс 21 апреля русский язык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"Учимся писать сочинение"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письменно в тетради прописать 10 словарных слов,ставить ударение и подчеркивать безударные гласные.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работа с учебником с 142.Прочитать текст.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тексте пропущено начало.Подумать,какое это было начало- повествование, описание,рассуждение.(устно).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Подумайте,что случилось дальше.(Может быть,это будет сказка, а может легенда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 правдивая история о том, как  кувшинка помогла людям.)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Напишите свое видение по данной истории.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