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апреля 3 класс русский язык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тема"относительные имена прилагательные"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Выполнить задания письменно в тетради: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1.Найти в тексте им. прилаг. Выдели окончания .Подчеркнуть их как член предложения.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С земли сошел первый снег.Наступает радостное время </w:t>
        <w:tab/>
        <w:tab/>
        <w:t xml:space="preserve">года. Земля холодная .Ласковое весеннее солнце согревает все </w:t>
        <w:tab/>
        <w:t xml:space="preserve">вокруг.Земля холодная.Синее небо высокое. По небу плывет легкое облачко. Крепкий лед на реке потемнел.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Образуй краткую форму им. прилагат.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КРАСИВЫЙ-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БЕЛЫЙ-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СЛАДКИЙ-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ХОРОШИЙ-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2.Раздели им. прил.  на два столбика(качественные и относительные)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БЕРЕЗОВЫЙ, МЯСНОЙ, БОЛЬШОЙ, ШКОЛЬНЫЙ,ХРУПКИЙ, ДЕТСКИЙ, ЗЕЛЕНЫЙ, ЯБЛОЧНЫЙ, ТОНКИЙ, КИРПИЧНЫЙ,АБРИКОСОВЫЙ,СИНИЙ,ИНТЕРЕСНЫЙ,НОЧНОЙ,СМЕЛЫЙ.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Вставить пропущенные окончания.Выделить окончания у им. прилагательных.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ГОЛОДН... ВОРОНЕ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ЗАБОТЛИВ... ЛАСТОЧКЕ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ПОЗДН... ОСЕНЬЮ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СЛАДК...КЛЮКВЫ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УЗК...ТРОПИНКЕ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