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3084"/>
      </w:tblGrid>
      <w:tr w:rsidR="00F053B0" w:rsidRPr="004A18C3" w:rsidTr="005E5F12">
        <w:tc>
          <w:tcPr>
            <w:tcW w:w="1384" w:type="dxa"/>
          </w:tcPr>
          <w:p w:rsidR="00F053B0" w:rsidRPr="004A18C3" w:rsidRDefault="00F053B0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</w:tcPr>
          <w:p w:rsidR="00F053B0" w:rsidRPr="004A18C3" w:rsidRDefault="00F053B0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084" w:type="dxa"/>
          </w:tcPr>
          <w:p w:rsidR="00F053B0" w:rsidRPr="004A18C3" w:rsidRDefault="00F053B0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F053B0" w:rsidRPr="00426942" w:rsidTr="005E5F12">
        <w:tc>
          <w:tcPr>
            <w:tcW w:w="1384" w:type="dxa"/>
          </w:tcPr>
          <w:p w:rsidR="00F053B0" w:rsidRPr="004A18C3" w:rsidRDefault="00F053B0" w:rsidP="005E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5103" w:type="dxa"/>
          </w:tcPr>
          <w:p w:rsidR="00F053B0" w:rsidRDefault="00F053B0" w:rsidP="00F0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525F">
              <w:rPr>
                <w:rFonts w:ascii="Times New Roman" w:hAnsi="Times New Roman" w:cs="Times New Roman"/>
                <w:sz w:val="28"/>
                <w:szCs w:val="28"/>
              </w:rPr>
              <w:t xml:space="preserve">)Найдите  в Интернете по  ссылке </w:t>
            </w:r>
            <w:r w:rsidRPr="00F053B0">
              <w:rPr>
                <w:rFonts w:ascii="Times New Roman" w:hAnsi="Times New Roman" w:cs="Times New Roman"/>
                <w:sz w:val="28"/>
                <w:szCs w:val="28"/>
              </w:rPr>
              <w:t xml:space="preserve">https://infourok.ru/prezentaciya-po-biologii-na-temu-klass-presmikayuschiesya-klass-882835.html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3E8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Пресмыкающиеся»</w:t>
            </w:r>
          </w:p>
          <w:p w:rsidR="00F053B0" w:rsidRDefault="00F053B0" w:rsidP="00F0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2)Прочитайте § 52</w:t>
            </w:r>
          </w:p>
        </w:tc>
        <w:tc>
          <w:tcPr>
            <w:tcW w:w="3084" w:type="dxa"/>
          </w:tcPr>
          <w:p w:rsidR="00F053B0" w:rsidRDefault="00F053B0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ответьте на вопросы:</w:t>
            </w:r>
          </w:p>
          <w:p w:rsidR="00F053B0" w:rsidRDefault="00F053B0" w:rsidP="00F0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3E8B">
              <w:rPr>
                <w:rFonts w:ascii="Times New Roman" w:hAnsi="Times New Roman" w:cs="Times New Roman"/>
                <w:sz w:val="28"/>
                <w:szCs w:val="28"/>
              </w:rPr>
              <w:t>Чем отличается строение шейного отдела позвоночника пресмыкающихся от шейного отдела земноводных?</w:t>
            </w:r>
          </w:p>
          <w:p w:rsidR="002E3E8B" w:rsidRDefault="002E3E8B" w:rsidP="00F0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отличается по строению сердце пресмыкающихся от сердца земноводных?</w:t>
            </w:r>
          </w:p>
          <w:p w:rsidR="002E3E8B" w:rsidRDefault="002E3E8B" w:rsidP="00F0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для пресмыкающихся характерна линька?</w:t>
            </w:r>
            <w:bookmarkStart w:id="0" w:name="_GoBack"/>
            <w:bookmarkEnd w:id="0"/>
          </w:p>
          <w:p w:rsidR="002E3E8B" w:rsidRDefault="002E3E8B" w:rsidP="00F05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приспособления для добывания пищи имеют пресмыкающиеся? Приведите 3-4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конкретных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примера</w:t>
            </w:r>
          </w:p>
          <w:p w:rsidR="00F053B0" w:rsidRDefault="00F053B0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какое 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 класса </w:t>
            </w:r>
            <w:r w:rsidR="002E3E8B">
              <w:rPr>
                <w:rFonts w:ascii="Times New Roman" w:hAnsi="Times New Roman" w:cs="Times New Roman"/>
                <w:sz w:val="28"/>
                <w:szCs w:val="28"/>
              </w:rPr>
              <w:t xml:space="preserve">Пресмыкающихся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человека?</w:t>
            </w:r>
          </w:p>
          <w:p w:rsidR="00F053B0" w:rsidRPr="00274162" w:rsidRDefault="00F053B0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F053B0" w:rsidRPr="00426942" w:rsidRDefault="00F053B0" w:rsidP="005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B0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E3E8B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F053B0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3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3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2020-04-12T06:29:00Z</dcterms:created>
  <dcterms:modified xsi:type="dcterms:W3CDTF">2020-04-12T06:46:00Z</dcterms:modified>
</cp:coreProperties>
</file>