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00" w:rsidRPr="00574A00" w:rsidRDefault="00574A00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 w:rsidRPr="00574A00">
        <w:rPr>
          <w:rFonts w:ascii="Times New Roman" w:hAnsi="Times New Roman" w:cs="Times New Roman"/>
          <w:sz w:val="30"/>
          <w:szCs w:val="30"/>
        </w:rPr>
        <w:t>Немецкий язык (6 класс 1 группа)</w:t>
      </w:r>
    </w:p>
    <w:p w:rsidR="00574A00" w:rsidRPr="00574A00" w:rsidRDefault="00574A00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 w:rsidRPr="00574A00">
        <w:rPr>
          <w:rFonts w:ascii="Times New Roman" w:hAnsi="Times New Roman" w:cs="Times New Roman"/>
          <w:sz w:val="30"/>
          <w:szCs w:val="30"/>
        </w:rPr>
        <w:t>08.04.2020 (среда)</w:t>
      </w:r>
    </w:p>
    <w:p w:rsidR="00843A7E" w:rsidRDefault="00843A7E" w:rsidP="00843A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«Притяжательные местоимения:</w:t>
      </w:r>
      <w:r w:rsidRPr="00843A7E"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мой - твой - наш - </w:t>
      </w:r>
      <w:r w:rsidRPr="00843A7E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Переписать данный конспект к себе в тетрадь.</w:t>
      </w:r>
    </w:p>
    <w:p w:rsidR="00843A7E" w:rsidRP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 w:rsidRPr="00D44BFC">
        <w:rPr>
          <w:rFonts w:ascii="Times New Roman" w:hAnsi="Times New Roman" w:cs="Times New Roman"/>
          <w:sz w:val="28"/>
          <w:szCs w:val="28"/>
        </w:rPr>
        <w:t>П</w:t>
      </w:r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ритяжательные местоимения в немецк</w:t>
      </w:r>
      <w:r w:rsidR="00D44BFC" w:rsidRPr="00D44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языке. Это такие слова, как «мой», «твой»</w:t>
      </w:r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«наш» и т.д.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46"/>
        <w:gridCol w:w="1275"/>
      </w:tblGrid>
      <w:tr w:rsidR="00843A7E" w:rsidRPr="00D44BFC" w:rsidTr="00843A7E"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ich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мой</w:t>
            </w:r>
          </w:p>
        </w:tc>
      </w:tr>
      <w:tr w:rsidR="00843A7E" w:rsidRPr="00D44BFC" w:rsidTr="00843A7E"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du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твой</w:t>
            </w:r>
          </w:p>
        </w:tc>
      </w:tr>
      <w:tr w:rsidR="00843A7E" w:rsidRPr="00D44BFC" w:rsidTr="00843A7E"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его</w:t>
            </w:r>
          </w:p>
        </w:tc>
      </w:tr>
      <w:tr w:rsidR="00843A7E" w:rsidRPr="00D44BFC" w:rsidTr="00843A7E"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её</w:t>
            </w:r>
          </w:p>
        </w:tc>
      </w:tr>
      <w:tr w:rsidR="00843A7E" w:rsidRPr="00D44BFC" w:rsidTr="00843A7E"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его</w:t>
            </w:r>
          </w:p>
        </w:tc>
      </w:tr>
      <w:tr w:rsidR="00843A7E" w:rsidRPr="00D44BFC" w:rsidTr="00843A7E"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unser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наш</w:t>
            </w:r>
          </w:p>
        </w:tc>
      </w:tr>
      <w:tr w:rsidR="00843A7E" w:rsidRPr="00D44BFC" w:rsidTr="00843A7E"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ihr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euer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ваш</w:t>
            </w:r>
          </w:p>
        </w:tc>
      </w:tr>
      <w:tr w:rsidR="00843A7E" w:rsidRPr="00D44BFC" w:rsidTr="00843A7E"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43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A7E" w:rsidRPr="00843A7E" w:rsidRDefault="00843A7E" w:rsidP="0084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Ваш/их</w:t>
            </w:r>
          </w:p>
        </w:tc>
      </w:tr>
    </w:tbl>
    <w:p w:rsidR="00843A7E" w:rsidRPr="00D44BFC" w:rsidRDefault="00843A7E" w:rsidP="00843A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формы мужского и среднего рода. В женском роде и во множественном числе к этим словам добавляется окончание </w:t>
      </w:r>
      <w:r w:rsidRPr="0084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-e</w:t>
      </w:r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(так же, как и к </w:t>
      </w:r>
      <w:hyperlink r:id="rId5" w:history="1">
        <w:r w:rsidRPr="00843A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неопределённым артиклям</w:t>
        </w:r>
      </w:hyperlink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слову </w:t>
      </w:r>
      <w:proofErr w:type="spellStart"/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"http://mein-deutsch.ru/lektion-19-otricanie-v-nemeckom/" </w:instrText>
      </w:r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43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kein</w:t>
      </w:r>
      <w:proofErr w:type="spellEnd"/>
      <w:r w:rsidRPr="00843A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43A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5045"/>
      </w:tblGrid>
      <w:tr w:rsidR="00D44BFC" w:rsidRPr="00D44BFC" w:rsidTr="00D44BFC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Nominativ</w:t>
            </w:r>
            <w:proofErr w:type="spellEnd"/>
          </w:p>
        </w:tc>
      </w:tr>
      <w:tr w:rsidR="00D44BFC" w:rsidRPr="00574A00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мужской</w:t>
            </w:r>
            <w:proofErr w:type="gram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Schrank</w:t>
            </w:r>
            <w:proofErr w:type="spellEnd"/>
          </w:p>
        </w:tc>
      </w:tr>
      <w:tr w:rsidR="00D44BFC" w:rsidRPr="00574A00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средний</w:t>
            </w:r>
            <w:proofErr w:type="gram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Buch</w:t>
            </w:r>
            <w:proofErr w:type="spellEnd"/>
          </w:p>
        </w:tc>
      </w:tr>
      <w:tr w:rsidR="00D44BFC" w:rsidRPr="00574A00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женский</w:t>
            </w:r>
            <w:proofErr w:type="gram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</w:t>
            </w:r>
          </w:p>
        </w:tc>
      </w:tr>
      <w:tr w:rsidR="00D44BFC" w:rsidRPr="00574A00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множ</w:t>
            </w:r>
            <w:proofErr w:type="spellEnd"/>
            <w:proofErr w:type="gram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. число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Lampen</w:t>
            </w:r>
            <w:proofErr w:type="spellEnd"/>
          </w:p>
        </w:tc>
      </w:tr>
    </w:tbl>
    <w:p w:rsidR="00D44BFC" w:rsidRPr="00D44BFC" w:rsidRDefault="00D44BFC" w:rsidP="00D44BF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5855"/>
      </w:tblGrid>
      <w:tr w:rsidR="00D44BFC" w:rsidRPr="00D44BFC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Akkusativ</w:t>
            </w:r>
            <w:proofErr w:type="spellEnd"/>
          </w:p>
        </w:tc>
      </w:tr>
      <w:tr w:rsidR="00D44BFC" w:rsidRPr="00574A00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мужской</w:t>
            </w:r>
            <w:proofErr w:type="gram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Schrank</w:t>
            </w:r>
            <w:proofErr w:type="spellEnd"/>
          </w:p>
        </w:tc>
      </w:tr>
      <w:tr w:rsidR="00D44BFC" w:rsidRPr="00574A00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средний</w:t>
            </w:r>
            <w:proofErr w:type="gram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Buch</w:t>
            </w:r>
            <w:proofErr w:type="spellEnd"/>
          </w:p>
        </w:tc>
      </w:tr>
      <w:tr w:rsidR="00D44BFC" w:rsidRPr="00574A00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женский</w:t>
            </w:r>
            <w:proofErr w:type="gram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 xml:space="preserve"> 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</w:t>
            </w:r>
          </w:p>
        </w:tc>
      </w:tr>
      <w:tr w:rsidR="00D44BFC" w:rsidRPr="00574A00" w:rsidTr="00D44BFC"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множ</w:t>
            </w:r>
            <w:proofErr w:type="spellEnd"/>
            <w:proofErr w:type="gram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. число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BFC" w:rsidRPr="00D44BFC" w:rsidRDefault="00D44BFC" w:rsidP="00D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 w:rsidRPr="00D44BFC"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 w:rsidRPr="00D44BFC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44BFC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Lampen</w:t>
            </w:r>
            <w:proofErr w:type="spellEnd"/>
          </w:p>
        </w:tc>
      </w:tr>
    </w:tbl>
    <w:p w:rsidR="00D44BFC" w:rsidRPr="00D44BFC" w:rsidRDefault="00D44BFC" w:rsidP="00D44B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</w:p>
    <w:p w:rsidR="00D44BFC" w:rsidRPr="00D44BFC" w:rsidRDefault="00D44BFC" w:rsidP="00D44B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именительном падеже (</w:t>
      </w:r>
      <w:proofErr w:type="spellStart"/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Nominativ</w:t>
      </w:r>
      <w:proofErr w:type="spellEnd"/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 мужской и средний род совпадают и остаются без изменений. В женском роде и множественном числе прибавляется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e-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D44BFC" w:rsidRPr="00D44BFC" w:rsidRDefault="00D44BFC" w:rsidP="00D44BF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винительном падеже (</w:t>
      </w:r>
      <w:proofErr w:type="spellStart"/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Akkusativ</w:t>
      </w:r>
      <w:proofErr w:type="spellEnd"/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 мужской получает окончание 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-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en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: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meinen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Schrank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,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deinen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Schrank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т.д. Также слово 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euer</w:t>
      </w:r>
      <w:proofErr w:type="spellEnd"/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меняется на 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euren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</w:p>
    <w:p w:rsidR="00D44BFC" w:rsidRPr="00D44BFC" w:rsidRDefault="00D44BFC" w:rsidP="00D44B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D44BFC" w:rsidRPr="00D44BFC" w:rsidRDefault="00D44BFC" w:rsidP="00D44B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lastRenderedPageBreak/>
        <w:t>Das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sind</w:t>
      </w:r>
      <w:proofErr w:type="spellEnd"/>
      <w:proofErr w:type="gram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wir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und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unsere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Kinder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мы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наши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дети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Das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Peter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und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das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seine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Frau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Martina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Петер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его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жена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Мартина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Wie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eure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Meinung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?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Какой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ваше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мнение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?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Wo</w:t>
      </w:r>
      <w:proofErr w:type="spellEnd"/>
      <w:proofErr w:type="gram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deine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Mutter? </w:t>
      </w:r>
      <w:proofErr w:type="spellStart"/>
      <w:proofErr w:type="gram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Wo</w:t>
      </w:r>
      <w:proofErr w:type="spellEnd"/>
      <w:proofErr w:type="gram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dein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Vater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?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—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Где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твоя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мама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?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Где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твой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proofErr w:type="gramStart"/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папа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?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proofErr w:type="gram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habe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Buch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im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Bus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vergessen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.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—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забыл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свою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книгу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автобусе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kenne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seine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Frau</w:t>
      </w:r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.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—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знаю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его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жену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mache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meine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Hausaufgaben</w:t>
      </w:r>
      <w:proofErr w:type="spellEnd"/>
      <w:r w:rsidRPr="00574A0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.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—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делаю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свои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домашние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задания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 w:rsidRPr="00574A0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Wann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zeigst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du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deinen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Hund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?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— Когда ты покажешь свою </w:t>
      </w:r>
      <w:proofErr w:type="gramStart"/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собаку?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Wir</w:t>
      </w:r>
      <w:proofErr w:type="spellEnd"/>
      <w:proofErr w:type="gram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haben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unsere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Bücher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vergessen</w:t>
      </w:r>
      <w:proofErr w:type="spellEnd"/>
      <w:r w:rsidRPr="00D44BFC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 w:rsidRPr="00D44BFC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— Мы забыли наши книги.</w:t>
      </w:r>
    </w:p>
    <w:p w:rsidR="00D44BFC" w:rsidRDefault="00D44BFC" w:rsidP="00843A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FC" w:rsidRDefault="00D44BFC" w:rsidP="00843A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FC" w:rsidRDefault="00843A7E" w:rsidP="00D44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D44BFC" w:rsidRPr="00D44BFC" w:rsidRDefault="00D44BFC" w:rsidP="00D44BFC">
      <w:pPr>
        <w:jc w:val="both"/>
        <w:rPr>
          <w:rFonts w:ascii="Times New Roman" w:hAnsi="Times New Roman" w:cs="Times New Roman"/>
          <w:sz w:val="28"/>
          <w:szCs w:val="28"/>
        </w:rPr>
      </w:pPr>
      <w:r w:rsidRPr="00D44B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Переведите предложения.</w:t>
      </w:r>
    </w:p>
    <w:p w:rsidR="00D44BFC" w:rsidRPr="00D44BFC" w:rsidRDefault="00D44BFC" w:rsidP="00D44BF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4A00">
        <w:rPr>
          <w:color w:val="000000"/>
          <w:sz w:val="28"/>
          <w:szCs w:val="28"/>
        </w:rPr>
        <w:t xml:space="preserve">1) </w:t>
      </w:r>
      <w:proofErr w:type="spellStart"/>
      <w:r w:rsidRPr="00C8566A">
        <w:rPr>
          <w:color w:val="000000"/>
          <w:sz w:val="28"/>
          <w:szCs w:val="28"/>
          <w:lang w:val="en-US"/>
        </w:rPr>
        <w:t>Ich</w:t>
      </w:r>
      <w:proofErr w:type="spellEnd"/>
      <w:r w:rsidRPr="00574A00">
        <w:rPr>
          <w:color w:val="000000"/>
          <w:sz w:val="28"/>
          <w:szCs w:val="28"/>
        </w:rPr>
        <w:t xml:space="preserve"> </w:t>
      </w:r>
      <w:proofErr w:type="spellStart"/>
      <w:r w:rsidRPr="00C8566A">
        <w:rPr>
          <w:color w:val="000000"/>
          <w:sz w:val="28"/>
          <w:szCs w:val="28"/>
          <w:lang w:val="en-US"/>
        </w:rPr>
        <w:t>nehme</w:t>
      </w:r>
      <w:proofErr w:type="spellEnd"/>
      <w:r w:rsidRPr="00574A00">
        <w:rPr>
          <w:color w:val="000000"/>
          <w:sz w:val="28"/>
          <w:szCs w:val="28"/>
        </w:rPr>
        <w:t xml:space="preserve"> </w:t>
      </w:r>
      <w:proofErr w:type="spellStart"/>
      <w:r w:rsidRPr="00C8566A">
        <w:rPr>
          <w:color w:val="000000"/>
          <w:sz w:val="28"/>
          <w:szCs w:val="28"/>
          <w:lang w:val="en-US"/>
        </w:rPr>
        <w:t>meine</w:t>
      </w:r>
      <w:proofErr w:type="spellEnd"/>
      <w:r w:rsidRPr="00574A00">
        <w:rPr>
          <w:color w:val="000000"/>
          <w:sz w:val="28"/>
          <w:szCs w:val="28"/>
        </w:rPr>
        <w:t xml:space="preserve"> </w:t>
      </w:r>
      <w:proofErr w:type="spellStart"/>
      <w:r w:rsidRPr="00C8566A">
        <w:rPr>
          <w:color w:val="000000"/>
          <w:sz w:val="28"/>
          <w:szCs w:val="28"/>
          <w:lang w:val="en-US"/>
        </w:rPr>
        <w:t>Hefte</w:t>
      </w:r>
      <w:proofErr w:type="spellEnd"/>
      <w:r w:rsidRPr="00574A00">
        <w:rPr>
          <w:color w:val="000000"/>
          <w:sz w:val="28"/>
          <w:szCs w:val="28"/>
        </w:rPr>
        <w:t xml:space="preserve">. </w:t>
      </w:r>
      <w:r w:rsidRPr="00D44BFC">
        <w:rPr>
          <w:color w:val="000000"/>
          <w:sz w:val="28"/>
          <w:szCs w:val="28"/>
          <w:lang w:val="en-US"/>
        </w:rPr>
        <w:t xml:space="preserve">2) </w:t>
      </w:r>
      <w:proofErr w:type="spellStart"/>
      <w:r w:rsidRPr="00D44BFC">
        <w:rPr>
          <w:color w:val="000000"/>
          <w:sz w:val="28"/>
          <w:szCs w:val="28"/>
          <w:lang w:val="en-US"/>
        </w:rPr>
        <w:t>Er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liest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sein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Buch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. 3) </w:t>
      </w:r>
      <w:proofErr w:type="spellStart"/>
      <w:r w:rsidRPr="00D44BFC">
        <w:rPr>
          <w:color w:val="000000"/>
          <w:sz w:val="28"/>
          <w:szCs w:val="28"/>
          <w:lang w:val="en-US"/>
        </w:rPr>
        <w:t>Wir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machen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unsere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Aufgabe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. 4) Du </w:t>
      </w:r>
      <w:proofErr w:type="spellStart"/>
      <w:r w:rsidRPr="00D44BFC">
        <w:rPr>
          <w:color w:val="000000"/>
          <w:sz w:val="28"/>
          <w:szCs w:val="28"/>
          <w:lang w:val="en-US"/>
        </w:rPr>
        <w:t>fragst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deine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Schwester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. 5) </w:t>
      </w:r>
      <w:proofErr w:type="spellStart"/>
      <w:r w:rsidRPr="00D44BFC">
        <w:rPr>
          <w:color w:val="000000"/>
          <w:sz w:val="28"/>
          <w:szCs w:val="28"/>
          <w:lang w:val="en-US"/>
        </w:rPr>
        <w:t>Sie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44BFC">
        <w:rPr>
          <w:color w:val="000000"/>
          <w:sz w:val="28"/>
          <w:szCs w:val="28"/>
          <w:lang w:val="en-US"/>
        </w:rPr>
        <w:t>baden</w:t>
      </w:r>
      <w:proofErr w:type="spellEnd"/>
      <w:proofErr w:type="gramEnd"/>
      <w:r w:rsidRPr="00D44BFC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D44BFC">
        <w:rPr>
          <w:color w:val="000000"/>
          <w:sz w:val="28"/>
          <w:szCs w:val="28"/>
          <w:lang w:val="en-US"/>
        </w:rPr>
        <w:t>ihrem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Fluß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. 6) </w:t>
      </w:r>
      <w:proofErr w:type="spellStart"/>
      <w:r w:rsidRPr="00D44BFC">
        <w:rPr>
          <w:color w:val="000000"/>
          <w:sz w:val="28"/>
          <w:szCs w:val="28"/>
          <w:lang w:val="en-US"/>
        </w:rPr>
        <w:t>Sie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gibt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mir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ihren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Bleistift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. 7) </w:t>
      </w:r>
      <w:proofErr w:type="spellStart"/>
      <w:r w:rsidRPr="00D44BFC">
        <w:rPr>
          <w:color w:val="000000"/>
          <w:sz w:val="28"/>
          <w:szCs w:val="28"/>
          <w:lang w:val="en-US"/>
        </w:rPr>
        <w:t>Ihr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studiert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Deutsch in </w:t>
      </w:r>
      <w:proofErr w:type="spellStart"/>
      <w:r w:rsidRPr="00D44BFC">
        <w:rPr>
          <w:color w:val="000000"/>
          <w:sz w:val="28"/>
          <w:szCs w:val="28"/>
          <w:lang w:val="en-US"/>
        </w:rPr>
        <w:t>unserer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Schule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. 8) </w:t>
      </w:r>
      <w:proofErr w:type="spellStart"/>
      <w:r w:rsidRPr="00D44BFC">
        <w:rPr>
          <w:color w:val="000000"/>
          <w:sz w:val="28"/>
          <w:szCs w:val="28"/>
          <w:lang w:val="en-US"/>
        </w:rPr>
        <w:t>Ich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kann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44BFC">
        <w:rPr>
          <w:color w:val="000000"/>
          <w:sz w:val="28"/>
          <w:szCs w:val="28"/>
          <w:lang w:val="en-US"/>
        </w:rPr>
        <w:t>deinen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 Text </w:t>
      </w:r>
      <w:proofErr w:type="spellStart"/>
      <w:r w:rsidRPr="00D44BFC">
        <w:rPr>
          <w:color w:val="000000"/>
          <w:sz w:val="28"/>
          <w:szCs w:val="28"/>
          <w:lang w:val="en-US"/>
        </w:rPr>
        <w:t>übersetzen</w:t>
      </w:r>
      <w:proofErr w:type="spellEnd"/>
      <w:r w:rsidRPr="00D44BFC">
        <w:rPr>
          <w:color w:val="000000"/>
          <w:sz w:val="28"/>
          <w:szCs w:val="28"/>
          <w:lang w:val="en-US"/>
        </w:rPr>
        <w:t xml:space="preserve">. </w:t>
      </w:r>
      <w:r w:rsidRPr="00D44BFC">
        <w:rPr>
          <w:color w:val="000000"/>
          <w:sz w:val="28"/>
          <w:szCs w:val="28"/>
        </w:rPr>
        <w:t xml:space="preserve">9) </w:t>
      </w:r>
      <w:proofErr w:type="spellStart"/>
      <w:r w:rsidRPr="00D44BFC">
        <w:rPr>
          <w:color w:val="000000"/>
          <w:sz w:val="28"/>
          <w:szCs w:val="28"/>
        </w:rPr>
        <w:t>Sagst</w:t>
      </w:r>
      <w:proofErr w:type="spellEnd"/>
      <w:r w:rsidRPr="00D44BFC">
        <w:rPr>
          <w:color w:val="000000"/>
          <w:sz w:val="28"/>
          <w:szCs w:val="28"/>
        </w:rPr>
        <w:t xml:space="preserve"> </w:t>
      </w:r>
      <w:proofErr w:type="spellStart"/>
      <w:r w:rsidRPr="00D44BFC">
        <w:rPr>
          <w:color w:val="000000"/>
          <w:sz w:val="28"/>
          <w:szCs w:val="28"/>
        </w:rPr>
        <w:t>du</w:t>
      </w:r>
      <w:proofErr w:type="spellEnd"/>
      <w:r w:rsidRPr="00D44BFC">
        <w:rPr>
          <w:color w:val="000000"/>
          <w:sz w:val="28"/>
          <w:szCs w:val="28"/>
        </w:rPr>
        <w:t xml:space="preserve"> </w:t>
      </w:r>
      <w:proofErr w:type="spellStart"/>
      <w:r w:rsidRPr="00D44BFC">
        <w:rPr>
          <w:color w:val="000000"/>
          <w:sz w:val="28"/>
          <w:szCs w:val="28"/>
        </w:rPr>
        <w:t>das</w:t>
      </w:r>
      <w:proofErr w:type="spellEnd"/>
      <w:r w:rsidRPr="00D44BFC">
        <w:rPr>
          <w:color w:val="000000"/>
          <w:sz w:val="28"/>
          <w:szCs w:val="28"/>
        </w:rPr>
        <w:t xml:space="preserve"> </w:t>
      </w:r>
      <w:proofErr w:type="spellStart"/>
      <w:r w:rsidRPr="00D44BFC">
        <w:rPr>
          <w:color w:val="000000"/>
          <w:sz w:val="28"/>
          <w:szCs w:val="28"/>
        </w:rPr>
        <w:t>deinem</w:t>
      </w:r>
      <w:proofErr w:type="spellEnd"/>
      <w:r w:rsidRPr="00D44BFC">
        <w:rPr>
          <w:color w:val="000000"/>
          <w:sz w:val="28"/>
          <w:szCs w:val="28"/>
        </w:rPr>
        <w:t xml:space="preserve"> </w:t>
      </w:r>
      <w:proofErr w:type="spellStart"/>
      <w:r w:rsidRPr="00D44BFC">
        <w:rPr>
          <w:color w:val="000000"/>
          <w:sz w:val="28"/>
          <w:szCs w:val="28"/>
        </w:rPr>
        <w:t>Vater</w:t>
      </w:r>
      <w:proofErr w:type="spellEnd"/>
      <w:r w:rsidRPr="00D44BFC">
        <w:rPr>
          <w:color w:val="000000"/>
          <w:sz w:val="28"/>
          <w:szCs w:val="28"/>
        </w:rPr>
        <w:t>?</w:t>
      </w:r>
    </w:p>
    <w:p w:rsidR="00D44BFC" w:rsidRDefault="00D44BFC" w:rsidP="00843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</w:t>
      </w:r>
      <w:r w:rsidR="00D44BFC">
        <w:rPr>
          <w:rFonts w:ascii="Times New Roman" w:hAnsi="Times New Roman" w:cs="Times New Roman"/>
          <w:sz w:val="28"/>
          <w:szCs w:val="28"/>
        </w:rPr>
        <w:t xml:space="preserve">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43A7E" w:rsidRDefault="00843A7E" w:rsidP="00843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C8566A">
        <w:rPr>
          <w:rFonts w:ascii="Times New Roman" w:hAnsi="Times New Roman" w:cs="Times New Roman"/>
          <w:sz w:val="28"/>
          <w:szCs w:val="28"/>
        </w:rPr>
        <w:t xml:space="preserve"> </w:t>
      </w:r>
      <w:r w:rsidR="00FD5EB0" w:rsidRPr="00FD5EB0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574A00">
        <w:rPr>
          <w:rFonts w:ascii="Times New Roman" w:hAnsi="Times New Roman" w:cs="Times New Roman"/>
          <w:sz w:val="28"/>
          <w:szCs w:val="28"/>
        </w:rPr>
        <w:t xml:space="preserve">до 10.04.2020. </w:t>
      </w:r>
      <w:bookmarkStart w:id="0" w:name="_GoBack"/>
      <w:bookmarkEnd w:id="0"/>
    </w:p>
    <w:p w:rsidR="00843A7E" w:rsidRDefault="00843A7E" w:rsidP="00843A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43A7E" w:rsidRDefault="00843A7E" w:rsidP="00843A7E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61309" w:rsidRPr="00843A7E" w:rsidRDefault="00B61309" w:rsidP="00843A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309" w:rsidRPr="008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1749"/>
    <w:multiLevelType w:val="multilevel"/>
    <w:tmpl w:val="FB1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7E"/>
    <w:rsid w:val="00574A00"/>
    <w:rsid w:val="00843A7E"/>
    <w:rsid w:val="00B61309"/>
    <w:rsid w:val="00C8566A"/>
    <w:rsid w:val="00D44BFC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7EBD-BE29-4FB9-B08D-D69239B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A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A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4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://mein-deutsch.ru/lektion-18-neopredelennyj-artik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2020-04-01T17:45:00Z</dcterms:created>
  <dcterms:modified xsi:type="dcterms:W3CDTF">2020-04-07T09:08:00Z</dcterms:modified>
</cp:coreProperties>
</file>