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Pr="00A979EA" w:rsidRDefault="00A979EA" w:rsidP="00A9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6.04.2020      </w:t>
      </w:r>
      <w:r w:rsidR="001C7A32" w:rsidRPr="00A979EA">
        <w:rPr>
          <w:rFonts w:ascii="Times New Roman" w:hAnsi="Times New Roman" w:cs="Times New Roman"/>
          <w:b/>
          <w:sz w:val="28"/>
          <w:szCs w:val="28"/>
        </w:rPr>
        <w:t>Тема: Произведения о природе. Н. Сладков «Апрельские шутки».</w:t>
      </w:r>
    </w:p>
    <w:p w:rsidR="001C7A32" w:rsidRDefault="001C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113 – 114</w:t>
      </w:r>
    </w:p>
    <w:p w:rsidR="001C7A32" w:rsidRDefault="001C7A32" w:rsidP="001C7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Н. Сладков «Апрельские шутки».</w:t>
      </w:r>
    </w:p>
    <w:p w:rsidR="001C7A32" w:rsidRDefault="001C7A32" w:rsidP="001C7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114  отвечаем на вопросы.</w:t>
      </w:r>
    </w:p>
    <w:p w:rsidR="001C7A32" w:rsidRDefault="001C7A32" w:rsidP="001C7A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79EA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A979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9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Читаем выразительно. Обращаем внимание на знаки препинания: </w:t>
      </w:r>
      <w:r w:rsidR="00A979E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передаем голосом вопросительные и восклицательные интонации.</w:t>
      </w:r>
    </w:p>
    <w:p w:rsidR="00A979EA" w:rsidRPr="001C7A32" w:rsidRDefault="00A979EA" w:rsidP="001C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Стр. 114 вопрос №4 письменно в тетради. </w:t>
      </w:r>
    </w:p>
    <w:sectPr w:rsidR="00A979EA" w:rsidRPr="001C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47BD"/>
    <w:multiLevelType w:val="hybridMultilevel"/>
    <w:tmpl w:val="BFEA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6F"/>
    <w:rsid w:val="001C7A32"/>
    <w:rsid w:val="00404A2C"/>
    <w:rsid w:val="00A5036F"/>
    <w:rsid w:val="00A979EA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2020-03-30T11:14:00Z</dcterms:created>
  <dcterms:modified xsi:type="dcterms:W3CDTF">2020-04-02T10:04:00Z</dcterms:modified>
</cp:coreProperties>
</file>