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B" w:rsidRDefault="00DD487B" w:rsidP="00DD487B">
      <w:pPr>
        <w:rPr>
          <w:rFonts w:ascii="Times New Roman" w:hAnsi="Times New Roman" w:cs="Times New Roman"/>
          <w:b/>
          <w:sz w:val="24"/>
          <w:szCs w:val="24"/>
        </w:rPr>
      </w:pPr>
    </w:p>
    <w:p w:rsidR="00E51065" w:rsidRDefault="00DD487B" w:rsidP="00E5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658" w:rsidRDefault="00493658" w:rsidP="004936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493658" w:rsidRDefault="00493658" w:rsidP="004936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СШ № 55</w:t>
      </w:r>
    </w:p>
    <w:p w:rsidR="00493658" w:rsidRDefault="00493658" w:rsidP="004936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________________О.С. Старостина</w:t>
      </w:r>
    </w:p>
    <w:p w:rsidR="00493658" w:rsidRDefault="00493658" w:rsidP="00493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58" w:rsidRDefault="00493658" w:rsidP="00493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58" w:rsidRDefault="00493658" w:rsidP="0049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58">
        <w:rPr>
          <w:rFonts w:ascii="Times New Roman" w:hAnsi="Times New Roman" w:cs="Times New Roman"/>
          <w:b/>
          <w:sz w:val="24"/>
          <w:szCs w:val="24"/>
        </w:rPr>
        <w:t>План функционирования ВСОКО на 202</w:t>
      </w:r>
      <w:r w:rsidR="00DD487B">
        <w:rPr>
          <w:rFonts w:ascii="Times New Roman" w:hAnsi="Times New Roman" w:cs="Times New Roman"/>
          <w:b/>
          <w:sz w:val="24"/>
          <w:szCs w:val="24"/>
        </w:rPr>
        <w:t>3</w:t>
      </w:r>
      <w:r w:rsidRPr="00493658">
        <w:rPr>
          <w:rFonts w:ascii="Times New Roman" w:hAnsi="Times New Roman" w:cs="Times New Roman"/>
          <w:b/>
          <w:sz w:val="24"/>
          <w:szCs w:val="24"/>
        </w:rPr>
        <w:t>-202</w:t>
      </w:r>
      <w:r w:rsidR="00DD487B">
        <w:rPr>
          <w:rFonts w:ascii="Times New Roman" w:hAnsi="Times New Roman" w:cs="Times New Roman"/>
          <w:b/>
          <w:sz w:val="24"/>
          <w:szCs w:val="24"/>
        </w:rPr>
        <w:t>4</w:t>
      </w:r>
      <w:r w:rsidRPr="004936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93658" w:rsidRDefault="00493658" w:rsidP="00E51065">
      <w:pPr>
        <w:rPr>
          <w:rFonts w:ascii="Times New Roman" w:hAnsi="Times New Roman" w:cs="Times New Roman"/>
          <w:b/>
          <w:sz w:val="24"/>
          <w:szCs w:val="24"/>
        </w:rPr>
      </w:pPr>
    </w:p>
    <w:p w:rsidR="00E51065" w:rsidRDefault="00E51065" w:rsidP="00E51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93658">
        <w:rPr>
          <w:rFonts w:ascii="Times New Roman" w:hAnsi="Times New Roman" w:cs="Times New Roman"/>
          <w:sz w:val="24"/>
          <w:szCs w:val="24"/>
        </w:rPr>
        <w:t>повысить качество образовательных результатов обучающихся через развитие функциональной грамотности, оптимизацию воспитательной работы и совершенствование информационно-образовательной среды.</w:t>
      </w:r>
    </w:p>
    <w:p w:rsidR="00E51065" w:rsidRDefault="00E51065" w:rsidP="00E51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065" w:rsidRPr="00493658" w:rsidRDefault="00493658" w:rsidP="00E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3658">
        <w:rPr>
          <w:rFonts w:ascii="Times New Roman" w:hAnsi="Times New Roman" w:cs="Times New Roman"/>
          <w:sz w:val="24"/>
          <w:szCs w:val="24"/>
        </w:rPr>
        <w:t>о</w:t>
      </w:r>
      <w:r w:rsidR="00E51065" w:rsidRPr="00493658">
        <w:rPr>
          <w:rFonts w:ascii="Times New Roman" w:hAnsi="Times New Roman" w:cs="Times New Roman"/>
          <w:sz w:val="24"/>
          <w:szCs w:val="24"/>
        </w:rPr>
        <w:t>беспечение выполнения ФГОС по уровням образования;</w:t>
      </w:r>
    </w:p>
    <w:p w:rsidR="00E51065" w:rsidRPr="00493658" w:rsidRDefault="00493658" w:rsidP="00E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658">
        <w:rPr>
          <w:rFonts w:ascii="Times New Roman" w:hAnsi="Times New Roman" w:cs="Times New Roman"/>
          <w:sz w:val="24"/>
          <w:szCs w:val="24"/>
        </w:rPr>
        <w:t>о</w:t>
      </w:r>
      <w:r w:rsidR="00E51065" w:rsidRPr="00493658">
        <w:rPr>
          <w:rFonts w:ascii="Times New Roman" w:hAnsi="Times New Roman" w:cs="Times New Roman"/>
          <w:sz w:val="24"/>
          <w:szCs w:val="24"/>
        </w:rPr>
        <w:t>беспечить внедрение новых ФГОС НОО и ООО,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:rsidR="00E51065" w:rsidRPr="00493658" w:rsidRDefault="00493658" w:rsidP="00E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658">
        <w:rPr>
          <w:rFonts w:ascii="Times New Roman" w:hAnsi="Times New Roman" w:cs="Times New Roman"/>
          <w:sz w:val="24"/>
          <w:szCs w:val="24"/>
        </w:rPr>
        <w:t>п</w:t>
      </w:r>
      <w:r w:rsidR="00E51065" w:rsidRPr="00493658">
        <w:rPr>
          <w:rFonts w:ascii="Times New Roman" w:hAnsi="Times New Roman" w:cs="Times New Roman"/>
          <w:sz w:val="24"/>
          <w:szCs w:val="24"/>
        </w:rPr>
        <w:t>овысить уровень функциональной грамотности обучающихся;</w:t>
      </w:r>
    </w:p>
    <w:p w:rsidR="00E51065" w:rsidRPr="00493658" w:rsidRDefault="00493658" w:rsidP="00E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658">
        <w:rPr>
          <w:rFonts w:ascii="Times New Roman" w:hAnsi="Times New Roman" w:cs="Times New Roman"/>
          <w:sz w:val="24"/>
          <w:szCs w:val="24"/>
        </w:rPr>
        <w:t>о</w:t>
      </w:r>
      <w:r w:rsidR="00E51065" w:rsidRPr="00493658">
        <w:rPr>
          <w:rFonts w:ascii="Times New Roman" w:hAnsi="Times New Roman" w:cs="Times New Roman"/>
          <w:sz w:val="24"/>
          <w:szCs w:val="24"/>
        </w:rPr>
        <w:t>рганизовать работу по формированию профессиональных компетенций педагогов в области развития и оценки функциональной грамотности обучающихся;</w:t>
      </w:r>
    </w:p>
    <w:p w:rsidR="00E51065" w:rsidRDefault="00493658" w:rsidP="00E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658">
        <w:rPr>
          <w:rFonts w:ascii="Times New Roman" w:hAnsi="Times New Roman" w:cs="Times New Roman"/>
          <w:sz w:val="24"/>
          <w:szCs w:val="24"/>
        </w:rPr>
        <w:t>с</w:t>
      </w:r>
      <w:r w:rsidR="00E51065" w:rsidRPr="00493658">
        <w:rPr>
          <w:rFonts w:ascii="Times New Roman" w:hAnsi="Times New Roman" w:cs="Times New Roman"/>
          <w:sz w:val="24"/>
          <w:szCs w:val="24"/>
        </w:rPr>
        <w:t>овершенствовать методы формирования социокультурных и духовных ценностей обучающихся</w:t>
      </w:r>
      <w:r w:rsidRPr="00493658">
        <w:rPr>
          <w:rFonts w:ascii="Times New Roman" w:hAnsi="Times New Roman" w:cs="Times New Roman"/>
          <w:sz w:val="24"/>
          <w:szCs w:val="24"/>
        </w:rPr>
        <w:t xml:space="preserve">, основ их гражданственности, российской гражданской идентичности организовать работу по введению государственной символики в образовательный процесс; </w:t>
      </w:r>
    </w:p>
    <w:p w:rsidR="00493658" w:rsidRPr="00493658" w:rsidRDefault="00493658" w:rsidP="00E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формирование информационно-образовательной среды школы путем расширения комплекса информационно-образовательных ресурсов и средств ИКТ</w:t>
      </w:r>
    </w:p>
    <w:tbl>
      <w:tblPr>
        <w:tblStyle w:val="TableGrid"/>
        <w:tblW w:w="9919" w:type="dxa"/>
        <w:tblInd w:w="7" w:type="dxa"/>
        <w:tblCellMar>
          <w:left w:w="17" w:type="dxa"/>
          <w:right w:w="16" w:type="dxa"/>
        </w:tblCellMar>
        <w:tblLook w:val="04A0"/>
      </w:tblPr>
      <w:tblGrid>
        <w:gridCol w:w="2261"/>
        <w:gridCol w:w="5673"/>
        <w:gridCol w:w="1985"/>
      </w:tblGrid>
      <w:tr w:rsidR="00493658">
        <w:trPr>
          <w:trHeight w:val="994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493658" w:rsidRDefault="00493658" w:rsidP="004936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контроля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93658" w:rsidRDefault="00493658" w:rsidP="0049365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деятельности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3658" w:rsidRDefault="00493658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FE6FC8">
        <w:trPr>
          <w:trHeight w:val="99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Проконтролировать готовность ООП НОО и ООО, разработанных в соответствии с обновленными ФГОС</w:t>
            </w:r>
            <w:hyperlink r:id="rId4" w:anchor="/document/99/607175842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НОО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hyperlink r:id="rId5" w:anchor="/document/99/607175848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ООО.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65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соответствие дополнительных общеобразовательных общеразвивающих программ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 w:right="126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hyperlink r:id="rId6" w:anchor="/document/99/551785916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порядка организации и осуществления </w:t>
              </w:r>
            </w:hyperlink>
            <w:hyperlink r:id="rId7" w:anchor="/document/99/551785916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образовательной деятельности по дополнительным </w:t>
              </w:r>
            </w:hyperlink>
            <w:hyperlink r:id="rId8" w:anchor="/document/99/551785916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общеобразовательным программам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и другим нормативным правовым актам в сфере образования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локальные нормативные акты школы, убедиться, что они соответствуют нормативным правовым актам в сфере образования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71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инструктаж всех работников перед началом нового учебного года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spacing w:after="4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265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план мониторинга здоровья </w:t>
            </w:r>
          </w:p>
          <w:p w:rsidR="00FE6FC8" w:rsidRDefault="007F4056" w:rsidP="006D5E21">
            <w:pPr>
              <w:ind w:left="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Подготовить план с учетом 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педагоги физической культуры </w:t>
            </w:r>
          </w:p>
        </w:tc>
      </w:tr>
      <w:tr w:rsidR="00FE6FC8">
        <w:trPr>
          <w:trHeight w:val="13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137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соответствие учебных пособий ФПУ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заведующий библиотекой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Проконтролировать, все ли обучающиеся обеспечены бесплатной учебной литературой, проверить ее состояние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заведующий библиотекой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технический специалист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организацию специальных образовательных условий для обучающихся с ОВЗ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33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 w:rsidP="006D5E2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план методической работы школы на 202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убедиться, что в него включены мероприятия по методической поддержке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2269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ООП по новым ФГОС НОО и ООО, формированию функциональной грамотности обучающихся, введению в образовательный процесс государственных символов РФ, совершенствованию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учителей, организации работы с педагогами по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повышению квалификации, прохождению аттестации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ШМС, </w:t>
            </w:r>
          </w:p>
          <w:p w:rsidR="00FE6FC8" w:rsidRDefault="007F4056">
            <w:pPr>
              <w:spacing w:after="4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Актуализировать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дорожную карту перехода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НОО и </w:t>
            </w:r>
          </w:p>
          <w:p w:rsidR="00FE6FC8" w:rsidRDefault="007F4056">
            <w:pPr>
              <w:spacing w:after="44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с учетом начала реализации ООП по новым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рабочей группы, замдиректора по УВР, директор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и ООО.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рабочей группы,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замдирек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тора по УВР </w:t>
            </w:r>
          </w:p>
        </w:tc>
      </w:tr>
      <w:tr w:rsidR="00FE6FC8">
        <w:trPr>
          <w:trHeight w:val="319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237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 w:rsidP="006D5E2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план-график мониторинга предметных результатов на 202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 w:rsidP="00DD487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результаты ГИА-202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составить план контроля подготовки к ГИА-202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учетом дат проведения пробного и итогового сочинения, итогового собеседования, предполагаемых дат проведения ГИА-202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264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 w:right="7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план-график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на 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год. Проследить, что в него включены мероприятия разного уровня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регулятивных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познавательных или коммуникативных УУД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spacing w:after="38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план 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3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формированию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Включить в план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повышению уровня компетентности педагогов в вопросах функциональной грамотности, диагностике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297BD8">
              <w:rPr>
                <w:rFonts w:ascii="Times New Roman" w:eastAsia="Times New Roman" w:hAnsi="Times New Roman" w:cs="Times New Roman"/>
                <w:sz w:val="24"/>
              </w:rPr>
              <w:t>развитию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spacing w:after="38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718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>
            <w:pPr>
              <w:ind w:right="1443"/>
              <w:jc w:val="both"/>
            </w:pP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265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39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план мониторинга адаптации обучающихся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х,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 w:rsidP="00DD487B"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4" w:line="234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социальный педагог, классные </w:t>
            </w:r>
          </w:p>
          <w:p w:rsidR="00FE6FC8" w:rsidRDefault="007F405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E6FC8" w:rsidRDefault="007F40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</w:t>
            </w:r>
          </w:p>
        </w:tc>
      </w:tr>
      <w:tr w:rsidR="00FE6FC8">
        <w:trPr>
          <w:trHeight w:val="2926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38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план мониторинга качества преподавания учебных предметов на </w:t>
            </w:r>
          </w:p>
          <w:p w:rsidR="00FE6FC8" w:rsidRDefault="007F4056">
            <w:pPr>
              <w:spacing w:after="45" w:line="234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Запланировать посещение уроков, чтобы проследить за внедрением предметных концепций, проконтролировать, как педагоги учли результаты ВПР, ГИА, </w:t>
            </w:r>
          </w:p>
          <w:p w:rsidR="00FE6FC8" w:rsidRDefault="00297BD8" w:rsidP="00297BD8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НОКО.  </w:t>
            </w:r>
            <w:r w:rsidR="007F40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ШМС, </w:t>
            </w:r>
          </w:p>
          <w:p w:rsidR="00FE6FC8" w:rsidRDefault="007F405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 w:rsidP="00DD487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Организовать работу педагогического коллектива с одаренными обучающимися на 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разработать программу работы с одаренными детьми, график мероприятий по подготовке учеников к олимпиадам и конкурсам </w:t>
            </w:r>
            <w:proofErr w:type="gramEnd"/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</w:t>
            </w:r>
          </w:p>
          <w:p w:rsidR="00FE6FC8" w:rsidRDefault="007F405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данные о зачисленных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165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 </w:t>
            </w:r>
          </w:p>
        </w:tc>
      </w:tr>
      <w:tr w:rsidR="00FE6FC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данные о зачисленных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168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ВР, классные руководители </w:t>
            </w:r>
          </w:p>
        </w:tc>
      </w:tr>
      <w:tr w:rsidR="00FE6FC8">
        <w:trPr>
          <w:trHeight w:val="2095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34" w:lineRule="auto"/>
              <w:ind w:right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состояние сайта школы на соответствие требованиям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</w:t>
            </w:r>
            <w:hyperlink r:id="rId9" w:anchor="/document/99/565780511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14.08.2020 № 831,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от</w:t>
            </w:r>
            <w:hyperlink r:id="rId10" w:anchor="/document/99/603727942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07.05.2021 № </w:t>
              </w:r>
            </w:hyperlink>
            <w:hyperlink r:id="rId11" w:anchor="/document/99/603727942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629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и от</w:t>
            </w:r>
            <w:hyperlink r:id="rId12" w:anchor="/document/99/350030449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12.01.2022 № 24.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Проследить за обновлением информации на сайте, в том числе за размещением информации об условиях питания учеников.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технический специалист </w:t>
            </w:r>
          </w:p>
        </w:tc>
      </w:tr>
      <w:tr w:rsidR="00FE6FC8">
        <w:trPr>
          <w:trHeight w:val="13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138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работу системы наставничества по модели «Учитель-учитель» для молодых и вновь прибывших специалистов в новом учебном году в соответствии с школьным локальным актом 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9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наставничества. Утвердить наставников и подопечных, определить зоны ответственности при выполнении обязанностей и формы отчетности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руководите ль рабочей группы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621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предметных результатов в 1-й четверти, подвести промежуточные итоги мониторинга предметных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Проконтролировать выполнение мероприятий плана мониторинга адаптации обучающихся 1 -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</w:rPr>
              <w:t>х,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в 1-й четверти, подвести промежуточные итоги мониторинга адаптации обучающихся по параллелям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0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УВР, классные руководители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E6FC8" w:rsidRDefault="007F4056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</w:t>
            </w:r>
          </w:p>
        </w:tc>
      </w:tr>
      <w:tr w:rsidR="00FE6FC8">
        <w:trPr>
          <w:trHeight w:val="1268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педагогического коллектива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 риска,  неуспевающими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программ учебных предметов, курсов в 1-й четверти, соответствие проведенных занятий планированию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916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курсов внеурочной деятельности в 1-й четверти, соответствие проведенных внеурочных мероприятий планам внеурочной деятельности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9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дополнительных общеразвивающих программ в 1-й четверти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4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Проверить, как функционирует система наставничества по модели «Учитель-учитель», скорректировать ее работу при необходимости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качество психолого-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образовательного процесса в 1-й четверти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357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Проконтролировать, что мероприятия, которые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913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проводил социальный педагог в 1-й четверти, проходили согласно плану работы социального педагога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результаты анкетирования, опросов обучающихся и их родителей по вопросам качества взаимодействия семьи и школы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68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выполнение мероприятий плана контроля подготовки к ГИА в сентябре–ноябре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по формированию функциональной грамотности в сентябре–ноябре 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обучающихся.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265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 </w:t>
            </w:r>
          </w:p>
        </w:tc>
      </w:tr>
      <w:tr w:rsidR="00FE6FC8">
        <w:trPr>
          <w:trHeight w:val="182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сентябрь–ноябрь, проведение мероприятий по подготовке учеников к олимпиадам и конкурсам согласно графику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мониторинга качества преподавания учебных предметов в сентябре–ноябре, подвести промежуточные итоги мониторинга качества преподавания учебных предметов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ШМС, </w:t>
            </w:r>
          </w:p>
          <w:p w:rsidR="00FE6FC8" w:rsidRDefault="007F4056">
            <w:pPr>
              <w:spacing w:after="4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718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методической работы школы в сентябре–ноябре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82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мониторинга здоровья обучающихся в сентябре– ноябре, подвести промежуточные итоги мониторинга здоровья обучающихся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педагоги физической культуры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анкетирование родителей обучающихся, чтобы оценить качество работы педагогического коллектива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20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предметных результатов во 2-й четверти, подвести промежуточные итоги мониторинга предметных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Проконтролировать выполнение мероприятий плана мониторинга адаптации обучающихся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</w:rPr>
              <w:t>х,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во 2-й четверти, подвести промежуточные итоги мониторинга адаптации обучающихся по параллелям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0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УВР, классные руководители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2-</w:t>
            </w:r>
          </w:p>
          <w:p w:rsidR="00FE6FC8" w:rsidRDefault="007F4056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мониторинг личностных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классные руководители </w:t>
            </w:r>
          </w:p>
        </w:tc>
      </w:tr>
      <w:tr w:rsidR="00FE6FC8">
        <w:trPr>
          <w:trHeight w:val="1267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педагогического коллектива с обучающимися группы риска, неуспевающими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программ учебных предметов, курсов во 2-й четверти, соответствие проведенных занятий планированию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913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курсов внеурочной деятельности во 2-й четверти, соответствие проведенных внеурочных мероприятий планам внеурочной деятельности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дополнительных общеразвивающих программ во 2-й четверти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Проверить, как функционирует система наставничества по модели «Учитель-учитель», скорректировать ее работу при необходимости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соответствие проводимых педагогом-психологом мероприятий в I полугодии плану работы педагога-психолога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Проконтролировать, что мероприятия, которые проводил социальный педагог во 2-й четверти, проходили согласно плану работы социального педагога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результаты анкетирования, опросов обучающихся и их родителей по вопросам качества взаимодействия семьи и школы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spacing w:after="44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выполнение мероприятий плана контроля подготовки к ГИА в декабре–январе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по формированию функциональной грамотности в I полугодии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обучающихся. </w:t>
            </w:r>
          </w:p>
          <w:p w:rsidR="00FE6FC8" w:rsidRDefault="007F4056">
            <w:pPr>
              <w:ind w:left="60"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265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 </w:t>
            </w:r>
          </w:p>
        </w:tc>
      </w:tr>
      <w:tr w:rsidR="00FE6FC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степень удовлетворенности обучающихся 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720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внеурочной деятельностью с помощью анализа опросов и анкетирования.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внеурочная деятельность которых не удовлетворяет родителей, с результатом анализа с целью коррекции внеурочной деятельности во II полугодии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FE6FC8" w:rsidRDefault="007F4056">
            <w:pPr>
              <w:spacing w:after="4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657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степень удовлетворенности обучающихся и родителей услугами дополнительного образования с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717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помощью анализа опросов и анкетирования. Ознакомить педагогов дополнительного образования, деятельность которых не удовлетворяет обучающихся и родителей, с результатом анализа с целью коррекции дополнительного образования во II полугодии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38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замдиректора по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237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4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</w:t>
            </w:r>
            <w:hyperlink r:id="rId13" w:anchor="/document/99/565231806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СП </w:t>
              </w:r>
            </w:hyperlink>
            <w:hyperlink r:id="rId14" w:anchor="/document/99/565231806/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3.1/2.4.3598-20 </w:t>
              </w:r>
            </w:hyperlink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организацию специальных образовательных условий для обучающихся с ОВЗ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Замдиректора по УВР, технический специалист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состояние сайта школы на соответствие требованиям законодательства РФ, проследить за обновлением информации на сайте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технический специалист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67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Проконтролировать выполнение мероприятий плана мониторинга адаптации обучающихся 1-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</w:rPr>
              <w:t>х, 5-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в январе–феврале, подвести промежуточные итоги мониторинга адаптации обучающихся по параллелям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0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УВР, классные руководители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E6FC8" w:rsidRDefault="007F4056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</w:t>
            </w:r>
          </w:p>
        </w:tc>
      </w:tr>
      <w:tr w:rsidR="00FE6FC8">
        <w:trPr>
          <w:trHeight w:val="1822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 w:rsidP="00297BD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ШМ</w:t>
            </w:r>
            <w:r w:rsidR="00297BD8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</w:tc>
      </w:tr>
      <w:tr w:rsidR="00FE6FC8">
        <w:trPr>
          <w:trHeight w:val="13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864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мониторинга качества преподавания учебных предметов в декабре–феврале, подвести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38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 w:rsidP="00297BD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ШМ</w:t>
            </w:r>
            <w:r w:rsidR="00297BD8">
              <w:rPr>
                <w:rFonts w:ascii="Times New Roman" w:eastAsia="Times New Roman" w:hAnsi="Times New Roman" w:cs="Times New Roman"/>
                <w:sz w:val="24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FE6FC8">
        <w:trPr>
          <w:trHeight w:val="718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промежуточные итоги мониторинга качества преподавания учебных предметов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718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4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  <w:p w:rsidR="00FE6FC8" w:rsidRDefault="007F4056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методической работы школы в декабре–феврале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дорожной карты перехода на новые ФГОС НОО и ООО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рабочей группы,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8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мониторинга здоровья обучающихся в декабре– феврале, подвести промежуточные итоги мониторинга здоровья обучающихся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педагоги физической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культуры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анкетирование родителей обучающихся, чтобы оценить качество работы педагогического коллектива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предметных результатов в 3-й четверти, подвести промежуточные итоги мониторинга предметных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9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по формированию функциональной грамотности в январе–марте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33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обучающихся. </w:t>
            </w:r>
          </w:p>
          <w:p w:rsidR="00FE6FC8" w:rsidRDefault="007F4056">
            <w:pPr>
              <w:ind w:left="60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работу педагогического коллектива с обучающимися группы риска, неуспевающими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программ учебных предметов, курсов в 3-й четверти, соответствие проведенных занятий планированию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5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913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воспитания в 3-й четверти, соответствие проведенных мероприятий по воспитанию календарным планам воспитательной работы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357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913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курсов внеурочной деятельности в 3-й четверти, соответствие проведенных внеурочных мероприятий планам внеурочной деятельности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дополнительных общеразвивающих программ в 3-й четверти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99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качество психолого-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образовательного процесса в 3-й четверти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Проконтролировать, что мероприятия, которые проводил социальный педагог в 3-й четверти, проходили согласно плану работы социального педагога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Проверить, как функционирует система наставничества по модели «Учитель-учитель", скорректировать ее работу при необходимости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результаты анкетирования, опросов обучающихся и их родителей по вопросам качества взаимодействия семьи и школы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68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выполнение мероприятий плана контроля подготовки к ГИА в феврале–апреле, определить уровень готовности обучающихся к ГИА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</w:t>
            </w:r>
          </w:p>
          <w:p w:rsidR="00FE6FC8" w:rsidRDefault="007F4056">
            <w:pPr>
              <w:spacing w:after="46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FE6FC8" w:rsidRDefault="007F4056">
            <w:pPr>
              <w:spacing w:after="41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мониторинг личностных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классные руководители </w:t>
            </w:r>
          </w:p>
        </w:tc>
      </w:tr>
      <w:tr w:rsidR="00FE6FC8">
        <w:trPr>
          <w:trHeight w:val="2647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 </w:t>
            </w:r>
          </w:p>
        </w:tc>
      </w:tr>
      <w:tr w:rsidR="00FE6FC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использовать 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</w:tc>
      </w:tr>
      <w:tr w:rsidR="00FE6FC8">
        <w:trPr>
          <w:trHeight w:val="994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при составлении проекта плана внеурочной деятельности на следующий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степень удовлетворенности обучающихся 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услугами дополнительного образования с помощью анализа опросов и анкетирования, использовать их результаты при планировании дополнительного образования на следующий учебный год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38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замдиректора по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1822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Оценить качество деятельности рабочей группы, созданной для внедрения новых ФГОС НОО и ООО, скорректировать ее работу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рабочей группы, замдиректора по УВР, </w:t>
            </w:r>
          </w:p>
          <w:p w:rsidR="00FE6FC8" w:rsidRDefault="007F4056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439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образовательных результатов обучающихся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мониторинга предметных результатов в 4-й четверти, зафиксировать результаты мониторинга предметных результатов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Проконтролировать выполнение мероприятий плана мониторинга адаптации обучающихся 1-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х, 5-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в марте–мае, зафиксировать результаты мониторинга адаптации обучающихся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0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УВР, классные руководители 1-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>х, 5-</w:t>
            </w:r>
            <w:r w:rsidR="006D5E21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10-х классов </w:t>
            </w:r>
          </w:p>
        </w:tc>
      </w:tr>
      <w:tr w:rsidR="00FE6FC8">
        <w:trPr>
          <w:trHeight w:val="99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по формированию функциональной грамотности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33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441"/>
        </w:trPr>
        <w:tc>
          <w:tcPr>
            <w:tcW w:w="226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обучающихся. </w:t>
            </w:r>
          </w:p>
          <w:p w:rsidR="00FE6FC8" w:rsidRDefault="007F4056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образовательной деятельности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результаты работы педагогического коллектива с обучающимися группы риска, </w:t>
            </w:r>
          </w:p>
          <w:p w:rsidR="00FE6FC8" w:rsidRDefault="007F40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</w:t>
            </w:r>
          </w:p>
          <w:p w:rsidR="00FE6FC8" w:rsidRDefault="007F4056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реализацию программы работы с одаренными детьми за учебный год, проведение мероприятий по подготовке учеников к олимпиадам и конкурсам согласно графику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</w:t>
            </w:r>
          </w:p>
          <w:p w:rsidR="00FE6FC8" w:rsidRDefault="007F405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357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913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учебных предметов, курсов в 4-й четверти, соответствие проведенных занятий планированию, подвести итоги за учебный год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35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189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рабочих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1192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99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объем реализации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дополнительных общеразвивающих программ в 4-й четверти, подвести итоги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ШМС, </w:t>
            </w:r>
          </w:p>
          <w:p w:rsidR="00FE6FC8" w:rsidRDefault="007F405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и ООО в школе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рабочей группы, </w:t>
            </w:r>
          </w:p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соответствие проводимых педагогом-психологом мероприятий во II полугодии плану работы педагога-психолога, подвести итоги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FE6FC8">
        <w:trPr>
          <w:trHeight w:val="182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классные руководители, педагоги физической культуры </w:t>
            </w:r>
          </w:p>
        </w:tc>
      </w:tr>
      <w:tr w:rsidR="00FE6FC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vAlign w:val="bottom"/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Проконтролировать выполнение мероприятий плана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</w:tr>
      <w:tr w:rsidR="00FE6FC8">
        <w:trPr>
          <w:trHeight w:val="892"/>
        </w:trPr>
        <w:tc>
          <w:tcPr>
            <w:tcW w:w="2261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методической работы школы за учебный год, в том числе мероприятий по внедрению новых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71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функционирование системы наставничества за учебный год, подвести итоги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 w:rsidP="00DD487B">
            <w:pPr>
              <w:ind w:left="60"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1-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</w:rPr>
              <w:t>х и 5-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</w:rPr>
              <w:t>х классах в 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руководитель рабочей группы </w:t>
            </w:r>
          </w:p>
        </w:tc>
      </w:tr>
      <w:tr w:rsidR="00FE6FC8">
        <w:trPr>
          <w:trHeight w:val="322"/>
        </w:trPr>
        <w:tc>
          <w:tcPr>
            <w:tcW w:w="991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C8">
        <w:trPr>
          <w:trHeight w:val="1270"/>
        </w:trPr>
        <w:tc>
          <w:tcPr>
            <w:tcW w:w="2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условий, обеспечивающих образовательную деятельность </w:t>
            </w:r>
          </w:p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качество реализации ООП, разработанных по новым ФГОС НОО и ООО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рабочей группы,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замдирек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тора по УВР </w:t>
            </w:r>
          </w:p>
        </w:tc>
      </w:tr>
      <w:tr w:rsidR="00FE6FC8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готовность школы к продолжению реализации ООП НОО и ООО по новым ФГОС НОО и ООО в 2023/24 учебном году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</w:t>
            </w:r>
          </w:p>
          <w:p w:rsidR="00FE6FC8" w:rsidRDefault="007F4056">
            <w:pPr>
              <w:spacing w:after="38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качество работы МСШ, ШМО за учебный год. Выявить позитивные изменения и проблемы, чтобы спланировать работу на новый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ШМО,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FE6FC8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</w:t>
            </w:r>
          </w:p>
          <w:p w:rsidR="00FE6FC8" w:rsidRDefault="007F4056">
            <w:pPr>
              <w:spacing w:after="38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FE6FC8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работу школы за год, выявить позитивную динамику и проблемы, чтобы спланировать работу на следующий учебный год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УВР, замдиректора по </w:t>
            </w:r>
          </w:p>
          <w:p w:rsidR="00FE6FC8" w:rsidRDefault="007F4056">
            <w:pPr>
              <w:spacing w:after="41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руководители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ШМС </w:t>
            </w:r>
          </w:p>
        </w:tc>
      </w:tr>
      <w:tr w:rsidR="00FE6FC8">
        <w:trPr>
          <w:trHeight w:val="182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FE6FC8"/>
        </w:tc>
        <w:tc>
          <w:tcPr>
            <w:tcW w:w="5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E6FC8" w:rsidRDefault="007F4056">
            <w:pPr>
              <w:spacing w:after="45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эффективность </w:t>
            </w:r>
          </w:p>
          <w:p w:rsidR="00FE6FC8" w:rsidRDefault="007F4056" w:rsidP="00DD487B">
            <w:pPr>
              <w:ind w:left="6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функционирования ВСОКО за 202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  <w:r w:rsidR="00DD487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E6FC8" w:rsidRDefault="007F4056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замдиректора по УВР, </w:t>
            </w:r>
          </w:p>
          <w:p w:rsidR="00FE6FC8" w:rsidRDefault="007F4056">
            <w:pPr>
              <w:spacing w:after="38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6FC8" w:rsidRDefault="007F405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</w:tbl>
    <w:p w:rsidR="00FE6FC8" w:rsidRDefault="007F405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6FC8" w:rsidSect="00D6259E">
      <w:pgSz w:w="11906" w:h="16838"/>
      <w:pgMar w:top="1140" w:right="1440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FC8"/>
    <w:rsid w:val="00297BD8"/>
    <w:rsid w:val="002A04CE"/>
    <w:rsid w:val="00493658"/>
    <w:rsid w:val="006D5E21"/>
    <w:rsid w:val="007F4056"/>
    <w:rsid w:val="00D6259E"/>
    <w:rsid w:val="00DD487B"/>
    <w:rsid w:val="00E51065"/>
    <w:rsid w:val="00FE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9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5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cp:lastModifiedBy>User</cp:lastModifiedBy>
  <cp:revision>5</cp:revision>
  <dcterms:created xsi:type="dcterms:W3CDTF">2022-10-31T09:19:00Z</dcterms:created>
  <dcterms:modified xsi:type="dcterms:W3CDTF">2023-10-31T19:49:00Z</dcterms:modified>
</cp:coreProperties>
</file>