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5B" w:rsidRPr="0066405B" w:rsidRDefault="0066405B" w:rsidP="00E53FA5">
      <w:pPr>
        <w:shd w:val="clear" w:color="auto" w:fill="FFFFFF"/>
        <w:spacing w:after="15" w:line="240" w:lineRule="auto"/>
        <w:rPr>
          <w:rFonts w:ascii="initial" w:eastAsia="Times New Roman" w:hAnsi="initial" w:cs="Arial"/>
          <w:b/>
          <w:color w:val="111115"/>
          <w:sz w:val="44"/>
          <w:szCs w:val="44"/>
          <w:lang w:eastAsia="ru-RU"/>
        </w:rPr>
      </w:pPr>
      <w:r>
        <w:rPr>
          <w:rFonts w:ascii="initial" w:eastAsia="Times New Roman" w:hAnsi="initial" w:cs="Arial"/>
          <w:b/>
          <w:color w:val="111115"/>
          <w:sz w:val="44"/>
          <w:szCs w:val="44"/>
          <w:lang w:eastAsia="ru-RU"/>
        </w:rPr>
        <w:t xml:space="preserve">    </w:t>
      </w:r>
      <w:r w:rsidR="00E53FA5" w:rsidRPr="0066405B">
        <w:rPr>
          <w:rFonts w:ascii="initial" w:eastAsia="Times New Roman" w:hAnsi="initial" w:cs="Arial"/>
          <w:b/>
          <w:color w:val="111115"/>
          <w:sz w:val="44"/>
          <w:szCs w:val="44"/>
          <w:lang w:eastAsia="ru-RU"/>
        </w:rPr>
        <w:t>Памятк</w:t>
      </w:r>
      <w:r w:rsidRPr="0066405B">
        <w:rPr>
          <w:rFonts w:ascii="initial" w:eastAsia="Times New Roman" w:hAnsi="initial" w:cs="Arial"/>
          <w:b/>
          <w:color w:val="111115"/>
          <w:sz w:val="44"/>
          <w:szCs w:val="44"/>
          <w:lang w:eastAsia="ru-RU"/>
        </w:rPr>
        <w:t>и по безопасности школьника</w:t>
      </w:r>
      <w:r w:rsidR="00E53FA5" w:rsidRPr="0066405B">
        <w:rPr>
          <w:rFonts w:ascii="initial" w:eastAsia="Times New Roman" w:hAnsi="initial" w:cs="Arial"/>
          <w:b/>
          <w:color w:val="111115"/>
          <w:sz w:val="44"/>
          <w:szCs w:val="44"/>
          <w:lang w:eastAsia="ru-RU"/>
        </w:rPr>
        <w:t xml:space="preserve"> </w:t>
      </w:r>
    </w:p>
    <w:p w:rsidR="0066405B" w:rsidRDefault="0066405B" w:rsidP="00E53FA5">
      <w:pPr>
        <w:shd w:val="clear" w:color="auto" w:fill="FFFFFF"/>
        <w:spacing w:after="15" w:line="240" w:lineRule="auto"/>
        <w:rPr>
          <w:rFonts w:ascii="initial" w:eastAsia="Times New Roman" w:hAnsi="initial" w:cs="Arial"/>
          <w:b/>
          <w:color w:val="111115"/>
          <w:sz w:val="32"/>
          <w:szCs w:val="32"/>
          <w:lang w:eastAsia="ru-RU"/>
        </w:rPr>
      </w:pPr>
    </w:p>
    <w:p w:rsidR="00E53FA5" w:rsidRDefault="00E53FA5" w:rsidP="00E53FA5">
      <w:pPr>
        <w:shd w:val="clear" w:color="auto" w:fill="FFFFFF"/>
        <w:spacing w:after="15" w:line="240" w:lineRule="auto"/>
        <w:rPr>
          <w:rFonts w:ascii="initial" w:eastAsia="Times New Roman" w:hAnsi="initial" w:cs="Arial"/>
          <w:b/>
          <w:color w:val="111115"/>
          <w:sz w:val="32"/>
          <w:szCs w:val="32"/>
          <w:lang w:eastAsia="ru-RU"/>
        </w:rPr>
      </w:pPr>
      <w:r>
        <w:rPr>
          <w:rFonts w:ascii="initial" w:eastAsia="Times New Roman" w:hAnsi="initial" w:cs="Arial"/>
          <w:b/>
          <w:color w:val="111115"/>
          <w:sz w:val="32"/>
          <w:szCs w:val="32"/>
          <w:lang w:eastAsia="ru-RU"/>
        </w:rPr>
        <w:t xml:space="preserve"> </w:t>
      </w:r>
      <w:r w:rsidR="0066405B">
        <w:rPr>
          <w:rFonts w:ascii="initial" w:eastAsia="Times New Roman" w:hAnsi="initial" w:cs="Arial"/>
          <w:b/>
          <w:color w:val="111115"/>
          <w:sz w:val="32"/>
          <w:szCs w:val="32"/>
          <w:lang w:eastAsia="ru-RU"/>
        </w:rPr>
        <w:t xml:space="preserve">          </w:t>
      </w:r>
      <w:r w:rsidRPr="00E53FA5">
        <w:rPr>
          <w:rFonts w:ascii="initial" w:eastAsia="Times New Roman" w:hAnsi="initial" w:cs="Arial"/>
          <w:b/>
          <w:color w:val="111115"/>
          <w:sz w:val="32"/>
          <w:szCs w:val="32"/>
          <w:lang w:eastAsia="ru-RU"/>
        </w:rPr>
        <w:t xml:space="preserve">ПОВЕДЕНИЕ ПРИ ПОЖАРЕ В ЗДАНИИ </w:t>
      </w:r>
    </w:p>
    <w:p w:rsidR="00E53FA5" w:rsidRDefault="00E53FA5" w:rsidP="00E53FA5">
      <w:pPr>
        <w:shd w:val="clear" w:color="auto" w:fill="FFFFFF"/>
        <w:spacing w:after="15" w:line="240" w:lineRule="auto"/>
        <w:rPr>
          <w:rFonts w:ascii="initial" w:eastAsia="Times New Roman" w:hAnsi="initial" w:cs="Arial"/>
          <w:color w:val="111115"/>
          <w:sz w:val="32"/>
          <w:szCs w:val="32"/>
          <w:lang w:eastAsia="ru-RU"/>
        </w:rPr>
      </w:pPr>
      <w:r w:rsidRPr="00E53FA5">
        <w:rPr>
          <w:rFonts w:ascii="initial" w:eastAsia="Times New Roman" w:hAnsi="initial" w:cs="Arial"/>
          <w:color w:val="111115"/>
          <w:sz w:val="32"/>
          <w:szCs w:val="32"/>
          <w:lang w:eastAsia="ru-RU"/>
        </w:rPr>
        <w:t xml:space="preserve">Вызовите службу спасения 01 (с сотового * 01 #). Сообщите о пожаре соседям, отключите газ, электроэнергию, закройте окна и двери. Немедленно покиньте помещение, не бегите наугад, не мешкайте на выходе. В задымленном помещении двигайтесь к выходу пригнувшись или ползком. Накройтесь мокрой тканью (одеялом, полотенцем). Дышите через мокрый носовой платок, ткань, одежду. Если выйти из помещения невозможно, заткните все зазоры под дверьми мокрыми тряпками; наполните водой ванну и другие большие емкости, снимите занавески, облейте пол и двери водой. Если единственный путь к спасению - окно, сократите высоту прыжка, связав простыни или что- </w:t>
      </w:r>
      <w:proofErr w:type="spellStart"/>
      <w:r w:rsidRPr="00E53FA5">
        <w:rPr>
          <w:rFonts w:ascii="initial" w:eastAsia="Times New Roman" w:hAnsi="initial" w:cs="Arial"/>
          <w:color w:val="111115"/>
          <w:sz w:val="32"/>
          <w:szCs w:val="32"/>
          <w:lang w:eastAsia="ru-RU"/>
        </w:rPr>
        <w:t>нибудь</w:t>
      </w:r>
      <w:proofErr w:type="spellEnd"/>
      <w:r w:rsidRPr="00E53FA5">
        <w:rPr>
          <w:rFonts w:ascii="initial" w:eastAsia="Times New Roman" w:hAnsi="initial" w:cs="Arial"/>
          <w:color w:val="111115"/>
          <w:sz w:val="32"/>
          <w:szCs w:val="32"/>
          <w:lang w:eastAsia="ru-RU"/>
        </w:rPr>
        <w:t xml:space="preserve"> другое. Прыгайте на полотняные покрытия грузовика, крышу машины, цветник, навес </w:t>
      </w:r>
    </w:p>
    <w:p w:rsidR="00E53FA5" w:rsidRDefault="0066405B" w:rsidP="00E53FA5">
      <w:pPr>
        <w:shd w:val="clear" w:color="auto" w:fill="FFFFFF"/>
        <w:spacing w:after="15" w:line="240" w:lineRule="auto"/>
        <w:rPr>
          <w:rFonts w:ascii="initial" w:eastAsia="Times New Roman" w:hAnsi="initial" w:cs="Arial"/>
          <w:color w:val="111115"/>
          <w:sz w:val="32"/>
          <w:szCs w:val="32"/>
          <w:lang w:eastAsia="ru-RU"/>
        </w:rPr>
      </w:pPr>
      <w:r>
        <w:rPr>
          <w:rFonts w:ascii="initial" w:eastAsia="Times New Roman" w:hAnsi="initial" w:cs="Arial"/>
          <w:b/>
          <w:color w:val="111115"/>
          <w:sz w:val="36"/>
          <w:szCs w:val="36"/>
          <w:lang w:eastAsia="ru-RU"/>
        </w:rPr>
        <w:t xml:space="preserve"> </w:t>
      </w:r>
      <w:r w:rsidRPr="00E53FA5">
        <w:rPr>
          <w:rFonts w:ascii="initial" w:eastAsia="Times New Roman" w:hAnsi="initial" w:cs="Arial"/>
          <w:b/>
          <w:color w:val="111115"/>
          <w:sz w:val="32"/>
          <w:szCs w:val="32"/>
          <w:lang w:eastAsia="ru-RU"/>
        </w:rPr>
        <w:t xml:space="preserve"> </w:t>
      </w:r>
      <w:r>
        <w:rPr>
          <w:rFonts w:ascii="initial" w:eastAsia="Times New Roman" w:hAnsi="initial" w:cs="Arial"/>
          <w:b/>
          <w:color w:val="111115"/>
          <w:sz w:val="32"/>
          <w:szCs w:val="32"/>
          <w:lang w:eastAsia="ru-RU"/>
        </w:rPr>
        <w:t xml:space="preserve">                               </w:t>
      </w:r>
      <w:r w:rsidR="00E53FA5" w:rsidRPr="00E53FA5">
        <w:rPr>
          <w:rFonts w:ascii="initial" w:eastAsia="Times New Roman" w:hAnsi="initial" w:cs="Arial"/>
          <w:b/>
          <w:color w:val="111115"/>
          <w:sz w:val="32"/>
          <w:szCs w:val="32"/>
          <w:lang w:eastAsia="ru-RU"/>
        </w:rPr>
        <w:t>ПОВЕДЕНИЕ НА УЛИЦЕ</w:t>
      </w:r>
      <w:r w:rsidR="00E53FA5" w:rsidRPr="00E53FA5">
        <w:rPr>
          <w:rFonts w:ascii="initial" w:eastAsia="Times New Roman" w:hAnsi="initial" w:cs="Arial"/>
          <w:color w:val="111115"/>
          <w:sz w:val="32"/>
          <w:szCs w:val="32"/>
          <w:lang w:eastAsia="ru-RU"/>
        </w:rPr>
        <w:t xml:space="preserve"> </w:t>
      </w:r>
    </w:p>
    <w:p w:rsidR="00E53FA5" w:rsidRDefault="0066405B" w:rsidP="00E53FA5">
      <w:pPr>
        <w:shd w:val="clear" w:color="auto" w:fill="FFFFFF"/>
        <w:spacing w:after="15" w:line="240" w:lineRule="auto"/>
        <w:rPr>
          <w:rFonts w:ascii="initial" w:eastAsia="Times New Roman" w:hAnsi="initial" w:cs="Arial"/>
          <w:color w:val="111115"/>
          <w:sz w:val="32"/>
          <w:szCs w:val="32"/>
          <w:lang w:eastAsia="ru-RU"/>
        </w:rPr>
      </w:pPr>
      <w:r>
        <w:rPr>
          <w:rFonts w:ascii="initial" w:eastAsia="Times New Roman" w:hAnsi="initial" w:cs="Arial"/>
          <w:color w:val="111115"/>
          <w:sz w:val="32"/>
          <w:szCs w:val="32"/>
          <w:lang w:eastAsia="ru-RU"/>
        </w:rPr>
        <w:t xml:space="preserve">          </w:t>
      </w:r>
      <w:r w:rsidR="00E53FA5" w:rsidRPr="00E53FA5">
        <w:rPr>
          <w:rFonts w:ascii="initial" w:eastAsia="Times New Roman" w:hAnsi="initial" w:cs="Arial"/>
          <w:color w:val="111115"/>
          <w:sz w:val="32"/>
          <w:szCs w:val="32"/>
          <w:lang w:eastAsia="ru-RU"/>
        </w:rPr>
        <w:t>Избегайте прогулок в одиночестве в вечернее время и малолюдных местах. Возвращаясь домой в вечернее время, снимите все украшения, прикройте обнаженные участки тела. Старайтесь избегать неприятных ситуаций, не отвечайте и не поддавайтесь на провокации. Если вас остановил вооруженный преступник и вы не уверены, что сможете защитить себя, сохраняйте спокойствие, не реагируйте агрессивно. Для передвижения выбирайте оживленные и хорошо освещенные улицы. Избегайте кратчайших путей (через парки, пустые автостоянки, спортивные площадки и пустыри). Держите определенную дистанцию с людьми, проходя мимо подъездов и подворотен. Будьте готовы изменить направление движения, если почувствуете опасность</w:t>
      </w:r>
      <w:r w:rsidR="00E53FA5">
        <w:rPr>
          <w:rFonts w:ascii="initial" w:eastAsia="Times New Roman" w:hAnsi="initial" w:cs="Arial"/>
          <w:color w:val="111115"/>
          <w:sz w:val="32"/>
          <w:szCs w:val="32"/>
          <w:lang w:eastAsia="ru-RU"/>
        </w:rPr>
        <w:t>.</w:t>
      </w:r>
      <w:r w:rsidR="00E53FA5" w:rsidRPr="00E53FA5">
        <w:rPr>
          <w:rFonts w:ascii="initial" w:eastAsia="Times New Roman" w:hAnsi="initial" w:cs="Arial"/>
          <w:color w:val="111115"/>
          <w:sz w:val="32"/>
          <w:szCs w:val="32"/>
          <w:lang w:eastAsia="ru-RU"/>
        </w:rPr>
        <w:t xml:space="preserve"> </w:t>
      </w:r>
    </w:p>
    <w:p w:rsidR="0066405B" w:rsidRDefault="0066405B" w:rsidP="00E53FA5">
      <w:pPr>
        <w:shd w:val="clear" w:color="auto" w:fill="FFFFFF"/>
        <w:spacing w:after="15" w:line="240" w:lineRule="auto"/>
        <w:rPr>
          <w:rFonts w:ascii="initial" w:eastAsia="Times New Roman" w:hAnsi="initial" w:cs="Arial"/>
          <w:color w:val="111115"/>
          <w:sz w:val="32"/>
          <w:szCs w:val="32"/>
          <w:lang w:eastAsia="ru-RU"/>
        </w:rPr>
      </w:pPr>
    </w:p>
    <w:p w:rsidR="00E53FA5" w:rsidRDefault="0066405B" w:rsidP="00E53FA5">
      <w:pPr>
        <w:shd w:val="clear" w:color="auto" w:fill="FFFFFF"/>
        <w:spacing w:after="15" w:line="240" w:lineRule="auto"/>
        <w:rPr>
          <w:rFonts w:ascii="initial" w:eastAsia="Times New Roman" w:hAnsi="initial" w:cs="Arial"/>
          <w:color w:val="111115"/>
          <w:sz w:val="32"/>
          <w:szCs w:val="32"/>
          <w:lang w:eastAsia="ru-RU"/>
        </w:rPr>
      </w:pPr>
      <w:r>
        <w:rPr>
          <w:rFonts w:ascii="initial" w:eastAsia="Times New Roman" w:hAnsi="initial" w:cs="Arial"/>
          <w:b/>
          <w:color w:val="111115"/>
          <w:sz w:val="32"/>
          <w:szCs w:val="32"/>
          <w:lang w:eastAsia="ru-RU"/>
        </w:rPr>
        <w:t xml:space="preserve">          </w:t>
      </w:r>
      <w:proofErr w:type="gramStart"/>
      <w:r w:rsidR="00E53FA5" w:rsidRPr="00E53FA5">
        <w:rPr>
          <w:rFonts w:ascii="initial" w:eastAsia="Times New Roman" w:hAnsi="initial" w:cs="Arial"/>
          <w:b/>
          <w:color w:val="111115"/>
          <w:sz w:val="32"/>
          <w:szCs w:val="32"/>
          <w:lang w:eastAsia="ru-RU"/>
        </w:rPr>
        <w:t>ПОВЕДЕНИЕ</w:t>
      </w:r>
      <w:r w:rsidR="00E53FA5">
        <w:rPr>
          <w:rFonts w:ascii="initial" w:eastAsia="Times New Roman" w:hAnsi="initial" w:cs="Arial"/>
          <w:b/>
          <w:color w:val="111115"/>
          <w:sz w:val="32"/>
          <w:szCs w:val="32"/>
          <w:lang w:eastAsia="ru-RU"/>
        </w:rPr>
        <w:t xml:space="preserve"> </w:t>
      </w:r>
      <w:r w:rsidR="00E53FA5" w:rsidRPr="00E53FA5">
        <w:rPr>
          <w:rFonts w:ascii="initial" w:eastAsia="Times New Roman" w:hAnsi="initial" w:cs="Arial"/>
          <w:b/>
          <w:color w:val="111115"/>
          <w:sz w:val="32"/>
          <w:szCs w:val="32"/>
          <w:lang w:eastAsia="ru-RU"/>
        </w:rPr>
        <w:t xml:space="preserve"> В</w:t>
      </w:r>
      <w:proofErr w:type="gramEnd"/>
      <w:r w:rsidR="00E53FA5" w:rsidRPr="00E53FA5">
        <w:rPr>
          <w:rFonts w:ascii="initial" w:eastAsia="Times New Roman" w:hAnsi="initial" w:cs="Arial"/>
          <w:b/>
          <w:color w:val="111115"/>
          <w:sz w:val="32"/>
          <w:szCs w:val="32"/>
          <w:lang w:eastAsia="ru-RU"/>
        </w:rPr>
        <w:t xml:space="preserve"> </w:t>
      </w:r>
      <w:r w:rsidR="00E53FA5" w:rsidRPr="00E53FA5">
        <w:rPr>
          <w:rFonts w:ascii="initial" w:eastAsia="Times New Roman" w:hAnsi="initial" w:cs="Arial"/>
          <w:b/>
          <w:color w:val="111115"/>
          <w:sz w:val="32"/>
          <w:szCs w:val="32"/>
          <w:lang w:eastAsia="ru-RU"/>
        </w:rPr>
        <w:t>ОБЩЕСТВЕННОМ</w:t>
      </w:r>
      <w:r w:rsidR="00E53FA5" w:rsidRPr="00E53FA5">
        <w:rPr>
          <w:rFonts w:ascii="initial" w:eastAsia="Times New Roman" w:hAnsi="initial" w:cs="Arial"/>
          <w:b/>
          <w:color w:val="111115"/>
          <w:sz w:val="32"/>
          <w:szCs w:val="32"/>
          <w:lang w:eastAsia="ru-RU"/>
        </w:rPr>
        <w:t xml:space="preserve"> ТРАНСПОРТЕ</w:t>
      </w:r>
      <w:r w:rsidR="00E53FA5" w:rsidRPr="00E53FA5">
        <w:rPr>
          <w:rFonts w:ascii="initial" w:eastAsia="Times New Roman" w:hAnsi="initial" w:cs="Arial"/>
          <w:color w:val="111115"/>
          <w:sz w:val="32"/>
          <w:szCs w:val="32"/>
          <w:lang w:eastAsia="ru-RU"/>
        </w:rPr>
        <w:t xml:space="preserve"> </w:t>
      </w:r>
    </w:p>
    <w:p w:rsidR="00E53FA5" w:rsidRDefault="0066405B" w:rsidP="00E53FA5">
      <w:pPr>
        <w:shd w:val="clear" w:color="auto" w:fill="FFFFFF"/>
        <w:spacing w:after="15" w:line="240" w:lineRule="auto"/>
        <w:rPr>
          <w:rFonts w:ascii="initial" w:eastAsia="Times New Roman" w:hAnsi="initial" w:cs="Arial"/>
          <w:b/>
          <w:color w:val="111115"/>
          <w:sz w:val="32"/>
          <w:szCs w:val="32"/>
          <w:lang w:eastAsia="ru-RU"/>
        </w:rPr>
      </w:pPr>
      <w:r>
        <w:rPr>
          <w:rFonts w:ascii="initial" w:eastAsia="Times New Roman" w:hAnsi="initial" w:cs="Arial"/>
          <w:color w:val="111115"/>
          <w:sz w:val="32"/>
          <w:szCs w:val="32"/>
          <w:lang w:eastAsia="ru-RU"/>
        </w:rPr>
        <w:t xml:space="preserve">            </w:t>
      </w:r>
      <w:r w:rsidR="00E53FA5" w:rsidRPr="00E53FA5">
        <w:rPr>
          <w:rFonts w:ascii="initial" w:eastAsia="Times New Roman" w:hAnsi="initial" w:cs="Arial"/>
          <w:color w:val="111115"/>
          <w:sz w:val="32"/>
          <w:szCs w:val="32"/>
          <w:lang w:eastAsia="ru-RU"/>
        </w:rPr>
        <w:t xml:space="preserve">Наземный транспорт В пустом или незаполненном автобусе садитесь ближе к водителю. Не засыпайте и не отвлекайтесь во время движения, держитесь за поручни. Садитесь и выходите из транспорта только после полной его остановки. Не оставляйте свои вещи без присмотра. Если нет свободного сидячего места, стойте в центральном проходе. Находясь в общественном транспорте, </w:t>
      </w:r>
      <w:r w:rsidR="00E53FA5" w:rsidRPr="00E53FA5">
        <w:rPr>
          <w:rFonts w:ascii="initial" w:eastAsia="Times New Roman" w:hAnsi="initial" w:cs="Arial"/>
          <w:color w:val="111115"/>
          <w:sz w:val="32"/>
          <w:szCs w:val="32"/>
          <w:lang w:eastAsia="ru-RU"/>
        </w:rPr>
        <w:lastRenderedPageBreak/>
        <w:t>стойте лицом в сторону движения или вполоборота. Не стойте около дверей, не высовывайтесь из окон движущегося транспорта. Выходите из общественного транспорта первым или подождите, пока схлынет толпа. После выхода из салона подождите, пока автобус отъедет, и потом переходите улицу</w:t>
      </w:r>
      <w:r w:rsidR="00E53FA5" w:rsidRPr="00E53FA5">
        <w:rPr>
          <w:rFonts w:ascii="initial" w:eastAsia="Times New Roman" w:hAnsi="initial" w:cs="Arial"/>
          <w:b/>
          <w:color w:val="111115"/>
          <w:sz w:val="32"/>
          <w:szCs w:val="32"/>
          <w:lang w:eastAsia="ru-RU"/>
        </w:rPr>
        <w:t>.</w:t>
      </w:r>
    </w:p>
    <w:p w:rsidR="0066405B" w:rsidRDefault="0066405B" w:rsidP="00E53FA5">
      <w:pPr>
        <w:shd w:val="clear" w:color="auto" w:fill="FFFFFF"/>
        <w:spacing w:after="15" w:line="240" w:lineRule="auto"/>
        <w:rPr>
          <w:rFonts w:ascii="initial" w:eastAsia="Times New Roman" w:hAnsi="initial" w:cs="Arial"/>
          <w:b/>
          <w:color w:val="111115"/>
          <w:sz w:val="32"/>
          <w:szCs w:val="32"/>
          <w:lang w:eastAsia="ru-RU"/>
        </w:rPr>
      </w:pPr>
    </w:p>
    <w:p w:rsidR="00E53FA5" w:rsidRDefault="00E53FA5" w:rsidP="00E53FA5">
      <w:pPr>
        <w:shd w:val="clear" w:color="auto" w:fill="FFFFFF"/>
        <w:spacing w:after="15" w:line="240" w:lineRule="auto"/>
        <w:rPr>
          <w:rFonts w:ascii="initial" w:eastAsia="Times New Roman" w:hAnsi="initial" w:cs="Arial"/>
          <w:color w:val="111115"/>
          <w:sz w:val="32"/>
          <w:szCs w:val="32"/>
          <w:lang w:eastAsia="ru-RU"/>
        </w:rPr>
      </w:pPr>
      <w:r w:rsidRPr="00E53FA5">
        <w:rPr>
          <w:rFonts w:ascii="initial" w:eastAsia="Times New Roman" w:hAnsi="initial" w:cs="Arial"/>
          <w:b/>
          <w:color w:val="111115"/>
          <w:sz w:val="32"/>
          <w:szCs w:val="32"/>
          <w:lang w:eastAsia="ru-RU"/>
        </w:rPr>
        <w:t xml:space="preserve"> </w:t>
      </w:r>
      <w:r w:rsidR="0066405B">
        <w:rPr>
          <w:rFonts w:ascii="initial" w:eastAsia="Times New Roman" w:hAnsi="initial" w:cs="Arial"/>
          <w:b/>
          <w:color w:val="111115"/>
          <w:sz w:val="32"/>
          <w:szCs w:val="32"/>
          <w:lang w:eastAsia="ru-RU"/>
        </w:rPr>
        <w:t xml:space="preserve">                          </w:t>
      </w:r>
      <w:r w:rsidRPr="00E53FA5">
        <w:rPr>
          <w:rFonts w:ascii="initial" w:eastAsia="Times New Roman" w:hAnsi="initial" w:cs="Arial"/>
          <w:b/>
          <w:color w:val="111115"/>
          <w:sz w:val="32"/>
          <w:szCs w:val="32"/>
          <w:lang w:eastAsia="ru-RU"/>
        </w:rPr>
        <w:t>БЕЗОПАСНОСТЬ ПЕШЕХОДА</w:t>
      </w:r>
      <w:r w:rsidRPr="00E53FA5">
        <w:rPr>
          <w:rFonts w:ascii="initial" w:eastAsia="Times New Roman" w:hAnsi="initial" w:cs="Arial"/>
          <w:color w:val="111115"/>
          <w:sz w:val="32"/>
          <w:szCs w:val="32"/>
          <w:lang w:eastAsia="ru-RU"/>
        </w:rPr>
        <w:t xml:space="preserve"> </w:t>
      </w:r>
    </w:p>
    <w:p w:rsidR="0066405B" w:rsidRDefault="0066405B" w:rsidP="00E53FA5">
      <w:pPr>
        <w:shd w:val="clear" w:color="auto" w:fill="FFFFFF"/>
        <w:spacing w:after="15" w:line="240" w:lineRule="auto"/>
        <w:rPr>
          <w:rFonts w:ascii="initial" w:eastAsia="Times New Roman" w:hAnsi="initial" w:cs="Arial"/>
          <w:color w:val="111115"/>
          <w:sz w:val="32"/>
          <w:szCs w:val="32"/>
          <w:lang w:eastAsia="ru-RU"/>
        </w:rPr>
      </w:pPr>
    </w:p>
    <w:p w:rsidR="00E53FA5" w:rsidRDefault="0066405B" w:rsidP="00E53FA5">
      <w:pPr>
        <w:shd w:val="clear" w:color="auto" w:fill="FFFFFF"/>
        <w:spacing w:after="15" w:line="240" w:lineRule="auto"/>
        <w:rPr>
          <w:rFonts w:ascii="initial" w:eastAsia="Times New Roman" w:hAnsi="initial" w:cs="Arial"/>
          <w:b/>
          <w:color w:val="111115"/>
          <w:sz w:val="32"/>
          <w:szCs w:val="32"/>
          <w:lang w:eastAsia="ru-RU"/>
        </w:rPr>
      </w:pPr>
      <w:r>
        <w:rPr>
          <w:rFonts w:ascii="initial" w:eastAsia="Times New Roman" w:hAnsi="initial" w:cs="Arial"/>
          <w:color w:val="111115"/>
          <w:sz w:val="32"/>
          <w:szCs w:val="32"/>
          <w:lang w:eastAsia="ru-RU"/>
        </w:rPr>
        <w:t xml:space="preserve">       </w:t>
      </w:r>
      <w:r w:rsidR="00E53FA5">
        <w:rPr>
          <w:rFonts w:ascii="initial" w:eastAsia="Times New Roman" w:hAnsi="initial" w:cs="Arial"/>
          <w:color w:val="111115"/>
          <w:sz w:val="32"/>
          <w:szCs w:val="32"/>
          <w:lang w:eastAsia="ru-RU"/>
        </w:rPr>
        <w:t>П</w:t>
      </w:r>
      <w:r w:rsidR="00E53FA5" w:rsidRPr="00E53FA5">
        <w:rPr>
          <w:rFonts w:ascii="initial" w:eastAsia="Times New Roman" w:hAnsi="initial" w:cs="Arial"/>
          <w:color w:val="111115"/>
          <w:sz w:val="32"/>
          <w:szCs w:val="32"/>
          <w:lang w:eastAsia="ru-RU"/>
        </w:rPr>
        <w:t>ереходите улицу только на зеленый сигнал светофора. Пользуйтесь подземным переходом, пешеходными мостиками, переходите улицу в местах, обозначенных дорожной разметкой "зебра" или знаком "Пешеходный переход". Не скапливайтесь на автобусных остановках, вынуждая остальных пешеходов сходить с тротуара. Катайтесь на роликах, скейтбордах в парках, скверах, имеющих ограждения. Переходя улицу или дорогу, сойдите с велосипеда и ведите его за руль, скейтборд несите в руках. Переходя улицу с двусторонним движением, посмотрите сначала налево, дойдя до середины, посмотрите направо. Если поблизости нет машин, продолжайте свой путь</w:t>
      </w:r>
      <w:proofErr w:type="gramStart"/>
      <w:r w:rsidR="00E53FA5" w:rsidRPr="00E53FA5">
        <w:rPr>
          <w:rFonts w:ascii="initial" w:eastAsia="Times New Roman" w:hAnsi="initial" w:cs="Arial"/>
          <w:color w:val="111115"/>
          <w:sz w:val="32"/>
          <w:szCs w:val="32"/>
          <w:lang w:eastAsia="ru-RU"/>
        </w:rPr>
        <w:t>. повалить</w:t>
      </w:r>
      <w:proofErr w:type="gramEnd"/>
      <w:r w:rsidR="00E53FA5" w:rsidRPr="00E53FA5">
        <w:rPr>
          <w:rFonts w:ascii="initial" w:eastAsia="Times New Roman" w:hAnsi="initial" w:cs="Arial"/>
          <w:color w:val="111115"/>
          <w:sz w:val="32"/>
          <w:szCs w:val="32"/>
          <w:lang w:eastAsia="ru-RU"/>
        </w:rPr>
        <w:t xml:space="preserve"> вас на землю, защищай горло. или предварительно сброшенные матрасы, подушки, ковры. По прибытии пожарных полностью подчинитесь их командам</w:t>
      </w:r>
      <w:proofErr w:type="gramStart"/>
      <w:r w:rsidR="00E53FA5" w:rsidRPr="00E53FA5">
        <w:rPr>
          <w:rFonts w:ascii="initial" w:eastAsia="Times New Roman" w:hAnsi="initial" w:cs="Arial"/>
          <w:color w:val="111115"/>
          <w:sz w:val="32"/>
          <w:szCs w:val="32"/>
          <w:lang w:eastAsia="ru-RU"/>
        </w:rPr>
        <w:t>. личность</w:t>
      </w:r>
      <w:proofErr w:type="gramEnd"/>
      <w:r w:rsidR="00E53FA5" w:rsidRPr="00E53FA5">
        <w:rPr>
          <w:rFonts w:ascii="initial" w:eastAsia="Times New Roman" w:hAnsi="initial" w:cs="Arial"/>
          <w:color w:val="111115"/>
          <w:sz w:val="32"/>
          <w:szCs w:val="32"/>
          <w:lang w:eastAsia="ru-RU"/>
        </w:rPr>
        <w:t>. Если вы подверглись нападению с целью похищения, создавайте как можно больше шума. Стоящий автобус или троллейбус обходите сзади, трамвай - спереди</w:t>
      </w:r>
      <w:r w:rsidR="00E53FA5" w:rsidRPr="00E53FA5">
        <w:rPr>
          <w:rFonts w:ascii="initial" w:eastAsia="Times New Roman" w:hAnsi="initial" w:cs="Arial"/>
          <w:b/>
          <w:color w:val="111115"/>
          <w:sz w:val="32"/>
          <w:szCs w:val="32"/>
          <w:lang w:eastAsia="ru-RU"/>
        </w:rPr>
        <w:t xml:space="preserve">. </w:t>
      </w:r>
    </w:p>
    <w:p w:rsidR="00E53FA5" w:rsidRDefault="0066405B" w:rsidP="00E53FA5">
      <w:pPr>
        <w:shd w:val="clear" w:color="auto" w:fill="FFFFFF"/>
        <w:spacing w:after="15" w:line="240" w:lineRule="auto"/>
        <w:rPr>
          <w:rFonts w:ascii="initial" w:eastAsia="Times New Roman" w:hAnsi="initial" w:cs="Arial"/>
          <w:color w:val="111115"/>
          <w:sz w:val="32"/>
          <w:szCs w:val="32"/>
          <w:lang w:eastAsia="ru-RU"/>
        </w:rPr>
      </w:pPr>
      <w:r>
        <w:rPr>
          <w:rFonts w:ascii="initial" w:eastAsia="Times New Roman" w:hAnsi="initial" w:cs="Arial"/>
          <w:b/>
          <w:color w:val="111115"/>
          <w:sz w:val="32"/>
          <w:szCs w:val="32"/>
          <w:lang w:eastAsia="ru-RU"/>
        </w:rPr>
        <w:t xml:space="preserve">                  </w:t>
      </w:r>
      <w:r w:rsidR="00E53FA5" w:rsidRPr="00E53FA5">
        <w:rPr>
          <w:rFonts w:ascii="initial" w:eastAsia="Times New Roman" w:hAnsi="initial" w:cs="Arial"/>
          <w:b/>
          <w:color w:val="111115"/>
          <w:sz w:val="32"/>
          <w:szCs w:val="32"/>
          <w:lang w:eastAsia="ru-RU"/>
        </w:rPr>
        <w:t>МЕРЫ</w:t>
      </w:r>
      <w:r w:rsidR="00E53FA5" w:rsidRPr="00E53FA5">
        <w:rPr>
          <w:rFonts w:ascii="initial" w:eastAsia="Times New Roman" w:hAnsi="initial" w:cs="Arial"/>
          <w:b/>
          <w:color w:val="111115"/>
          <w:sz w:val="32"/>
          <w:szCs w:val="32"/>
          <w:lang w:eastAsia="ru-RU"/>
        </w:rPr>
        <w:t xml:space="preserve"> </w:t>
      </w:r>
      <w:r w:rsidR="00E53FA5">
        <w:rPr>
          <w:rFonts w:ascii="initial" w:eastAsia="Times New Roman" w:hAnsi="initial" w:cs="Arial"/>
          <w:b/>
          <w:color w:val="111115"/>
          <w:sz w:val="32"/>
          <w:szCs w:val="32"/>
          <w:lang w:eastAsia="ru-RU"/>
        </w:rPr>
        <w:t>ЭЛЕКТРОБЕЗОПАСНОС</w:t>
      </w:r>
      <w:r w:rsidR="00E53FA5" w:rsidRPr="00E53FA5">
        <w:rPr>
          <w:rFonts w:ascii="initial" w:eastAsia="Times New Roman" w:hAnsi="initial" w:cs="Arial"/>
          <w:b/>
          <w:color w:val="111115"/>
          <w:sz w:val="32"/>
          <w:szCs w:val="32"/>
          <w:lang w:eastAsia="ru-RU"/>
        </w:rPr>
        <w:t>ТИ</w:t>
      </w:r>
      <w:r w:rsidR="00E53FA5" w:rsidRPr="00E53FA5">
        <w:rPr>
          <w:rFonts w:ascii="initial" w:eastAsia="Times New Roman" w:hAnsi="initial" w:cs="Arial"/>
          <w:color w:val="111115"/>
          <w:sz w:val="32"/>
          <w:szCs w:val="32"/>
          <w:lang w:eastAsia="ru-RU"/>
        </w:rPr>
        <w:t xml:space="preserve"> </w:t>
      </w:r>
    </w:p>
    <w:p w:rsidR="00E53FA5" w:rsidRDefault="0066405B" w:rsidP="00E53FA5">
      <w:pPr>
        <w:shd w:val="clear" w:color="auto" w:fill="FFFFFF"/>
        <w:spacing w:after="15" w:line="240" w:lineRule="auto"/>
        <w:rPr>
          <w:rFonts w:ascii="initial" w:eastAsia="Times New Roman" w:hAnsi="initial" w:cs="Arial"/>
          <w:b/>
          <w:color w:val="111115"/>
          <w:sz w:val="32"/>
          <w:szCs w:val="32"/>
          <w:lang w:eastAsia="ru-RU"/>
        </w:rPr>
      </w:pPr>
      <w:r>
        <w:rPr>
          <w:rFonts w:ascii="initial" w:eastAsia="Times New Roman" w:hAnsi="initial" w:cs="Arial"/>
          <w:color w:val="111115"/>
          <w:sz w:val="32"/>
          <w:szCs w:val="32"/>
          <w:lang w:eastAsia="ru-RU"/>
        </w:rPr>
        <w:t xml:space="preserve">      </w:t>
      </w:r>
      <w:r w:rsidR="00E53FA5" w:rsidRPr="00E53FA5">
        <w:rPr>
          <w:rFonts w:ascii="initial" w:eastAsia="Times New Roman" w:hAnsi="initial" w:cs="Arial"/>
          <w:color w:val="111115"/>
          <w:sz w:val="32"/>
          <w:szCs w:val="32"/>
          <w:lang w:eastAsia="ru-RU"/>
        </w:rPr>
        <w:t>Не беритесь за провод, свисающий со столба. Не прикасайтесь к оголенному, плохо изолированному проводу. Не дотрагивайтесь до включенного электроприбора и не беритесь за электрическую вилку мокрыми руками. Не пользуйтесь электроприборами в ванной. Включая вилку в розетку, убедитесь, что она именно от того прибора, который вы собираетесь включить. Не пользуйтесь неисправными (искрящими, нагревающимися) розетками</w:t>
      </w:r>
      <w:r w:rsidR="00E53FA5" w:rsidRPr="00E53FA5">
        <w:rPr>
          <w:rFonts w:ascii="initial" w:eastAsia="Times New Roman" w:hAnsi="initial" w:cs="Arial"/>
          <w:b/>
          <w:color w:val="111115"/>
          <w:sz w:val="32"/>
          <w:szCs w:val="32"/>
          <w:lang w:eastAsia="ru-RU"/>
        </w:rPr>
        <w:t>.</w:t>
      </w:r>
    </w:p>
    <w:p w:rsidR="0066405B" w:rsidRDefault="0066405B" w:rsidP="00E53FA5">
      <w:pPr>
        <w:shd w:val="clear" w:color="auto" w:fill="FFFFFF"/>
        <w:spacing w:after="15" w:line="240" w:lineRule="auto"/>
        <w:rPr>
          <w:rFonts w:ascii="initial" w:eastAsia="Times New Roman" w:hAnsi="initial" w:cs="Arial"/>
          <w:b/>
          <w:color w:val="111115"/>
          <w:sz w:val="32"/>
          <w:szCs w:val="32"/>
          <w:lang w:eastAsia="ru-RU"/>
        </w:rPr>
      </w:pPr>
    </w:p>
    <w:p w:rsidR="00E53FA5" w:rsidRDefault="00E53FA5" w:rsidP="00E53FA5">
      <w:pPr>
        <w:shd w:val="clear" w:color="auto" w:fill="FFFFFF"/>
        <w:spacing w:after="15" w:line="240" w:lineRule="auto"/>
        <w:rPr>
          <w:rFonts w:ascii="initial" w:eastAsia="Times New Roman" w:hAnsi="initial" w:cs="Arial"/>
          <w:color w:val="111115"/>
          <w:sz w:val="32"/>
          <w:szCs w:val="32"/>
          <w:lang w:eastAsia="ru-RU"/>
        </w:rPr>
      </w:pPr>
      <w:r w:rsidRPr="00E53FA5">
        <w:rPr>
          <w:rFonts w:ascii="initial" w:eastAsia="Times New Roman" w:hAnsi="initial" w:cs="Arial"/>
          <w:b/>
          <w:color w:val="111115"/>
          <w:sz w:val="32"/>
          <w:szCs w:val="32"/>
          <w:lang w:eastAsia="ru-RU"/>
        </w:rPr>
        <w:t xml:space="preserve"> ПОВЕДЕНИЕ В МЕСТАХ </w:t>
      </w:r>
      <w:r w:rsidRPr="00E53FA5">
        <w:rPr>
          <w:rFonts w:ascii="initial" w:eastAsia="Times New Roman" w:hAnsi="initial" w:cs="Arial"/>
          <w:b/>
          <w:color w:val="111115"/>
          <w:sz w:val="32"/>
          <w:szCs w:val="32"/>
          <w:lang w:eastAsia="ru-RU"/>
        </w:rPr>
        <w:t>МАССОВОГО</w:t>
      </w:r>
      <w:r w:rsidRPr="00E53FA5">
        <w:rPr>
          <w:rFonts w:ascii="initial" w:eastAsia="Times New Roman" w:hAnsi="initial" w:cs="Arial"/>
          <w:b/>
          <w:color w:val="111115"/>
          <w:sz w:val="32"/>
          <w:szCs w:val="32"/>
          <w:lang w:eastAsia="ru-RU"/>
        </w:rPr>
        <w:t xml:space="preserve"> СКОПЛЕНИЯ ЛЮДЕЙ</w:t>
      </w:r>
      <w:r w:rsidRPr="00E53FA5">
        <w:rPr>
          <w:rFonts w:ascii="initial" w:eastAsia="Times New Roman" w:hAnsi="initial" w:cs="Arial"/>
          <w:color w:val="111115"/>
          <w:sz w:val="32"/>
          <w:szCs w:val="32"/>
          <w:lang w:eastAsia="ru-RU"/>
        </w:rPr>
        <w:t xml:space="preserve"> </w:t>
      </w:r>
    </w:p>
    <w:p w:rsidR="00E53FA5" w:rsidRDefault="00E53FA5" w:rsidP="00E53FA5">
      <w:pPr>
        <w:shd w:val="clear" w:color="auto" w:fill="FFFFFF"/>
        <w:spacing w:after="15" w:line="240" w:lineRule="auto"/>
        <w:rPr>
          <w:rFonts w:ascii="initial" w:eastAsia="Times New Roman" w:hAnsi="initial" w:cs="Arial"/>
          <w:color w:val="111115"/>
          <w:sz w:val="32"/>
          <w:szCs w:val="32"/>
          <w:lang w:eastAsia="ru-RU"/>
        </w:rPr>
      </w:pPr>
      <w:r>
        <w:rPr>
          <w:rFonts w:ascii="initial" w:eastAsia="Times New Roman" w:hAnsi="initial" w:cs="Arial"/>
          <w:color w:val="111115"/>
          <w:sz w:val="32"/>
          <w:szCs w:val="32"/>
          <w:lang w:eastAsia="ru-RU"/>
        </w:rPr>
        <w:t xml:space="preserve">        </w:t>
      </w:r>
      <w:r w:rsidRPr="00E53FA5">
        <w:rPr>
          <w:rFonts w:ascii="initial" w:eastAsia="Times New Roman" w:hAnsi="initial" w:cs="Arial"/>
          <w:color w:val="111115"/>
          <w:sz w:val="32"/>
          <w:szCs w:val="32"/>
          <w:lang w:eastAsia="ru-RU"/>
        </w:rPr>
        <w:t xml:space="preserve">Если толпа увлекла вас, застегните одежду, громоздкие вещи - чемодан, рюкзак, сумку - лучше бросьте. Чтобы не упасть, следуйте по направлению движения толпы, старайтесь быть в центре нее. Чтобы защитить себя от сдавливания, прижмите согнутые в локтях </w:t>
      </w:r>
      <w:r w:rsidRPr="00E53FA5">
        <w:rPr>
          <w:rFonts w:ascii="initial" w:eastAsia="Times New Roman" w:hAnsi="initial" w:cs="Arial"/>
          <w:color w:val="111115"/>
          <w:sz w:val="32"/>
          <w:szCs w:val="32"/>
          <w:lang w:eastAsia="ru-RU"/>
        </w:rPr>
        <w:lastRenderedPageBreak/>
        <w:t>руки к грудной клетке. При падении пытайтесь подняться: быстро встаньте на четвереньки; выставите как можно дальше вперед опорную ногу; не сгибая опорную ногу, под напором толпы, резко поднимитесь. Если подняться невозможно, постарайтесь свернуться клубком, втяните шею, кистями рук закройте затылок.</w:t>
      </w:r>
    </w:p>
    <w:p w:rsidR="00E53FA5" w:rsidRDefault="00E53FA5" w:rsidP="00E53FA5">
      <w:pPr>
        <w:shd w:val="clear" w:color="auto" w:fill="FFFFFF"/>
        <w:spacing w:after="15" w:line="240" w:lineRule="auto"/>
        <w:rPr>
          <w:rFonts w:ascii="initial" w:eastAsia="Times New Roman" w:hAnsi="initial" w:cs="Arial"/>
          <w:color w:val="111115"/>
          <w:sz w:val="32"/>
          <w:szCs w:val="32"/>
          <w:lang w:eastAsia="ru-RU"/>
        </w:rPr>
      </w:pPr>
    </w:p>
    <w:p w:rsidR="00E53FA5" w:rsidRDefault="00E53FA5" w:rsidP="00E53FA5">
      <w:pPr>
        <w:shd w:val="clear" w:color="auto" w:fill="FFFFFF"/>
        <w:spacing w:after="15" w:line="240" w:lineRule="auto"/>
        <w:rPr>
          <w:rFonts w:ascii="initial" w:eastAsia="Times New Roman" w:hAnsi="initial" w:cs="Arial"/>
          <w:color w:val="111115"/>
          <w:sz w:val="32"/>
          <w:szCs w:val="32"/>
          <w:lang w:eastAsia="ru-RU"/>
        </w:rPr>
      </w:pPr>
      <w:r w:rsidRPr="00E53FA5">
        <w:rPr>
          <w:rFonts w:ascii="initial" w:eastAsia="Times New Roman" w:hAnsi="initial" w:cs="Arial"/>
          <w:color w:val="111115"/>
          <w:sz w:val="32"/>
          <w:szCs w:val="32"/>
          <w:lang w:eastAsia="ru-RU"/>
        </w:rPr>
        <w:t xml:space="preserve"> </w:t>
      </w:r>
      <w:r w:rsidR="0066405B">
        <w:rPr>
          <w:rFonts w:ascii="initial" w:eastAsia="Times New Roman" w:hAnsi="initial" w:cs="Arial"/>
          <w:color w:val="111115"/>
          <w:sz w:val="32"/>
          <w:szCs w:val="32"/>
          <w:lang w:eastAsia="ru-RU"/>
        </w:rPr>
        <w:t xml:space="preserve">            </w:t>
      </w:r>
      <w:r w:rsidRPr="00E53FA5">
        <w:rPr>
          <w:rFonts w:ascii="initial" w:eastAsia="Times New Roman" w:hAnsi="initial" w:cs="Arial"/>
          <w:b/>
          <w:color w:val="111115"/>
          <w:sz w:val="32"/>
          <w:szCs w:val="32"/>
          <w:lang w:eastAsia="ru-RU"/>
        </w:rPr>
        <w:t>ПОВЕДЕНИЕ ПРИ ЗАХВАТЕ В ЗАЛОЖНИКИ</w:t>
      </w:r>
      <w:r w:rsidRPr="00E53FA5">
        <w:rPr>
          <w:rFonts w:ascii="initial" w:eastAsia="Times New Roman" w:hAnsi="initial" w:cs="Arial"/>
          <w:color w:val="111115"/>
          <w:sz w:val="32"/>
          <w:szCs w:val="32"/>
          <w:lang w:eastAsia="ru-RU"/>
        </w:rPr>
        <w:t xml:space="preserve"> </w:t>
      </w:r>
    </w:p>
    <w:p w:rsidR="00E53FA5" w:rsidRDefault="00E53FA5" w:rsidP="00E53FA5">
      <w:pPr>
        <w:shd w:val="clear" w:color="auto" w:fill="FFFFFF"/>
        <w:spacing w:after="15" w:line="240" w:lineRule="auto"/>
        <w:rPr>
          <w:rFonts w:ascii="initial" w:eastAsia="Times New Roman" w:hAnsi="initial" w:cs="Arial"/>
          <w:color w:val="111115"/>
          <w:sz w:val="32"/>
          <w:szCs w:val="32"/>
          <w:lang w:eastAsia="ru-RU"/>
        </w:rPr>
      </w:pPr>
    </w:p>
    <w:p w:rsidR="00E53FA5" w:rsidRDefault="00E53FA5" w:rsidP="00E53FA5">
      <w:pPr>
        <w:shd w:val="clear" w:color="auto" w:fill="FFFFFF"/>
        <w:spacing w:after="15" w:line="240" w:lineRule="auto"/>
        <w:rPr>
          <w:rFonts w:ascii="initial" w:eastAsia="Times New Roman" w:hAnsi="initial" w:cs="Arial"/>
          <w:color w:val="111115"/>
          <w:sz w:val="32"/>
          <w:szCs w:val="32"/>
          <w:lang w:eastAsia="ru-RU"/>
        </w:rPr>
      </w:pPr>
      <w:r>
        <w:rPr>
          <w:rFonts w:ascii="initial" w:eastAsia="Times New Roman" w:hAnsi="initial" w:cs="Arial"/>
          <w:color w:val="111115"/>
          <w:sz w:val="32"/>
          <w:szCs w:val="32"/>
          <w:lang w:eastAsia="ru-RU"/>
        </w:rPr>
        <w:t xml:space="preserve">        </w:t>
      </w:r>
      <w:r w:rsidRPr="00E53FA5">
        <w:rPr>
          <w:rFonts w:ascii="initial" w:eastAsia="Times New Roman" w:hAnsi="initial" w:cs="Arial"/>
          <w:color w:val="111115"/>
          <w:sz w:val="32"/>
          <w:szCs w:val="32"/>
          <w:lang w:eastAsia="ru-RU"/>
        </w:rPr>
        <w:t>Не задавайте лишних вопросов. Выполняйте требования террористов, не противоречьте им.</w:t>
      </w:r>
      <w:r w:rsidR="00B6538B">
        <w:rPr>
          <w:rFonts w:ascii="initial" w:eastAsia="Times New Roman" w:hAnsi="initial" w:cs="Arial"/>
          <w:color w:val="111115"/>
          <w:sz w:val="32"/>
          <w:szCs w:val="32"/>
          <w:lang w:eastAsia="ru-RU"/>
        </w:rPr>
        <w:t xml:space="preserve"> </w:t>
      </w:r>
      <w:r w:rsidRPr="00E53FA5">
        <w:rPr>
          <w:rFonts w:ascii="initial" w:eastAsia="Times New Roman" w:hAnsi="initial" w:cs="Arial"/>
          <w:color w:val="111115"/>
          <w:sz w:val="32"/>
          <w:szCs w:val="32"/>
          <w:lang w:eastAsia="ru-RU"/>
        </w:rPr>
        <w:t>Не допускайте истерик и паники. Не оказывайте сопротивления. Не реагируйте на действия террористов в отношении других заложников. Не смотрите в глаза террористам, не ведите себя вызывающе. Не делайте резких движений, старайтесь меньше двигаться. На совершение любых действий (сесть, встать, попить, сходить в туалет) спрашивайте разрешение. В случае ранения двигайтесь как можно меньше. Запомните приметы преступников (черты их лиц, одежду, имена, клички,</w:t>
      </w:r>
      <w:r w:rsidR="0066405B">
        <w:rPr>
          <w:rFonts w:ascii="initial" w:eastAsia="Times New Roman" w:hAnsi="initial" w:cs="Arial"/>
          <w:color w:val="111115"/>
          <w:sz w:val="32"/>
          <w:szCs w:val="32"/>
          <w:lang w:eastAsia="ru-RU"/>
        </w:rPr>
        <w:t xml:space="preserve"> </w:t>
      </w:r>
      <w:r w:rsidR="00B6538B">
        <w:rPr>
          <w:rFonts w:ascii="initial" w:eastAsia="Times New Roman" w:hAnsi="initial" w:cs="Arial"/>
          <w:color w:val="111115"/>
          <w:sz w:val="32"/>
          <w:szCs w:val="32"/>
          <w:lang w:eastAsia="ru-RU"/>
        </w:rPr>
        <w:t>тату,</w:t>
      </w:r>
      <w:r w:rsidRPr="00E53FA5">
        <w:rPr>
          <w:rFonts w:ascii="initial" w:eastAsia="Times New Roman" w:hAnsi="initial" w:cs="Arial"/>
          <w:color w:val="111115"/>
          <w:sz w:val="32"/>
          <w:szCs w:val="32"/>
          <w:lang w:eastAsia="ru-RU"/>
        </w:rPr>
        <w:t xml:space="preserve"> возможные</w:t>
      </w:r>
      <w:r w:rsidR="0066405B">
        <w:rPr>
          <w:rFonts w:ascii="initial" w:eastAsia="Times New Roman" w:hAnsi="initial" w:cs="Arial"/>
          <w:color w:val="111115"/>
          <w:sz w:val="32"/>
          <w:szCs w:val="32"/>
          <w:lang w:eastAsia="ru-RU"/>
        </w:rPr>
        <w:t xml:space="preserve"> особые приметы</w:t>
      </w:r>
      <w:r>
        <w:rPr>
          <w:rFonts w:ascii="initial" w:eastAsia="Times New Roman" w:hAnsi="initial" w:cs="Arial"/>
          <w:color w:val="111115"/>
          <w:sz w:val="32"/>
          <w:szCs w:val="32"/>
          <w:lang w:eastAsia="ru-RU"/>
        </w:rPr>
        <w:t>).</w:t>
      </w:r>
    </w:p>
    <w:p w:rsidR="00E53FA5" w:rsidRDefault="00E53FA5" w:rsidP="00E53FA5">
      <w:pPr>
        <w:shd w:val="clear" w:color="auto" w:fill="FFFFFF"/>
        <w:spacing w:after="15" w:line="240" w:lineRule="auto"/>
        <w:rPr>
          <w:rFonts w:ascii="initial" w:eastAsia="Times New Roman" w:hAnsi="initial" w:cs="Arial"/>
          <w:color w:val="111115"/>
          <w:sz w:val="32"/>
          <w:szCs w:val="32"/>
          <w:lang w:eastAsia="ru-RU"/>
        </w:rPr>
      </w:pPr>
    </w:p>
    <w:p w:rsidR="00E53FA5" w:rsidRDefault="00E53FA5" w:rsidP="00E53FA5">
      <w:pPr>
        <w:shd w:val="clear" w:color="auto" w:fill="FFFFFF"/>
        <w:spacing w:after="15" w:line="240" w:lineRule="auto"/>
        <w:rPr>
          <w:rFonts w:ascii="initial" w:eastAsia="Times New Roman" w:hAnsi="initial" w:cs="Arial"/>
          <w:b/>
          <w:color w:val="111115"/>
          <w:sz w:val="32"/>
          <w:szCs w:val="32"/>
          <w:lang w:eastAsia="ru-RU"/>
        </w:rPr>
      </w:pPr>
      <w:r w:rsidRPr="00E53FA5">
        <w:rPr>
          <w:rFonts w:ascii="initial" w:eastAsia="Times New Roman" w:hAnsi="initial" w:cs="Arial"/>
          <w:color w:val="111115"/>
          <w:sz w:val="32"/>
          <w:szCs w:val="32"/>
          <w:lang w:eastAsia="ru-RU"/>
        </w:rPr>
        <w:t xml:space="preserve"> </w:t>
      </w:r>
      <w:r w:rsidRPr="00E53FA5">
        <w:rPr>
          <w:rFonts w:ascii="initial" w:eastAsia="Times New Roman" w:hAnsi="initial" w:cs="Arial"/>
          <w:b/>
          <w:color w:val="111115"/>
          <w:sz w:val="32"/>
          <w:szCs w:val="32"/>
          <w:lang w:eastAsia="ru-RU"/>
        </w:rPr>
        <w:t xml:space="preserve">ПОВЕДЕНИЕ С ДРУГИМИ </w:t>
      </w:r>
      <w:r w:rsidR="0066405B">
        <w:rPr>
          <w:rFonts w:ascii="initial" w:eastAsia="Times New Roman" w:hAnsi="initial" w:cs="Arial"/>
          <w:b/>
          <w:color w:val="111115"/>
          <w:sz w:val="32"/>
          <w:szCs w:val="32"/>
          <w:lang w:eastAsia="ru-RU"/>
        </w:rPr>
        <w:t xml:space="preserve">НЕЗНАКОМЫМИ </w:t>
      </w:r>
      <w:r w:rsidRPr="00E53FA5">
        <w:rPr>
          <w:rFonts w:ascii="initial" w:eastAsia="Times New Roman" w:hAnsi="initial" w:cs="Arial"/>
          <w:b/>
          <w:color w:val="111115"/>
          <w:sz w:val="32"/>
          <w:szCs w:val="32"/>
          <w:lang w:eastAsia="ru-RU"/>
        </w:rPr>
        <w:t>ЛЮДЬМИ</w:t>
      </w:r>
    </w:p>
    <w:p w:rsidR="00B6538B" w:rsidRDefault="00E53FA5" w:rsidP="00E53FA5">
      <w:pPr>
        <w:shd w:val="clear" w:color="auto" w:fill="FFFFFF"/>
        <w:spacing w:after="15" w:line="240" w:lineRule="auto"/>
        <w:rPr>
          <w:rFonts w:ascii="initial" w:eastAsia="Times New Roman" w:hAnsi="initial" w:cs="Arial"/>
          <w:color w:val="111115"/>
          <w:sz w:val="32"/>
          <w:szCs w:val="32"/>
          <w:lang w:eastAsia="ru-RU"/>
        </w:rPr>
      </w:pPr>
      <w:r w:rsidRPr="00E53FA5">
        <w:rPr>
          <w:rFonts w:ascii="initial" w:eastAsia="Times New Roman" w:hAnsi="initial" w:cs="Arial"/>
          <w:color w:val="111115"/>
          <w:sz w:val="32"/>
          <w:szCs w:val="32"/>
          <w:lang w:eastAsia="ru-RU"/>
        </w:rPr>
        <w:t xml:space="preserve"> </w:t>
      </w:r>
      <w:r w:rsidR="0066405B">
        <w:rPr>
          <w:rFonts w:ascii="initial" w:eastAsia="Times New Roman" w:hAnsi="initial" w:cs="Arial"/>
          <w:color w:val="111115"/>
          <w:sz w:val="32"/>
          <w:szCs w:val="32"/>
          <w:lang w:eastAsia="ru-RU"/>
        </w:rPr>
        <w:t xml:space="preserve">        </w:t>
      </w:r>
      <w:r w:rsidRPr="00E53FA5">
        <w:rPr>
          <w:rFonts w:ascii="initial" w:eastAsia="Times New Roman" w:hAnsi="initial" w:cs="Arial"/>
          <w:color w:val="111115"/>
          <w:sz w:val="32"/>
          <w:szCs w:val="32"/>
          <w:lang w:eastAsia="ru-RU"/>
        </w:rPr>
        <w:t>Не показывайте посторонним людям наличие у вас денег и драгоценностей. Не соглашайтесь, чтобы вас подвозили незнакомые люди. Избегайте большого скопления людей - толпы, очереди. Не соглашайтесь показать дорогу к какому-либо месту незнакомым людям, даже за вознаграждение. Не рассказывайте о себе, о своих планах, о своей семье посторонним людям. Умейте сказать нет, если предлагают совершить недостойный поступок, насилие, уговаривают попробовать алкоголь, наркотики.</w:t>
      </w:r>
    </w:p>
    <w:p w:rsidR="00B6538B" w:rsidRDefault="00B6538B" w:rsidP="00E53FA5">
      <w:pPr>
        <w:shd w:val="clear" w:color="auto" w:fill="FFFFFF"/>
        <w:spacing w:after="15" w:line="240" w:lineRule="auto"/>
        <w:rPr>
          <w:rFonts w:ascii="initial" w:eastAsia="Times New Roman" w:hAnsi="initial" w:cs="Arial"/>
          <w:color w:val="111115"/>
          <w:sz w:val="32"/>
          <w:szCs w:val="32"/>
          <w:lang w:eastAsia="ru-RU"/>
        </w:rPr>
      </w:pPr>
    </w:p>
    <w:p w:rsidR="00B6538B" w:rsidRDefault="0066405B" w:rsidP="00E53FA5">
      <w:pPr>
        <w:shd w:val="clear" w:color="auto" w:fill="FFFFFF"/>
        <w:spacing w:after="15" w:line="240" w:lineRule="auto"/>
        <w:rPr>
          <w:rFonts w:ascii="initial" w:eastAsia="Times New Roman" w:hAnsi="initial" w:cs="Arial"/>
          <w:b/>
          <w:color w:val="111115"/>
          <w:sz w:val="32"/>
          <w:szCs w:val="32"/>
          <w:lang w:eastAsia="ru-RU"/>
        </w:rPr>
      </w:pPr>
      <w:r>
        <w:rPr>
          <w:rFonts w:ascii="initial" w:eastAsia="Times New Roman" w:hAnsi="initial" w:cs="Arial"/>
          <w:color w:val="111115"/>
          <w:sz w:val="32"/>
          <w:szCs w:val="32"/>
          <w:lang w:eastAsia="ru-RU"/>
        </w:rPr>
        <w:t xml:space="preserve">                                   </w:t>
      </w:r>
      <w:r w:rsidR="00E53FA5" w:rsidRPr="00E53FA5">
        <w:rPr>
          <w:rFonts w:ascii="initial" w:eastAsia="Times New Roman" w:hAnsi="initial" w:cs="Arial"/>
          <w:color w:val="111115"/>
          <w:sz w:val="32"/>
          <w:szCs w:val="32"/>
          <w:lang w:eastAsia="ru-RU"/>
        </w:rPr>
        <w:t xml:space="preserve"> </w:t>
      </w:r>
      <w:r w:rsidR="00E53FA5" w:rsidRPr="00E53FA5">
        <w:rPr>
          <w:rFonts w:ascii="initial" w:eastAsia="Times New Roman" w:hAnsi="initial" w:cs="Arial"/>
          <w:b/>
          <w:color w:val="111115"/>
          <w:sz w:val="32"/>
          <w:szCs w:val="32"/>
          <w:lang w:eastAsia="ru-RU"/>
        </w:rPr>
        <w:t>ОДИН ДОМА</w:t>
      </w:r>
    </w:p>
    <w:p w:rsidR="00B6538B" w:rsidRDefault="00E53FA5" w:rsidP="00E53FA5">
      <w:pPr>
        <w:shd w:val="clear" w:color="auto" w:fill="FFFFFF"/>
        <w:spacing w:after="15" w:line="240" w:lineRule="auto"/>
        <w:rPr>
          <w:rFonts w:ascii="initial" w:eastAsia="Times New Roman" w:hAnsi="initial" w:cs="Arial"/>
          <w:color w:val="111115"/>
          <w:sz w:val="32"/>
          <w:szCs w:val="32"/>
          <w:lang w:eastAsia="ru-RU"/>
        </w:rPr>
      </w:pPr>
      <w:r w:rsidRPr="00E53FA5">
        <w:rPr>
          <w:rFonts w:ascii="initial" w:eastAsia="Times New Roman" w:hAnsi="initial" w:cs="Arial"/>
          <w:color w:val="111115"/>
          <w:sz w:val="32"/>
          <w:szCs w:val="32"/>
          <w:lang w:eastAsia="ru-RU"/>
        </w:rPr>
        <w:t xml:space="preserve"> </w:t>
      </w:r>
      <w:r w:rsidR="0066405B">
        <w:rPr>
          <w:rFonts w:ascii="initial" w:eastAsia="Times New Roman" w:hAnsi="initial" w:cs="Arial"/>
          <w:color w:val="111115"/>
          <w:sz w:val="32"/>
          <w:szCs w:val="32"/>
          <w:lang w:eastAsia="ru-RU"/>
        </w:rPr>
        <w:t xml:space="preserve">       </w:t>
      </w:r>
      <w:r w:rsidRPr="00E53FA5">
        <w:rPr>
          <w:rFonts w:ascii="initial" w:eastAsia="Times New Roman" w:hAnsi="initial" w:cs="Arial"/>
          <w:color w:val="111115"/>
          <w:sz w:val="32"/>
          <w:szCs w:val="32"/>
          <w:lang w:eastAsia="ru-RU"/>
        </w:rPr>
        <w:t>Не отвечайте незнакомым людям по телефону. Без родителей никому (даже знакомым) не открывайте входную дверь. Ни с кем не вступайте в разговоры через дверь. Проверьте, надежно ли закрыта дверь. В опасной ситуации воспользуйтесь телефоном милиции 02, скорой помощи 03, пожарной охраны 01, службы газа 04. Если нет телефона: постучите соседям металлическим предметом по батарее или в стену; выйдите на балкон и зовите на помощь.</w:t>
      </w:r>
    </w:p>
    <w:p w:rsidR="0066405B" w:rsidRDefault="00E53FA5" w:rsidP="00E53FA5">
      <w:pPr>
        <w:shd w:val="clear" w:color="auto" w:fill="FFFFFF"/>
        <w:spacing w:after="15" w:line="240" w:lineRule="auto"/>
        <w:rPr>
          <w:rFonts w:ascii="initial" w:eastAsia="Times New Roman" w:hAnsi="initial" w:cs="Arial"/>
          <w:color w:val="111115"/>
          <w:sz w:val="32"/>
          <w:szCs w:val="32"/>
          <w:lang w:eastAsia="ru-RU"/>
        </w:rPr>
      </w:pPr>
      <w:r w:rsidRPr="00E53FA5">
        <w:rPr>
          <w:rFonts w:ascii="initial" w:eastAsia="Times New Roman" w:hAnsi="initial" w:cs="Arial"/>
          <w:color w:val="111115"/>
          <w:sz w:val="32"/>
          <w:szCs w:val="32"/>
          <w:lang w:eastAsia="ru-RU"/>
        </w:rPr>
        <w:t xml:space="preserve"> </w:t>
      </w:r>
    </w:p>
    <w:p w:rsidR="00B6538B" w:rsidRPr="0066405B" w:rsidRDefault="0066405B" w:rsidP="00E53FA5">
      <w:pPr>
        <w:shd w:val="clear" w:color="auto" w:fill="FFFFFF"/>
        <w:spacing w:after="15" w:line="240" w:lineRule="auto"/>
        <w:rPr>
          <w:rFonts w:ascii="initial" w:eastAsia="Times New Roman" w:hAnsi="initial" w:cs="Arial"/>
          <w:b/>
          <w:color w:val="111115"/>
          <w:sz w:val="40"/>
          <w:szCs w:val="40"/>
          <w:lang w:eastAsia="ru-RU"/>
        </w:rPr>
      </w:pPr>
      <w:r>
        <w:rPr>
          <w:rFonts w:ascii="initial" w:eastAsia="Times New Roman" w:hAnsi="initial" w:cs="Arial"/>
          <w:b/>
          <w:color w:val="111115"/>
          <w:sz w:val="32"/>
          <w:szCs w:val="32"/>
          <w:lang w:eastAsia="ru-RU"/>
        </w:rPr>
        <w:lastRenderedPageBreak/>
        <w:t xml:space="preserve">         </w:t>
      </w:r>
      <w:r w:rsidR="00E53FA5" w:rsidRPr="00E53FA5">
        <w:rPr>
          <w:rFonts w:ascii="initial" w:eastAsia="Times New Roman" w:hAnsi="initial" w:cs="Arial"/>
          <w:b/>
          <w:color w:val="111115"/>
          <w:sz w:val="40"/>
          <w:szCs w:val="40"/>
          <w:lang w:eastAsia="ru-RU"/>
        </w:rPr>
        <w:t>Памятка для учащихся по правилам дорожного движения</w:t>
      </w:r>
    </w:p>
    <w:p w:rsidR="0066405B" w:rsidRDefault="0066405B" w:rsidP="0066405B">
      <w:pPr>
        <w:pStyle w:val="a3"/>
        <w:numPr>
          <w:ilvl w:val="0"/>
          <w:numId w:val="1"/>
        </w:numPr>
        <w:shd w:val="clear" w:color="auto" w:fill="FFFFFF"/>
        <w:spacing w:after="15" w:line="240" w:lineRule="auto"/>
        <w:rPr>
          <w:rFonts w:ascii="initial" w:eastAsia="Times New Roman" w:hAnsi="initial" w:cs="Arial"/>
          <w:color w:val="111115"/>
          <w:sz w:val="32"/>
          <w:szCs w:val="32"/>
          <w:lang w:eastAsia="ru-RU"/>
        </w:rPr>
      </w:pPr>
      <w:r>
        <w:rPr>
          <w:rFonts w:ascii="initial" w:eastAsia="Times New Roman" w:hAnsi="initial" w:cs="Arial"/>
          <w:color w:val="111115"/>
          <w:sz w:val="32"/>
          <w:szCs w:val="32"/>
          <w:lang w:eastAsia="ru-RU"/>
        </w:rPr>
        <w:t xml:space="preserve">   </w:t>
      </w:r>
      <w:r w:rsidR="00E53FA5" w:rsidRPr="0066405B">
        <w:rPr>
          <w:rFonts w:ascii="initial" w:eastAsia="Times New Roman" w:hAnsi="initial" w:cs="Arial"/>
          <w:color w:val="111115"/>
          <w:sz w:val="32"/>
          <w:szCs w:val="32"/>
          <w:lang w:eastAsia="ru-RU"/>
        </w:rPr>
        <w:t>Ходите только по тротуару! 2. Переходите улицу в местах, где имеются линии или указатели перехода, а где их нет – на перекрестках по линии тротуаров. 3. Переходя улицу, посмотрите налево, а дойдя до середины – направо. 4. На улицах и дорогах где движение регулируется, переходите проезжую часть только при зеленом сигнале светофора или разрешающем жесте регулировщика. 5. Не перебегайте дорогу перед близко идущим транспортом. 6. Не выходите на проезжую часть из-за стоящей машины или другой помехи обзору; в крайнем случае, остановитесь и внимательно посмотрите, что там за… 7. При переходе через улицу не стоит вести оживленную беседу – разговоры отвлекают мысли и взгляд от наблюдения. 8. Не устраивайте игры и не катайтесь на коньках, лыжах и санках на проезжей части улицы! Ты знаешь! Кататься на велосипедах, роликах и скейтбордах можно только во дворе или на специальных площадках. Выбегать на дорогу за мячом или собакой опасно! Ты знаешь! Надо быть очень внимательным при переходе дороги! Самые безопасные переходы - подземный и надземный. Если их нет, лучше перейти по «зебре». Если на перекрестке нет пешеходного перехода и светофора, попроси взрослого помочь перейти дорогу. Ты знаешь! Переходить улицу можно только на зеленый сигнал светофора. Но даже при зеленом сигнале никогда не начинай движение сразу. Сначала убедись, что машины успели остановиться и путь безопасен. Ты знаешь! Если на остановке стоит автобус, не обходи его ни спереди, ни сзади. Надо дождаться, пока он отъедет, и только тогда начинать переход. Ты знаешь! Особенно внимательным надо быть, когда обзору мешают препятствия. Стоящие у тротуара машина, ларек, кусты могут скрывать за собой движущийся автомобиль.</w:t>
      </w:r>
    </w:p>
    <w:p w:rsidR="0066405B" w:rsidRDefault="0066405B" w:rsidP="0066405B">
      <w:pPr>
        <w:shd w:val="clear" w:color="auto" w:fill="FFFFFF"/>
        <w:spacing w:after="15" w:line="240" w:lineRule="auto"/>
        <w:rPr>
          <w:rFonts w:ascii="initial" w:eastAsia="Times New Roman" w:hAnsi="initial" w:cs="Arial"/>
          <w:color w:val="111115"/>
          <w:sz w:val="32"/>
          <w:szCs w:val="32"/>
          <w:lang w:eastAsia="ru-RU"/>
        </w:rPr>
      </w:pPr>
    </w:p>
    <w:p w:rsidR="0066405B" w:rsidRDefault="0066405B" w:rsidP="0066405B">
      <w:pPr>
        <w:shd w:val="clear" w:color="auto" w:fill="FFFFFF"/>
        <w:spacing w:after="15" w:line="240" w:lineRule="auto"/>
        <w:rPr>
          <w:rFonts w:ascii="initial" w:eastAsia="Times New Roman" w:hAnsi="initial" w:cs="Arial"/>
          <w:color w:val="111115"/>
          <w:sz w:val="32"/>
          <w:szCs w:val="32"/>
          <w:lang w:eastAsia="ru-RU"/>
        </w:rPr>
      </w:pPr>
    </w:p>
    <w:p w:rsidR="00E53FA5" w:rsidRPr="0066405B" w:rsidRDefault="00E53FA5" w:rsidP="0066405B">
      <w:pPr>
        <w:shd w:val="clear" w:color="auto" w:fill="FFFFFF"/>
        <w:spacing w:after="15" w:line="240" w:lineRule="auto"/>
        <w:rPr>
          <w:rFonts w:ascii="initial" w:eastAsia="Times New Roman" w:hAnsi="initial" w:cs="Arial"/>
          <w:color w:val="111115"/>
          <w:sz w:val="32"/>
          <w:szCs w:val="32"/>
          <w:lang w:eastAsia="ru-RU"/>
        </w:rPr>
      </w:pPr>
      <w:r w:rsidRPr="0066405B">
        <w:rPr>
          <w:rFonts w:ascii="initial" w:eastAsia="Times New Roman" w:hAnsi="initial" w:cs="Arial"/>
          <w:color w:val="111115"/>
          <w:sz w:val="32"/>
          <w:szCs w:val="32"/>
          <w:lang w:eastAsia="ru-RU"/>
        </w:rPr>
        <w:t xml:space="preserve"> </w:t>
      </w:r>
    </w:p>
    <w:p w:rsidR="0066405B" w:rsidRDefault="0066405B" w:rsidP="0066405B">
      <w:pPr>
        <w:shd w:val="clear" w:color="auto" w:fill="FFFFFF"/>
        <w:spacing w:after="15" w:line="240" w:lineRule="auto"/>
        <w:ind w:left="80"/>
        <w:rPr>
          <w:rFonts w:ascii="initial" w:eastAsia="Times New Roman" w:hAnsi="initial" w:cs="Arial"/>
          <w:b/>
          <w:color w:val="111115"/>
          <w:sz w:val="36"/>
          <w:szCs w:val="36"/>
          <w:lang w:eastAsia="ru-RU"/>
        </w:rPr>
      </w:pPr>
    </w:p>
    <w:p w:rsidR="0066405B" w:rsidRDefault="0066405B" w:rsidP="0066405B">
      <w:pPr>
        <w:shd w:val="clear" w:color="auto" w:fill="FFFFFF"/>
        <w:spacing w:after="15" w:line="240" w:lineRule="auto"/>
        <w:ind w:left="80"/>
        <w:rPr>
          <w:rFonts w:ascii="initial" w:eastAsia="Times New Roman" w:hAnsi="initial" w:cs="Arial"/>
          <w:b/>
          <w:color w:val="111115"/>
          <w:sz w:val="36"/>
          <w:szCs w:val="36"/>
          <w:lang w:eastAsia="ru-RU"/>
        </w:rPr>
      </w:pPr>
    </w:p>
    <w:p w:rsidR="0066405B" w:rsidRDefault="0066405B" w:rsidP="0066405B">
      <w:pPr>
        <w:shd w:val="clear" w:color="auto" w:fill="FFFFFF"/>
        <w:spacing w:after="15" w:line="240" w:lineRule="auto"/>
        <w:ind w:left="80"/>
        <w:rPr>
          <w:rFonts w:ascii="initial" w:eastAsia="Times New Roman" w:hAnsi="initial" w:cs="Arial"/>
          <w:b/>
          <w:color w:val="111115"/>
          <w:sz w:val="36"/>
          <w:szCs w:val="36"/>
          <w:lang w:eastAsia="ru-RU"/>
        </w:rPr>
      </w:pPr>
    </w:p>
    <w:p w:rsidR="0066405B" w:rsidRPr="0066405B" w:rsidRDefault="0066405B" w:rsidP="0066405B">
      <w:pPr>
        <w:shd w:val="clear" w:color="auto" w:fill="FFFFFF"/>
        <w:spacing w:after="15" w:line="240" w:lineRule="auto"/>
        <w:ind w:left="80"/>
        <w:rPr>
          <w:rFonts w:ascii="initial" w:eastAsia="Times New Roman" w:hAnsi="initial" w:cs="Arial"/>
          <w:color w:val="111115"/>
          <w:sz w:val="32"/>
          <w:szCs w:val="32"/>
          <w:lang w:eastAsia="ru-RU"/>
        </w:rPr>
      </w:pPr>
      <w:bookmarkStart w:id="0" w:name="_GoBack"/>
      <w:bookmarkEnd w:id="0"/>
      <w:r w:rsidRPr="0066405B">
        <w:rPr>
          <w:rFonts w:ascii="initial" w:eastAsia="Times New Roman" w:hAnsi="initial" w:cs="Arial"/>
          <w:b/>
          <w:color w:val="111115"/>
          <w:sz w:val="36"/>
          <w:szCs w:val="36"/>
          <w:lang w:eastAsia="ru-RU"/>
        </w:rPr>
        <w:lastRenderedPageBreak/>
        <w:t>Памятка - как вести себя при встрече с бродячими собаками</w:t>
      </w:r>
      <w:r w:rsidRPr="0066405B">
        <w:rPr>
          <w:rFonts w:ascii="initial" w:eastAsia="Times New Roman" w:hAnsi="initial" w:cs="Arial"/>
          <w:color w:val="111115"/>
          <w:sz w:val="32"/>
          <w:szCs w:val="32"/>
          <w:lang w:eastAsia="ru-RU"/>
        </w:rPr>
        <w:t xml:space="preserve"> </w:t>
      </w:r>
    </w:p>
    <w:p w:rsidR="0066405B" w:rsidRPr="0066405B" w:rsidRDefault="0066405B" w:rsidP="0066405B">
      <w:pPr>
        <w:shd w:val="clear" w:color="auto" w:fill="FFFFFF"/>
        <w:spacing w:after="15" w:line="240" w:lineRule="auto"/>
        <w:ind w:left="80"/>
        <w:rPr>
          <w:rFonts w:ascii="initial" w:eastAsia="Times New Roman" w:hAnsi="initial" w:cs="Arial"/>
          <w:color w:val="111115"/>
          <w:sz w:val="32"/>
          <w:szCs w:val="32"/>
          <w:lang w:eastAsia="ru-RU"/>
        </w:rPr>
      </w:pPr>
      <w:r w:rsidRPr="0066405B">
        <w:rPr>
          <w:rFonts w:ascii="initial" w:eastAsia="Times New Roman" w:hAnsi="initial" w:cs="Arial"/>
          <w:color w:val="111115"/>
          <w:sz w:val="32"/>
          <w:szCs w:val="32"/>
          <w:lang w:eastAsia="ru-RU"/>
        </w:rPr>
        <w:t xml:space="preserve">1.Не надо считать помахивание хвостом проявление дружелюбия. 2.Не стоит пристально смотреть в глаза собаке и улыбаться. 3.Даже, если ты боишься собак, никогда этого не показывай. Собака это чувствует. 4.Ни в коем случае не убегай от собаки. 5.Нельзя самому провоцировать нападение собаки, кричать на неё и хозяина, махать руками, походить неожиданно сзади. 6.Нельзя тянуть руки к чужой собаки, гладить её, командовать ею. 7.Не корми чужих собак и не трогай собаку во время еды или сна. 8.Не приближайтесь к большим собакам охранных пород. 9.Не делайте резких движений, общаясь с собакой или с хозяином. 10.Если собака приготовилась к прыжку, поднимите крик, зовите на помощь, примите устойчивую позу. </w:t>
      </w:r>
    </w:p>
    <w:p w:rsidR="0066405B" w:rsidRPr="0066405B" w:rsidRDefault="0066405B" w:rsidP="0066405B">
      <w:pPr>
        <w:shd w:val="clear" w:color="auto" w:fill="FFFFFF"/>
        <w:spacing w:after="15" w:line="240" w:lineRule="auto"/>
        <w:ind w:left="80"/>
        <w:rPr>
          <w:rFonts w:ascii="initial" w:eastAsia="Times New Roman" w:hAnsi="initial" w:cs="Arial"/>
          <w:color w:val="111115"/>
          <w:sz w:val="32"/>
          <w:szCs w:val="32"/>
          <w:lang w:eastAsia="ru-RU"/>
        </w:rPr>
      </w:pPr>
    </w:p>
    <w:p w:rsidR="00A54033" w:rsidRPr="00E53FA5" w:rsidRDefault="00A54033">
      <w:pPr>
        <w:rPr>
          <w:sz w:val="32"/>
          <w:szCs w:val="32"/>
        </w:rPr>
      </w:pPr>
    </w:p>
    <w:sectPr w:rsidR="00A54033" w:rsidRPr="00E53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itia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87D2B"/>
    <w:multiLevelType w:val="hybridMultilevel"/>
    <w:tmpl w:val="F68A8FBC"/>
    <w:lvl w:ilvl="0" w:tplc="B09E272A">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A5"/>
    <w:rsid w:val="0066405B"/>
    <w:rsid w:val="00A54033"/>
    <w:rsid w:val="00B6538B"/>
    <w:rsid w:val="00E53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6BA4B-B771-42F0-8B20-856CED78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4943">
      <w:bodyDiv w:val="1"/>
      <w:marLeft w:val="0"/>
      <w:marRight w:val="0"/>
      <w:marTop w:val="0"/>
      <w:marBottom w:val="0"/>
      <w:divBdr>
        <w:top w:val="none" w:sz="0" w:space="0" w:color="auto"/>
        <w:left w:val="none" w:sz="0" w:space="0" w:color="auto"/>
        <w:bottom w:val="none" w:sz="0" w:space="0" w:color="auto"/>
        <w:right w:val="none" w:sz="0" w:space="0" w:color="auto"/>
      </w:divBdr>
      <w:divsChild>
        <w:div w:id="1360858354">
          <w:marLeft w:val="0"/>
          <w:marRight w:val="0"/>
          <w:marTop w:val="0"/>
          <w:marBottom w:val="0"/>
          <w:divBdr>
            <w:top w:val="single" w:sz="6" w:space="0" w:color="auto"/>
            <w:left w:val="none" w:sz="0" w:space="11" w:color="auto"/>
            <w:bottom w:val="single" w:sz="6" w:space="0" w:color="auto"/>
            <w:right w:val="none" w:sz="0" w:space="11" w:color="auto"/>
          </w:divBdr>
          <w:divsChild>
            <w:div w:id="1762028199">
              <w:marLeft w:val="0"/>
              <w:marRight w:val="0"/>
              <w:marTop w:val="0"/>
              <w:marBottom w:val="0"/>
              <w:divBdr>
                <w:top w:val="none" w:sz="0" w:space="0" w:color="auto"/>
                <w:left w:val="none" w:sz="0" w:space="0" w:color="auto"/>
                <w:bottom w:val="none" w:sz="0" w:space="0" w:color="auto"/>
                <w:right w:val="none" w:sz="0" w:space="0" w:color="auto"/>
              </w:divBdr>
              <w:divsChild>
                <w:div w:id="1033924622">
                  <w:marLeft w:val="0"/>
                  <w:marRight w:val="0"/>
                  <w:marTop w:val="0"/>
                  <w:marBottom w:val="0"/>
                  <w:divBdr>
                    <w:top w:val="none" w:sz="0" w:space="0" w:color="auto"/>
                    <w:left w:val="none" w:sz="0" w:space="0" w:color="auto"/>
                    <w:bottom w:val="none" w:sz="0" w:space="0" w:color="auto"/>
                    <w:right w:val="none" w:sz="0" w:space="0" w:color="auto"/>
                  </w:divBdr>
                </w:div>
              </w:divsChild>
            </w:div>
            <w:div w:id="640816618">
              <w:marLeft w:val="0"/>
              <w:marRight w:val="0"/>
              <w:marTop w:val="0"/>
              <w:marBottom w:val="0"/>
              <w:divBdr>
                <w:top w:val="none" w:sz="0" w:space="0" w:color="auto"/>
                <w:left w:val="none" w:sz="0" w:space="0" w:color="auto"/>
                <w:bottom w:val="none" w:sz="0" w:space="0" w:color="auto"/>
                <w:right w:val="none" w:sz="0" w:space="0" w:color="auto"/>
              </w:divBdr>
            </w:div>
          </w:divsChild>
        </w:div>
        <w:div w:id="1221095402">
          <w:marLeft w:val="0"/>
          <w:marRight w:val="0"/>
          <w:marTop w:val="0"/>
          <w:marBottom w:val="0"/>
          <w:divBdr>
            <w:top w:val="none" w:sz="0" w:space="0" w:color="auto"/>
            <w:left w:val="none" w:sz="0" w:space="0" w:color="auto"/>
            <w:bottom w:val="none" w:sz="0" w:space="0" w:color="auto"/>
            <w:right w:val="none" w:sz="0" w:space="0" w:color="auto"/>
          </w:divBdr>
          <w:divsChild>
            <w:div w:id="559632495">
              <w:marLeft w:val="0"/>
              <w:marRight w:val="0"/>
              <w:marTop w:val="0"/>
              <w:marBottom w:val="0"/>
              <w:divBdr>
                <w:top w:val="none" w:sz="0" w:space="0" w:color="auto"/>
                <w:left w:val="none" w:sz="0" w:space="0" w:color="auto"/>
                <w:bottom w:val="none" w:sz="0" w:space="0" w:color="auto"/>
                <w:right w:val="none" w:sz="0" w:space="0" w:color="auto"/>
              </w:divBdr>
              <w:divsChild>
                <w:div w:id="1035078214">
                  <w:marLeft w:val="0"/>
                  <w:marRight w:val="0"/>
                  <w:marTop w:val="0"/>
                  <w:marBottom w:val="0"/>
                  <w:divBdr>
                    <w:top w:val="none" w:sz="0" w:space="0" w:color="auto"/>
                    <w:left w:val="none" w:sz="0" w:space="0" w:color="auto"/>
                    <w:bottom w:val="none" w:sz="0" w:space="0" w:color="auto"/>
                    <w:right w:val="none" w:sz="0" w:space="0" w:color="auto"/>
                  </w:divBdr>
                  <w:divsChild>
                    <w:div w:id="327752831">
                      <w:marLeft w:val="0"/>
                      <w:marRight w:val="0"/>
                      <w:marTop w:val="0"/>
                      <w:marBottom w:val="0"/>
                      <w:divBdr>
                        <w:top w:val="none" w:sz="0" w:space="0" w:color="auto"/>
                        <w:left w:val="none" w:sz="0" w:space="0" w:color="auto"/>
                        <w:bottom w:val="none" w:sz="0" w:space="0" w:color="auto"/>
                        <w:right w:val="none" w:sz="0" w:space="0" w:color="auto"/>
                      </w:divBdr>
                      <w:divsChild>
                        <w:div w:id="76981227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1</cp:revision>
  <dcterms:created xsi:type="dcterms:W3CDTF">2021-11-13T07:11:00Z</dcterms:created>
  <dcterms:modified xsi:type="dcterms:W3CDTF">2021-11-13T07:43:00Z</dcterms:modified>
</cp:coreProperties>
</file>