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CA" w:rsidRDefault="00DE36C4" w:rsidP="00DE36C4">
      <w:pPr>
        <w:ind w:left="709" w:hanging="850"/>
        <w:rPr>
          <w:sz w:val="32"/>
          <w:szCs w:val="32"/>
        </w:rPr>
      </w:pPr>
      <w:r w:rsidRPr="00DE36C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F040962" wp14:editId="68E8E225">
            <wp:extent cx="4610100" cy="481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2ECA" w:rsidRDefault="004B2ECA" w:rsidP="004B2ECA">
      <w:pPr>
        <w:rPr>
          <w:sz w:val="32"/>
          <w:szCs w:val="32"/>
        </w:rPr>
      </w:pPr>
    </w:p>
    <w:p w:rsidR="004B2ECA" w:rsidRDefault="004B2ECA" w:rsidP="004B2ECA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</w:p>
    <w:p w:rsidR="004B2ECA" w:rsidRDefault="004B2ECA" w:rsidP="004B2ECA">
      <w:pPr>
        <w:shd w:val="clear" w:color="auto" w:fill="FFFFFF"/>
        <w:tabs>
          <w:tab w:val="left" w:pos="7987"/>
        </w:tabs>
        <w:ind w:left="90" w:firstLine="585"/>
        <w:rPr>
          <w:rFonts w:ascii="Times New Roman" w:hAnsi="Times New Roman" w:cs="Times New Roman"/>
          <w:color w:val="000000"/>
          <w:sz w:val="28"/>
          <w:szCs w:val="28"/>
        </w:rPr>
      </w:pPr>
      <w:r w:rsidRPr="004B2EC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</w:p>
    <w:p w:rsidR="004B2ECA" w:rsidRDefault="004B2ECA" w:rsidP="004B2ECA">
      <w:pPr>
        <w:shd w:val="clear" w:color="auto" w:fill="FFFFFF"/>
        <w:tabs>
          <w:tab w:val="left" w:pos="7987"/>
        </w:tabs>
        <w:ind w:left="90" w:firstLine="585"/>
        <w:rPr>
          <w:rFonts w:ascii="Times New Roman" w:hAnsi="Times New Roman" w:cs="Times New Roman"/>
          <w:color w:val="000000"/>
          <w:sz w:val="28"/>
          <w:szCs w:val="28"/>
        </w:rPr>
      </w:pPr>
    </w:p>
    <w:p w:rsidR="004B2ECA" w:rsidRPr="004B2ECA" w:rsidRDefault="004B2ECA" w:rsidP="004B2ECA">
      <w:pPr>
        <w:shd w:val="clear" w:color="auto" w:fill="FFFFFF"/>
        <w:tabs>
          <w:tab w:val="left" w:pos="7987"/>
        </w:tabs>
        <w:ind w:left="90" w:firstLine="5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4B2ECA">
        <w:rPr>
          <w:rFonts w:ascii="Times New Roman" w:hAnsi="Times New Roman" w:cs="Times New Roman"/>
          <w:color w:val="000000"/>
          <w:sz w:val="28"/>
          <w:szCs w:val="28"/>
        </w:rPr>
        <w:t>2024-2025 учебный год</w:t>
      </w:r>
    </w:p>
    <w:p w:rsidR="00DE36C4" w:rsidRDefault="00DE36C4">
      <w:pPr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940F7" w:rsidRPr="00A1528A" w:rsidRDefault="00563E86" w:rsidP="00A1528A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2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940F7" w:rsidRPr="00A1528A" w:rsidRDefault="00563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ab/>
        <w:t>На сегодняшний день реальность на рынке труда такова, что 40% людей меняют профессию уже в течение двух лет после окончания профессионального образовательного учреждения, а в целом более 50% населения работает не по специальности, указанной в дипломе. Для предупреждения такой ситуации необходимо насытить традиционное образование профориентацией. Уже в школе ребенок должен ощущать себя субъектом профессионального, жизненного и культурного самоопределения, человеком, причастным к созданию общественно значимого продукта.</w:t>
      </w:r>
    </w:p>
    <w:p w:rsidR="005940F7" w:rsidRPr="00A1528A" w:rsidRDefault="00563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152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переходом ребят в среднюю школу профориентация продолжается разнообразными играми: </w:t>
      </w:r>
      <w:proofErr w:type="gramStart"/>
      <w:r w:rsidRPr="00A152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деловые</w:t>
      </w:r>
      <w:proofErr w:type="gramEnd"/>
      <w:r w:rsidRPr="00A152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A152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профориентационные</w:t>
      </w:r>
      <w:proofErr w:type="spellEnd"/>
      <w:r w:rsidRPr="00A152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психологические. Этим достигается расширение знаний о мире профессий и предоставляется возможность сделать первые шаги в сторону выбора интересной для себя профессии. Школьники начинают осознавать свои интересы и возможности, приобретают базовые представления о профессиональных направлениях и специальностях, знакомятся с требованиями, которые предъявляют различные профессии. </w:t>
      </w:r>
    </w:p>
    <w:p w:rsidR="005940F7" w:rsidRPr="00A1528A" w:rsidRDefault="00563E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Реализация курса внеурочной деятельности «</w:t>
      </w:r>
      <w:proofErr w:type="spellStart"/>
      <w:r w:rsidRPr="00A1528A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A1528A">
        <w:rPr>
          <w:rFonts w:ascii="Times New Roman" w:hAnsi="Times New Roman" w:cs="Times New Roman"/>
          <w:sz w:val="28"/>
          <w:szCs w:val="28"/>
        </w:rPr>
        <w:t xml:space="preserve"> подготовка: психология и профориентация» поможет расширить представления детей о мире профессий, исследовать свои способности и развить базовые компетенции. Содержание курса представляет систему интеллектуально-развивающих занятий для учащихся шестых классов. Разнообразие организационных форм и расширение интеллектуальной сферы каждого обучающегося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5940F7" w:rsidRPr="00A1528A" w:rsidRDefault="00563E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940F7" w:rsidRPr="00A1528A" w:rsidRDefault="00563E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2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Общая характеристика учебного курса внеурочной деятельности «</w:t>
      </w:r>
      <w:proofErr w:type="spellStart"/>
      <w:r w:rsidRPr="00A152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Предпрофильная</w:t>
      </w:r>
      <w:proofErr w:type="spellEnd"/>
      <w:r w:rsidRPr="00A152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подготовка: психология и профориентация»</w:t>
      </w:r>
    </w:p>
    <w:p w:rsidR="005940F7" w:rsidRPr="00A1528A" w:rsidRDefault="005940F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63E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Цель </w:t>
      </w:r>
      <w:r w:rsidRPr="00A1528A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  <w:r w:rsidRPr="00A15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развитие у лицеистов личностного смысла в приобретении познавательного опыта и интереса </w:t>
      </w:r>
      <w:proofErr w:type="gramStart"/>
      <w:r w:rsidRPr="00A15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A15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профессиональной </w:t>
      </w:r>
      <w:proofErr w:type="spellStart"/>
      <w:r w:rsidRPr="00A15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деятельностии</w:t>
      </w:r>
      <w:proofErr w:type="spellEnd"/>
      <w:r w:rsidRPr="00A15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представлений о собственных интересах и возможностях.</w:t>
      </w:r>
    </w:p>
    <w:p w:rsidR="005940F7" w:rsidRPr="00A1528A" w:rsidRDefault="005940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63E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Общая цель конкретизируется в </w:t>
      </w:r>
      <w:r w:rsidRPr="00A152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задачах</w:t>
      </w:r>
      <w:r w:rsidRPr="00A15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курса:</w:t>
      </w:r>
    </w:p>
    <w:p w:rsidR="005940F7" w:rsidRPr="00A1528A" w:rsidRDefault="00563E86">
      <w:pPr>
        <w:pStyle w:val="af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Расширить имеющиеся представления лицеистов о мире профессий;</w:t>
      </w:r>
    </w:p>
    <w:p w:rsidR="005940F7" w:rsidRPr="00A1528A" w:rsidRDefault="00563E86">
      <w:pPr>
        <w:pStyle w:val="af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Выявить интересы, склонности и способности детей;</w:t>
      </w:r>
    </w:p>
    <w:p w:rsidR="005940F7" w:rsidRPr="00A1528A" w:rsidRDefault="00563E86">
      <w:pPr>
        <w:pStyle w:val="af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Стимулировать размышления детей о собственных перспективах личностного и профессионального самоопределения;</w:t>
      </w:r>
    </w:p>
    <w:p w:rsidR="005940F7" w:rsidRPr="00A1528A" w:rsidRDefault="00563E86">
      <w:pPr>
        <w:pStyle w:val="af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lastRenderedPageBreak/>
        <w:t>Формировать представления о применении полученных знаний, умений, навыков в интересующей области труда;</w:t>
      </w:r>
    </w:p>
    <w:p w:rsidR="005940F7" w:rsidRPr="00A1528A" w:rsidRDefault="00563E86">
      <w:pPr>
        <w:pStyle w:val="af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Развить познавательные способности и творческую активность </w:t>
      </w:r>
      <w:proofErr w:type="gramStart"/>
      <w:r w:rsidRPr="00A152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528A">
        <w:rPr>
          <w:rFonts w:ascii="Times New Roman" w:hAnsi="Times New Roman" w:cs="Times New Roman"/>
          <w:sz w:val="28"/>
          <w:szCs w:val="28"/>
        </w:rPr>
        <w:t>;</w:t>
      </w:r>
    </w:p>
    <w:p w:rsidR="005940F7" w:rsidRPr="00A1528A" w:rsidRDefault="00563E86">
      <w:pPr>
        <w:pStyle w:val="af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Формировать ценностное отношение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дне;</w:t>
      </w:r>
    </w:p>
    <w:p w:rsidR="005940F7" w:rsidRPr="00A1528A" w:rsidRDefault="00594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63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bCs/>
          <w:sz w:val="28"/>
          <w:szCs w:val="28"/>
        </w:rPr>
        <w:t>Направления работы с участниками образовательного процесса</w:t>
      </w:r>
      <w:r w:rsidRPr="00A1528A">
        <w:rPr>
          <w:rFonts w:ascii="Times New Roman" w:hAnsi="Times New Roman" w:cs="Times New Roman"/>
          <w:sz w:val="28"/>
          <w:szCs w:val="28"/>
        </w:rPr>
        <w:t>:</w:t>
      </w:r>
    </w:p>
    <w:p w:rsidR="005940F7" w:rsidRPr="00A1528A" w:rsidRDefault="00594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63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-</w:t>
      </w:r>
      <w:r w:rsidRPr="00A1528A">
        <w:rPr>
          <w:rFonts w:ascii="Times New Roman" w:hAnsi="Times New Roman" w:cs="Times New Roman"/>
          <w:bCs/>
          <w:sz w:val="28"/>
          <w:szCs w:val="28"/>
        </w:rPr>
        <w:t xml:space="preserve"> диагностическое</w:t>
      </w:r>
      <w:r w:rsidRPr="00A1528A">
        <w:rPr>
          <w:rFonts w:ascii="Times New Roman" w:hAnsi="Times New Roman" w:cs="Times New Roman"/>
          <w:sz w:val="28"/>
          <w:szCs w:val="28"/>
        </w:rPr>
        <w:t xml:space="preserve"> направление: определение актуального уровня развития способностей ребенка и его потенциал (зону ближайшего развития), выявление интересов обучающихся.</w:t>
      </w:r>
    </w:p>
    <w:p w:rsidR="005940F7" w:rsidRPr="00A1528A" w:rsidRDefault="00563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- </w:t>
      </w:r>
      <w:r w:rsidRPr="00A1528A">
        <w:rPr>
          <w:rFonts w:ascii="Times New Roman" w:hAnsi="Times New Roman" w:cs="Times New Roman"/>
          <w:bCs/>
          <w:sz w:val="28"/>
          <w:szCs w:val="28"/>
        </w:rPr>
        <w:t>информационно-просветительское</w:t>
      </w:r>
      <w:r w:rsidRPr="00A1528A">
        <w:rPr>
          <w:rFonts w:ascii="Times New Roman" w:hAnsi="Times New Roman" w:cs="Times New Roman"/>
          <w:sz w:val="28"/>
          <w:szCs w:val="28"/>
        </w:rPr>
        <w:t xml:space="preserve"> направление: создание конкретных образов основных типов профессий; популяризация личностных и профессионально важных качеств человека, существенных для самоопределения.</w:t>
      </w:r>
    </w:p>
    <w:p w:rsidR="005940F7" w:rsidRPr="00A1528A" w:rsidRDefault="00563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-</w:t>
      </w:r>
      <w:r w:rsidRPr="00A1528A">
        <w:rPr>
          <w:rFonts w:ascii="Times New Roman" w:hAnsi="Times New Roman" w:cs="Times New Roman"/>
          <w:bCs/>
          <w:sz w:val="28"/>
          <w:szCs w:val="28"/>
        </w:rPr>
        <w:t xml:space="preserve">компенсирующее </w:t>
      </w:r>
      <w:r w:rsidRPr="00A1528A">
        <w:rPr>
          <w:rFonts w:ascii="Times New Roman" w:hAnsi="Times New Roman" w:cs="Times New Roman"/>
          <w:sz w:val="28"/>
          <w:szCs w:val="28"/>
        </w:rPr>
        <w:t>направление</w:t>
      </w:r>
      <w:r w:rsidRPr="00A1528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A1528A">
        <w:rPr>
          <w:rFonts w:ascii="Times New Roman" w:hAnsi="Times New Roman" w:cs="Times New Roman"/>
          <w:sz w:val="28"/>
          <w:szCs w:val="28"/>
        </w:rPr>
        <w:t xml:space="preserve">компенсация психологических характеристик, препятствующих самоопределению. </w:t>
      </w:r>
    </w:p>
    <w:p w:rsidR="005940F7" w:rsidRPr="00A1528A" w:rsidRDefault="00594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63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bCs/>
          <w:sz w:val="28"/>
          <w:szCs w:val="28"/>
        </w:rPr>
        <w:t>Планируемые результаты освоения курса «</w:t>
      </w:r>
      <w:proofErr w:type="spellStart"/>
      <w:r w:rsidRPr="00A1528A">
        <w:rPr>
          <w:rFonts w:ascii="Times New Roman" w:hAnsi="Times New Roman" w:cs="Times New Roman"/>
          <w:bCs/>
          <w:sz w:val="28"/>
          <w:szCs w:val="28"/>
        </w:rPr>
        <w:t>Предпрофильная</w:t>
      </w:r>
      <w:proofErr w:type="spellEnd"/>
      <w:r w:rsidRPr="00A1528A">
        <w:rPr>
          <w:rFonts w:ascii="Times New Roman" w:hAnsi="Times New Roman" w:cs="Times New Roman"/>
          <w:bCs/>
          <w:sz w:val="28"/>
          <w:szCs w:val="28"/>
        </w:rPr>
        <w:t xml:space="preserve"> подготовка: психология и профориентация»</w:t>
      </w:r>
    </w:p>
    <w:p w:rsidR="005940F7" w:rsidRPr="00A1528A" w:rsidRDefault="00594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63E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</w:t>
      </w:r>
      <w:r w:rsidRPr="00A1528A">
        <w:rPr>
          <w:rFonts w:ascii="Times New Roman" w:hAnsi="Times New Roman" w:cs="Times New Roman"/>
          <w:color w:val="FFFFFF" w:themeColor="background1"/>
          <w:sz w:val="28"/>
          <w:szCs w:val="28"/>
        </w:rPr>
        <w:t>ф</w:t>
      </w:r>
      <w:r w:rsidRPr="00A1528A">
        <w:rPr>
          <w:rFonts w:ascii="Times New Roman" w:hAnsi="Times New Roman" w:cs="Times New Roman"/>
          <w:sz w:val="28"/>
          <w:szCs w:val="28"/>
        </w:rPr>
        <w:t>едерального государственного стандарта. Содержание программы курса «</w:t>
      </w:r>
      <w:proofErr w:type="spellStart"/>
      <w:r w:rsidRPr="00A1528A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A1528A">
        <w:rPr>
          <w:rFonts w:ascii="Times New Roman" w:hAnsi="Times New Roman" w:cs="Times New Roman"/>
          <w:sz w:val="28"/>
          <w:szCs w:val="28"/>
        </w:rPr>
        <w:t xml:space="preserve"> подготовка: психология и профориентация», формы и методы работы позволят достичь следующих результатов:</w:t>
      </w:r>
    </w:p>
    <w:p w:rsidR="005940F7" w:rsidRPr="00A1528A" w:rsidRDefault="00594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28A" w:rsidRPr="00A1528A" w:rsidRDefault="00A1528A" w:rsidP="00A152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готовность к разнообразной совместной </w:t>
      </w:r>
      <w:proofErr w:type="spellStart"/>
      <w:r w:rsidRPr="00A1528A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A1528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A1528A">
        <w:rPr>
          <w:rFonts w:ascii="Times New Roman" w:hAnsi="Times New Roman" w:cs="Times New Roman"/>
          <w:sz w:val="28"/>
          <w:szCs w:val="28"/>
        </w:rPr>
        <w:t>тремление</w:t>
      </w:r>
      <w:proofErr w:type="spellEnd"/>
      <w:r w:rsidRPr="00A1528A">
        <w:rPr>
          <w:rFonts w:ascii="Times New Roman" w:hAnsi="Times New Roman" w:cs="Times New Roman"/>
          <w:sz w:val="28"/>
          <w:szCs w:val="28"/>
        </w:rPr>
        <w:t xml:space="preserve"> к взаимопониманию и взаимопомощи;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lastRenderedPageBreak/>
        <w:t xml:space="preserve">ориентация на моральные ценности и нормы в ситуациях нравственного выбора;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осознание важности свободы и необходимости брать на себя ответственность в ситуации подготовки к выбору будущей профессии.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стремление к самовыражению в разных видах искусства, в том числе прикладного;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A1528A">
        <w:rPr>
          <w:rFonts w:ascii="Times New Roman" w:hAnsi="Times New Roman" w:cs="Times New Roman"/>
          <w:sz w:val="28"/>
          <w:szCs w:val="28"/>
        </w:rPr>
        <w:t>интернет-среде</w:t>
      </w:r>
      <w:proofErr w:type="gramEnd"/>
      <w:r w:rsidRPr="00A152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умение принимать себя и других, не осуждая;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28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1528A">
        <w:rPr>
          <w:rFonts w:ascii="Times New Roman" w:hAnsi="Times New Roman"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человека.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интерес к практическому изучению профессий и труда различного рода;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 готовность адаптироваться в профессиональной среде;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уважение к труду и результатам трудовой деятельности;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 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5940F7" w:rsidRPr="00A1528A" w:rsidRDefault="005940F7">
      <w:pPr>
        <w:pStyle w:val="af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63E86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В сфере овладения универсальными учебными коммуникативными действиями:</w:t>
      </w:r>
      <w:r w:rsidRPr="00A1528A">
        <w:rPr>
          <w:rFonts w:ascii="Times New Roman" w:hAnsi="Times New Roman" w:cs="Times New Roman"/>
          <w:bCs/>
          <w:sz w:val="28"/>
          <w:szCs w:val="28"/>
        </w:rPr>
        <w:tab/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воспринимать и формулировать суждения в соответствии с целями и условиями общения в рамках занятий;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выражать свою точку зрения;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lastRenderedPageBreak/>
        <w:t>понимать намерения других участников занятий,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публично представлять результаты работы, проделанной в рамках выполнения заданий, связанных с тематикой курса по профориентации;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уметь обобщать мнения нескольких участников, проявлять готовность руководить, выполнять поручения, подчиняться; участвовать в групповых формах работы (обсуждения, обмен мнениями, мозговые штурмы и др.);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учащихся.</w:t>
      </w:r>
    </w:p>
    <w:p w:rsidR="005940F7" w:rsidRPr="00A1528A" w:rsidRDefault="005940F7">
      <w:pPr>
        <w:pStyle w:val="af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63E86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В сфере овладения универсальными учебными </w:t>
      </w:r>
      <w:r w:rsidRPr="00A1528A">
        <w:rPr>
          <w:rFonts w:ascii="Times New Roman" w:hAnsi="Times New Roman" w:cs="Times New Roman"/>
          <w:bCs/>
          <w:sz w:val="28"/>
          <w:szCs w:val="28"/>
        </w:rPr>
        <w:t>регулятивными действиями</w:t>
      </w:r>
      <w:r w:rsidRPr="00A152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выявлять проблемы, возникающие в ходе выбора будущей профессии;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 владеть способами самоконтроля, мотивации и рефлексии;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предвидеть трудности, которые могут возникнуть при выборе будущей профессии;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 w:rsidRPr="00A1528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1528A">
        <w:rPr>
          <w:rFonts w:ascii="Times New Roman" w:hAnsi="Times New Roman" w:cs="Times New Roman"/>
          <w:sz w:val="28"/>
          <w:szCs w:val="28"/>
        </w:rPr>
        <w:t xml:space="preserve">) результатов деятельности, давать оценку опыту, приобретённому в ходе прохождения курса по профориентации, уметь находить </w:t>
      </w:r>
      <w:proofErr w:type="gramStart"/>
      <w:r w:rsidRPr="00A1528A">
        <w:rPr>
          <w:rFonts w:ascii="Times New Roman" w:hAnsi="Times New Roman" w:cs="Times New Roman"/>
          <w:sz w:val="28"/>
          <w:szCs w:val="28"/>
        </w:rPr>
        <w:t>позитивное</w:t>
      </w:r>
      <w:proofErr w:type="gramEnd"/>
      <w:r w:rsidRPr="00A1528A">
        <w:rPr>
          <w:rFonts w:ascii="Times New Roman" w:hAnsi="Times New Roman" w:cs="Times New Roman"/>
          <w:sz w:val="28"/>
          <w:szCs w:val="28"/>
        </w:rPr>
        <w:t xml:space="preserve"> в любой ситуации;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различать, называть и управлять собственными эмоциями; </w:t>
      </w:r>
    </w:p>
    <w:p w:rsidR="005940F7" w:rsidRPr="00A1528A" w:rsidRDefault="00563E86">
      <w:pPr>
        <w:pStyle w:val="af4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5940F7" w:rsidRPr="00A1528A" w:rsidRDefault="005940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F7" w:rsidRPr="00A1528A" w:rsidRDefault="00563E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5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Ожидаемые результаты:</w:t>
      </w:r>
    </w:p>
    <w:p w:rsidR="005940F7" w:rsidRPr="00A1528A" w:rsidRDefault="00563E8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в различных видах игровой, изобразительной, творческой деятельности;</w:t>
      </w:r>
    </w:p>
    <w:p w:rsidR="005940F7" w:rsidRPr="00A1528A" w:rsidRDefault="00563E8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заинтересованность в развитии своих способностей,</w:t>
      </w:r>
    </w:p>
    <w:p w:rsidR="005940F7" w:rsidRPr="00A1528A" w:rsidRDefault="00563E8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обсуждении и выражение своего отношения к изучаемой профессии,</w:t>
      </w:r>
    </w:p>
    <w:p w:rsidR="005940F7" w:rsidRPr="00A1528A" w:rsidRDefault="00563E8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попробовать свои силы в различных областях коллективной деятельности,</w:t>
      </w:r>
    </w:p>
    <w:p w:rsidR="005940F7" w:rsidRPr="00A1528A" w:rsidRDefault="00563E8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активности, любознательности, расширение общего кругозора и знаний, познавательных интересов и творческого мышления;</w:t>
      </w:r>
    </w:p>
    <w:p w:rsidR="005940F7" w:rsidRPr="00A1528A" w:rsidRDefault="00563E8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интереса и склонности к определённым профессиям, уважение к людям трудовых специальностей</w:t>
      </w:r>
    </w:p>
    <w:p w:rsidR="005940F7" w:rsidRPr="00A1528A" w:rsidRDefault="00563E8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обсуждение и осмысление важности таких качеств, как ответственность и аккуратность для успешного выполнения профессиональных обязанностей.</w:t>
      </w:r>
    </w:p>
    <w:p w:rsidR="005940F7" w:rsidRPr="00A1528A" w:rsidRDefault="005940F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63E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Оценка планируемых результатов освоения программы</w:t>
      </w:r>
    </w:p>
    <w:p w:rsidR="005940F7" w:rsidRPr="00A1528A" w:rsidRDefault="005940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63E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В основу программы положены ценностные ориентиры, достижение которых определяется воспитательными результатами. О достижении результатов следует судить по следующим критериям:</w:t>
      </w:r>
    </w:p>
    <w:p w:rsidR="005940F7" w:rsidRPr="00A1528A" w:rsidRDefault="005940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63E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успешности прохождения программы</w:t>
      </w:r>
    </w:p>
    <w:p w:rsidR="005940F7" w:rsidRPr="00A1528A" w:rsidRDefault="005940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F7" w:rsidRPr="00A1528A" w:rsidRDefault="00563E86">
      <w:pPr>
        <w:pStyle w:val="af4"/>
        <w:numPr>
          <w:ilvl w:val="0"/>
          <w:numId w:val="9"/>
        </w:numPr>
        <w:shd w:val="clear" w:color="auto" w:fill="FFFFFF"/>
        <w:spacing w:before="30" w:after="3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Высокий уровень </w:t>
      </w:r>
      <w:r w:rsidRPr="00A1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подготовить развернутое описание профессии, определить способности, которые необходимы данной профессии, и подобрать задания для проверки этих способностей.</w:t>
      </w:r>
    </w:p>
    <w:p w:rsidR="005940F7" w:rsidRPr="00A1528A" w:rsidRDefault="00563E86">
      <w:pPr>
        <w:pStyle w:val="af4"/>
        <w:numPr>
          <w:ilvl w:val="0"/>
          <w:numId w:val="9"/>
        </w:numPr>
        <w:shd w:val="clear" w:color="auto" w:fill="FFFFFF"/>
        <w:spacing w:before="30" w:after="3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Средний уровень </w:t>
      </w:r>
      <w:r w:rsidRPr="00A1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подготовить развернутое описание профессии, но недостаточно точно определяет способности, которые необходимы для данной профессии. Ему нужна помощь в подборе заданий для проверки этих способностей.</w:t>
      </w:r>
    </w:p>
    <w:p w:rsidR="005940F7" w:rsidRPr="00A1528A" w:rsidRDefault="00563E86">
      <w:pPr>
        <w:pStyle w:val="af4"/>
        <w:numPr>
          <w:ilvl w:val="0"/>
          <w:numId w:val="8"/>
        </w:numPr>
        <w:shd w:val="clear" w:color="auto" w:fill="FFFFFF"/>
        <w:spacing w:before="30" w:after="3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Низкий уровень </w:t>
      </w:r>
      <w:r w:rsidRPr="00A1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подготовить краткое описание профессии, но не определяет способности, которые необходимы для данной профессии.</w:t>
      </w:r>
    </w:p>
    <w:p w:rsidR="005940F7" w:rsidRPr="00A1528A" w:rsidRDefault="005940F7">
      <w:pPr>
        <w:pStyle w:val="af4"/>
        <w:shd w:val="clear" w:color="auto" w:fill="FFFFFF"/>
        <w:spacing w:before="30" w:after="3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63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bCs/>
          <w:sz w:val="28"/>
          <w:szCs w:val="28"/>
          <w:u w:val="single"/>
        </w:rPr>
        <w:t>Содержание учебного курса внеурочной деятельности в 6 классе «</w:t>
      </w:r>
      <w:proofErr w:type="spellStart"/>
      <w:r w:rsidRPr="00A1528A">
        <w:rPr>
          <w:rFonts w:ascii="Times New Roman" w:hAnsi="Times New Roman" w:cs="Times New Roman"/>
          <w:bCs/>
          <w:sz w:val="28"/>
          <w:szCs w:val="28"/>
          <w:u w:val="single"/>
        </w:rPr>
        <w:t>Предпрофильная</w:t>
      </w:r>
      <w:proofErr w:type="spellEnd"/>
      <w:r w:rsidRPr="00A1528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подготовка: психология и профориентация»</w:t>
      </w:r>
    </w:p>
    <w:p w:rsidR="005940F7" w:rsidRPr="00A1528A" w:rsidRDefault="00594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63E86">
      <w:pPr>
        <w:pStyle w:val="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528A">
        <w:rPr>
          <w:color w:val="000000"/>
          <w:sz w:val="28"/>
          <w:szCs w:val="28"/>
        </w:rPr>
        <w:t xml:space="preserve">        Курс рассчитан на учащихся 6 класса. Каждое занятие имеет тематическое наполнение, которое построено таким образом, чтобы учащиеся смогли исследовать свои индивидуально-личностные особенности. </w:t>
      </w:r>
    </w:p>
    <w:p w:rsidR="005940F7" w:rsidRPr="00A1528A" w:rsidRDefault="00563E86">
      <w:pPr>
        <w:pStyle w:val="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528A">
        <w:rPr>
          <w:color w:val="000000"/>
          <w:sz w:val="28"/>
          <w:szCs w:val="28"/>
        </w:rPr>
        <w:t xml:space="preserve">        Программа рассчитана на 34 часа и предполагает одно занятие в неделю, которое состоит из теоретической и практической части.</w:t>
      </w:r>
    </w:p>
    <w:p w:rsidR="005940F7" w:rsidRPr="00A1528A" w:rsidRDefault="00563E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Содержание занятий включает беседы, упражнения и ролевые игры, поисковая деятельность, работа с семьей, просмотр фильмов, чтение литературы, </w:t>
      </w:r>
      <w:r w:rsidRPr="00A1528A">
        <w:rPr>
          <w:rFonts w:ascii="Times New Roman" w:hAnsi="Times New Roman" w:cs="Times New Roman"/>
          <w:sz w:val="28"/>
          <w:szCs w:val="28"/>
        </w:rPr>
        <w:lastRenderedPageBreak/>
        <w:t xml:space="preserve">которые позволяют учащимся получить представление о мире профессий и научиться </w:t>
      </w:r>
      <w:proofErr w:type="gramStart"/>
      <w:r w:rsidRPr="00A1528A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A1528A">
        <w:rPr>
          <w:rFonts w:ascii="Times New Roman" w:hAnsi="Times New Roman" w:cs="Times New Roman"/>
          <w:sz w:val="28"/>
          <w:szCs w:val="28"/>
        </w:rPr>
        <w:t xml:space="preserve"> планировать свой профессиональный путь.</w:t>
      </w:r>
    </w:p>
    <w:p w:rsidR="005940F7" w:rsidRPr="00A1528A" w:rsidRDefault="005940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63E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Курс состоит из тематических блоков:</w:t>
      </w:r>
    </w:p>
    <w:p w:rsidR="005940F7" w:rsidRPr="00A1528A" w:rsidRDefault="00563E86">
      <w:pPr>
        <w:pStyle w:val="af4"/>
        <w:numPr>
          <w:ilvl w:val="2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Введение в курс внеурочной деятельности «</w:t>
      </w:r>
      <w:proofErr w:type="spellStart"/>
      <w:r w:rsidRPr="00A1528A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A1528A">
        <w:rPr>
          <w:rFonts w:ascii="Times New Roman" w:hAnsi="Times New Roman" w:cs="Times New Roman"/>
          <w:sz w:val="28"/>
          <w:szCs w:val="28"/>
        </w:rPr>
        <w:t xml:space="preserve"> подготовка: психология и профориентация</w:t>
      </w:r>
    </w:p>
    <w:p w:rsidR="005940F7" w:rsidRPr="00A1528A" w:rsidRDefault="00563E86">
      <w:pPr>
        <w:pStyle w:val="af4"/>
        <w:numPr>
          <w:ilvl w:val="2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bCs/>
          <w:sz w:val="28"/>
          <w:szCs w:val="28"/>
        </w:rPr>
        <w:t>Профессия и ее содержание.</w:t>
      </w:r>
    </w:p>
    <w:p w:rsidR="005940F7" w:rsidRPr="00A1528A" w:rsidRDefault="00563E86">
      <w:pPr>
        <w:pStyle w:val="af4"/>
        <w:numPr>
          <w:ilvl w:val="2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bCs/>
          <w:sz w:val="28"/>
          <w:szCs w:val="28"/>
        </w:rPr>
        <w:t>Психофизиологическая предрасположенность к профессии.</w:t>
      </w:r>
    </w:p>
    <w:p w:rsidR="005940F7" w:rsidRPr="00A1528A" w:rsidRDefault="00594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63E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bCs/>
          <w:sz w:val="28"/>
          <w:szCs w:val="28"/>
        </w:rPr>
        <w:t xml:space="preserve">Структура занятий: </w:t>
      </w:r>
    </w:p>
    <w:p w:rsidR="005940F7" w:rsidRPr="00A1528A" w:rsidRDefault="00563E86">
      <w:pPr>
        <w:pStyle w:val="af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Разминка (задания, рассчитанные на проверку сообразительности, быстроты реакции, готовности памяти).</w:t>
      </w:r>
    </w:p>
    <w:p w:rsidR="005940F7" w:rsidRPr="00A1528A" w:rsidRDefault="00563E86">
      <w:pPr>
        <w:pStyle w:val="af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Знакомство с темой занятия. Практическая работа.</w:t>
      </w:r>
    </w:p>
    <w:p w:rsidR="005940F7" w:rsidRPr="00A1528A" w:rsidRDefault="00563E86">
      <w:pPr>
        <w:pStyle w:val="af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>Выполнение развивающих заданий в соответствии с рассматриваемой способностью или профессией;</w:t>
      </w:r>
    </w:p>
    <w:p w:rsidR="005940F7" w:rsidRPr="00A1528A" w:rsidRDefault="00563E86">
      <w:pPr>
        <w:pStyle w:val="af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5940F7" w:rsidRPr="00A1528A" w:rsidRDefault="00594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63E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28A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Материально-технические средства обучения: </w:t>
      </w:r>
      <w:r w:rsidRPr="00A1528A">
        <w:rPr>
          <w:rFonts w:ascii="Times New Roman" w:hAnsi="Times New Roman" w:cs="Times New Roman"/>
          <w:sz w:val="28"/>
          <w:szCs w:val="28"/>
        </w:rPr>
        <w:t>классное оборудование и учебная мебель, мультимедийный проектор, компьютер, ватман, ножницы, краски, карандаши, фломастеры, клей, настольная игра «</w:t>
      </w:r>
      <w:proofErr w:type="spellStart"/>
      <w:r w:rsidRPr="00A1528A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A1528A">
        <w:rPr>
          <w:rFonts w:ascii="Times New Roman" w:hAnsi="Times New Roman" w:cs="Times New Roman"/>
          <w:sz w:val="28"/>
          <w:szCs w:val="28"/>
        </w:rPr>
        <w:t>», ламинатор, картон белый.</w:t>
      </w:r>
      <w:proofErr w:type="gramEnd"/>
    </w:p>
    <w:p w:rsidR="005940F7" w:rsidRPr="00A1528A" w:rsidRDefault="005940F7">
      <w:pPr>
        <w:spacing w:after="0"/>
        <w:ind w:left="-142" w:firstLine="579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 w:rsidP="00A1528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940F7" w:rsidRPr="00A1528A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5940F7" w:rsidRPr="00A1528A" w:rsidRDefault="00563E86">
      <w:pPr>
        <w:spacing w:after="0"/>
        <w:ind w:left="-142" w:firstLine="579"/>
        <w:jc w:val="center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на 202</w:t>
      </w:r>
      <w:r w:rsidR="00A1528A" w:rsidRPr="00A1528A">
        <w:rPr>
          <w:rFonts w:ascii="Times New Roman" w:hAnsi="Times New Roman" w:cs="Times New Roman"/>
          <w:b/>
          <w:sz w:val="28"/>
          <w:szCs w:val="28"/>
        </w:rPr>
        <w:t>4</w:t>
      </w:r>
      <w:r w:rsidRPr="00A1528A">
        <w:rPr>
          <w:rFonts w:ascii="Times New Roman" w:hAnsi="Times New Roman" w:cs="Times New Roman"/>
          <w:b/>
          <w:sz w:val="28"/>
          <w:szCs w:val="28"/>
        </w:rPr>
        <w:t>/202</w:t>
      </w:r>
      <w:r w:rsidR="00A1528A" w:rsidRPr="00A1528A">
        <w:rPr>
          <w:rFonts w:ascii="Times New Roman" w:hAnsi="Times New Roman" w:cs="Times New Roman"/>
          <w:b/>
          <w:sz w:val="28"/>
          <w:szCs w:val="28"/>
        </w:rPr>
        <w:t>5</w:t>
      </w:r>
      <w:r w:rsidRPr="00A1528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940F7" w:rsidRPr="00A1528A" w:rsidRDefault="00563E86">
      <w:pPr>
        <w:spacing w:after="0"/>
        <w:ind w:left="-142" w:firstLine="579"/>
        <w:jc w:val="center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b/>
          <w:sz w:val="28"/>
          <w:szCs w:val="28"/>
        </w:rPr>
        <w:t>по курсу «</w:t>
      </w:r>
      <w:proofErr w:type="spellStart"/>
      <w:r w:rsidRPr="00A1528A">
        <w:rPr>
          <w:rFonts w:ascii="Times New Roman" w:hAnsi="Times New Roman" w:cs="Times New Roman"/>
          <w:b/>
          <w:sz w:val="28"/>
          <w:szCs w:val="28"/>
        </w:rPr>
        <w:t>Предпрофильная</w:t>
      </w:r>
      <w:proofErr w:type="spellEnd"/>
      <w:r w:rsidRPr="00A1528A">
        <w:rPr>
          <w:rFonts w:ascii="Times New Roman" w:hAnsi="Times New Roman" w:cs="Times New Roman"/>
          <w:b/>
          <w:sz w:val="28"/>
          <w:szCs w:val="28"/>
        </w:rPr>
        <w:t xml:space="preserve"> подготовка: психология и профориентация»</w:t>
      </w:r>
    </w:p>
    <w:p w:rsidR="005940F7" w:rsidRPr="00A1528A" w:rsidRDefault="00563E86">
      <w:pPr>
        <w:spacing w:after="0"/>
        <w:ind w:left="-142" w:firstLine="579"/>
        <w:jc w:val="center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 w:rsidRPr="00A1528A">
        <w:rPr>
          <w:rFonts w:ascii="Times New Roman" w:hAnsi="Times New Roman" w:cs="Times New Roman"/>
          <w:sz w:val="28"/>
          <w:szCs w:val="28"/>
        </w:rPr>
        <w:t xml:space="preserve"> 34 часа (занятия по 1 часу один раз в неделю)</w:t>
      </w:r>
    </w:p>
    <w:tbl>
      <w:tblPr>
        <w:tblStyle w:val="a9"/>
        <w:tblW w:w="15313" w:type="dxa"/>
        <w:tblInd w:w="-142" w:type="dxa"/>
        <w:tblLook w:val="04A0" w:firstRow="1" w:lastRow="0" w:firstColumn="1" w:lastColumn="0" w:noHBand="0" w:noVBand="1"/>
      </w:tblPr>
      <w:tblGrid>
        <w:gridCol w:w="2040"/>
        <w:gridCol w:w="8750"/>
        <w:gridCol w:w="4523"/>
      </w:tblGrid>
      <w:tr w:rsidR="005940F7" w:rsidRPr="00A1528A">
        <w:trPr>
          <w:trHeight w:val="144"/>
        </w:trPr>
        <w:tc>
          <w:tcPr>
            <w:tcW w:w="2040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занятия</w:t>
            </w:r>
          </w:p>
        </w:tc>
        <w:tc>
          <w:tcPr>
            <w:tcW w:w="8750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модуля, темы</w:t>
            </w:r>
          </w:p>
        </w:tc>
        <w:tc>
          <w:tcPr>
            <w:tcW w:w="4523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 </w:t>
            </w:r>
          </w:p>
        </w:tc>
      </w:tr>
      <w:tr w:rsidR="005940F7" w:rsidRPr="00A1528A">
        <w:trPr>
          <w:trHeight w:val="144"/>
        </w:trPr>
        <w:tc>
          <w:tcPr>
            <w:tcW w:w="2040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50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23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940F7" w:rsidRPr="00A1528A">
        <w:trPr>
          <w:trHeight w:val="144"/>
        </w:trPr>
        <w:tc>
          <w:tcPr>
            <w:tcW w:w="15313" w:type="dxa"/>
            <w:gridSpan w:val="3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Введение в курс внеурочной деятельности «</w:t>
            </w:r>
            <w:proofErr w:type="spellStart"/>
            <w:r w:rsidRPr="00A15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Предпрофильная</w:t>
            </w:r>
            <w:proofErr w:type="spellEnd"/>
            <w:r w:rsidRPr="00A15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подготовка: психология и профориентация»</w:t>
            </w:r>
          </w:p>
        </w:tc>
      </w:tr>
      <w:tr w:rsidR="005940F7" w:rsidRPr="00A1528A">
        <w:trPr>
          <w:trHeight w:val="144"/>
        </w:trPr>
        <w:tc>
          <w:tcPr>
            <w:tcW w:w="15313" w:type="dxa"/>
            <w:gridSpan w:val="3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 Труд – основа профессии</w:t>
            </w:r>
          </w:p>
        </w:tc>
      </w:tr>
      <w:tr w:rsidR="005940F7" w:rsidRPr="00A1528A">
        <w:trPr>
          <w:trHeight w:val="144"/>
        </w:trPr>
        <w:tc>
          <w:tcPr>
            <w:tcW w:w="2040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8750" w:type="dxa"/>
          </w:tcPr>
          <w:p w:rsidR="005940F7" w:rsidRPr="00A1528A" w:rsidRDefault="00563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предметом. Анализ понятий «труд», «работа», «профессия». Учеба – главный труд.  Профессиональные смыслы. Анализ рассказов Сухомлинского о труде. </w:t>
            </w:r>
          </w:p>
          <w:p w:rsidR="005940F7" w:rsidRPr="00A1528A" w:rsidRDefault="00594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Изучить записи в тетради</w:t>
            </w:r>
          </w:p>
        </w:tc>
      </w:tr>
      <w:tr w:rsidR="005940F7" w:rsidRPr="00A1528A">
        <w:trPr>
          <w:trHeight w:val="144"/>
        </w:trPr>
        <w:tc>
          <w:tcPr>
            <w:tcW w:w="15313" w:type="dxa"/>
            <w:gridSpan w:val="3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sz w:val="28"/>
                <w:szCs w:val="28"/>
              </w:rPr>
              <w:t>Тема 1.2 Человеческие возможности</w:t>
            </w:r>
          </w:p>
        </w:tc>
      </w:tr>
      <w:tr w:rsidR="005940F7" w:rsidRPr="00A1528A">
        <w:trPr>
          <w:trHeight w:val="144"/>
        </w:trPr>
        <w:tc>
          <w:tcPr>
            <w:tcW w:w="2040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( 1 час)</w:t>
            </w:r>
          </w:p>
        </w:tc>
        <w:tc>
          <w:tcPr>
            <w:tcW w:w="8750" w:type="dxa"/>
          </w:tcPr>
          <w:p w:rsidR="005940F7" w:rsidRPr="00A1528A" w:rsidRDefault="00563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Самопознание. Человеческие возможности. </w:t>
            </w:r>
            <w:proofErr w:type="gramStart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Факты об использовании</w:t>
            </w:r>
            <w:proofErr w:type="gramEnd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 своих возможностей выдающимися людьми. Практическая работа с книгой рекордов Гиннеса. Просмотр и обсуждение видеофрагментов о человеческих возможностях.</w:t>
            </w:r>
          </w:p>
        </w:tc>
        <w:tc>
          <w:tcPr>
            <w:tcW w:w="4523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Изучить записи в тетради</w:t>
            </w:r>
          </w:p>
        </w:tc>
      </w:tr>
      <w:tr w:rsidR="005940F7" w:rsidRPr="00A1528A">
        <w:trPr>
          <w:trHeight w:val="144"/>
        </w:trPr>
        <w:tc>
          <w:tcPr>
            <w:tcW w:w="15313" w:type="dxa"/>
            <w:gridSpan w:val="3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sz w:val="28"/>
                <w:szCs w:val="28"/>
              </w:rPr>
              <w:t>Тема 1.3 Успешный человек. Какой он?</w:t>
            </w:r>
          </w:p>
        </w:tc>
      </w:tr>
      <w:tr w:rsidR="005940F7" w:rsidRPr="00A1528A">
        <w:trPr>
          <w:trHeight w:val="144"/>
        </w:trPr>
        <w:tc>
          <w:tcPr>
            <w:tcW w:w="2040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 (1 час)</w:t>
            </w:r>
          </w:p>
        </w:tc>
        <w:tc>
          <w:tcPr>
            <w:tcW w:w="8750" w:type="dxa"/>
          </w:tcPr>
          <w:p w:rsidR="005940F7" w:rsidRPr="00A1528A" w:rsidRDefault="00563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Определение  «успеха». Древо понятия. Слагаемые успеха. Определение качеств успешного человека. Профессиональные смыслы успешного человека.</w:t>
            </w:r>
          </w:p>
        </w:tc>
        <w:tc>
          <w:tcPr>
            <w:tcW w:w="4523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Изучить записи в тетради</w:t>
            </w:r>
          </w:p>
        </w:tc>
      </w:tr>
      <w:tr w:rsidR="005940F7" w:rsidRPr="00A1528A">
        <w:trPr>
          <w:trHeight w:val="144"/>
        </w:trPr>
        <w:tc>
          <w:tcPr>
            <w:tcW w:w="15313" w:type="dxa"/>
            <w:gridSpan w:val="3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Профессия и ее содержание</w:t>
            </w:r>
          </w:p>
        </w:tc>
      </w:tr>
      <w:tr w:rsidR="005940F7" w:rsidRPr="00A1528A">
        <w:trPr>
          <w:trHeight w:val="144"/>
        </w:trPr>
        <w:tc>
          <w:tcPr>
            <w:tcW w:w="15313" w:type="dxa"/>
            <w:gridSpan w:val="3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sz w:val="28"/>
                <w:szCs w:val="28"/>
              </w:rPr>
              <w:t>Тема 2.1 Профессия. Специальность. Должность. Профессиональные ресурсы.</w:t>
            </w:r>
          </w:p>
        </w:tc>
      </w:tr>
      <w:tr w:rsidR="005940F7" w:rsidRPr="00A1528A">
        <w:trPr>
          <w:trHeight w:val="144"/>
        </w:trPr>
        <w:tc>
          <w:tcPr>
            <w:tcW w:w="2040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8750" w:type="dxa"/>
          </w:tcPr>
          <w:p w:rsidR="005940F7" w:rsidRPr="00A1528A" w:rsidRDefault="00563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Разграничение понятий  «профессия», «специальность», «должность». Знакомство с типами профессий по предмету труда: «Человек-Человек», «</w:t>
            </w:r>
            <w:proofErr w:type="gramStart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Человек-Художественный</w:t>
            </w:r>
            <w:proofErr w:type="gramEnd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 образ», «Человек-Техника», «Человек-Знаковая система», «Человек-Природа». Тестирование по методике Е.А. Климова. </w:t>
            </w:r>
          </w:p>
        </w:tc>
        <w:tc>
          <w:tcPr>
            <w:tcW w:w="4523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Изучить записи в тетради</w:t>
            </w:r>
          </w:p>
        </w:tc>
      </w:tr>
      <w:tr w:rsidR="005940F7" w:rsidRPr="00A1528A">
        <w:trPr>
          <w:trHeight w:val="144"/>
        </w:trPr>
        <w:tc>
          <w:tcPr>
            <w:tcW w:w="15313" w:type="dxa"/>
            <w:gridSpan w:val="3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sz w:val="28"/>
                <w:szCs w:val="28"/>
              </w:rPr>
              <w:t>Тема 2.2 Содержание профессий.</w:t>
            </w:r>
          </w:p>
        </w:tc>
      </w:tr>
      <w:tr w:rsidR="005940F7" w:rsidRPr="00A1528A">
        <w:trPr>
          <w:trHeight w:val="144"/>
        </w:trPr>
        <w:tc>
          <w:tcPr>
            <w:tcW w:w="2040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 (3 часа) </w:t>
            </w:r>
          </w:p>
        </w:tc>
        <w:tc>
          <w:tcPr>
            <w:tcW w:w="8750" w:type="dxa"/>
          </w:tcPr>
          <w:p w:rsidR="005940F7" w:rsidRPr="00A1528A" w:rsidRDefault="00563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Предмет и средства труда. Цели труда. Общение в трудовой деятельности. Требования к здоровью. Потребности общества в профессиях. Особенности профессии. Схема анализа профессии.</w:t>
            </w:r>
          </w:p>
        </w:tc>
        <w:tc>
          <w:tcPr>
            <w:tcW w:w="4523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Изучить записи в тетради</w:t>
            </w:r>
          </w:p>
        </w:tc>
      </w:tr>
      <w:tr w:rsidR="005940F7" w:rsidRPr="00A1528A">
        <w:trPr>
          <w:trHeight w:val="144"/>
        </w:trPr>
        <w:tc>
          <w:tcPr>
            <w:tcW w:w="15313" w:type="dxa"/>
            <w:gridSpan w:val="3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sz w:val="28"/>
                <w:szCs w:val="28"/>
              </w:rPr>
              <w:t>Тема 2.3 Формула профессии</w:t>
            </w: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940F7" w:rsidRPr="00A1528A">
        <w:trPr>
          <w:trHeight w:val="144"/>
        </w:trPr>
        <w:tc>
          <w:tcPr>
            <w:tcW w:w="2040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8750" w:type="dxa"/>
          </w:tcPr>
          <w:p w:rsidR="005940F7" w:rsidRPr="00A1528A" w:rsidRDefault="00563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Формула осознанного выбора профессии  «хочу, «могу, «надо». Работа с кейсами. Работа с картой предпочтений условий труда. </w:t>
            </w:r>
          </w:p>
        </w:tc>
        <w:tc>
          <w:tcPr>
            <w:tcW w:w="4523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Изучить записи в тетради </w:t>
            </w:r>
          </w:p>
        </w:tc>
      </w:tr>
      <w:tr w:rsidR="005940F7" w:rsidRPr="00A1528A">
        <w:trPr>
          <w:trHeight w:val="144"/>
        </w:trPr>
        <w:tc>
          <w:tcPr>
            <w:tcW w:w="15313" w:type="dxa"/>
            <w:gridSpan w:val="3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sz w:val="28"/>
                <w:szCs w:val="28"/>
              </w:rPr>
              <w:t>Тема 2.4 Ошибки в выборе профессий</w:t>
            </w:r>
          </w:p>
        </w:tc>
      </w:tr>
      <w:tr w:rsidR="005940F7" w:rsidRPr="00A1528A">
        <w:trPr>
          <w:trHeight w:val="144"/>
        </w:trPr>
        <w:tc>
          <w:tcPr>
            <w:tcW w:w="2040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(1 час)</w:t>
            </w:r>
          </w:p>
        </w:tc>
        <w:tc>
          <w:tcPr>
            <w:tcW w:w="8750" w:type="dxa"/>
          </w:tcPr>
          <w:p w:rsidR="005940F7" w:rsidRPr="00A1528A" w:rsidRDefault="00563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Склонности, интересы и мотивы человека, их роль в профессиональном выборе. Ошибки при выборе профессий. Анализ отрывка А.П.Чехова. Игра «Оптимисты и пессимисты».</w:t>
            </w:r>
          </w:p>
        </w:tc>
        <w:tc>
          <w:tcPr>
            <w:tcW w:w="4523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Изучить записи в тетради</w:t>
            </w:r>
          </w:p>
        </w:tc>
      </w:tr>
      <w:tr w:rsidR="005940F7" w:rsidRPr="00A1528A">
        <w:trPr>
          <w:trHeight w:val="144"/>
        </w:trPr>
        <w:tc>
          <w:tcPr>
            <w:tcW w:w="15313" w:type="dxa"/>
            <w:gridSpan w:val="3"/>
            <w:shd w:val="clear" w:color="FFFFFF" w:fill="FFFFFF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sz w:val="28"/>
                <w:szCs w:val="28"/>
              </w:rPr>
              <w:t>Тема 2.5  Мир интересных профессий</w:t>
            </w:r>
          </w:p>
        </w:tc>
      </w:tr>
      <w:tr w:rsidR="005940F7" w:rsidRPr="00A1528A">
        <w:trPr>
          <w:trHeight w:val="144"/>
        </w:trPr>
        <w:tc>
          <w:tcPr>
            <w:tcW w:w="2040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8750" w:type="dxa"/>
          </w:tcPr>
          <w:p w:rsidR="005940F7" w:rsidRPr="00A1528A" w:rsidRDefault="00563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необычными профессиями. Профессии прошлого, настоящего и будущего.  Творческая работа по созданию «портрета» профессии. Знакомство с профессиями промоутер, имиджмейкер, девелопер, </w:t>
            </w:r>
            <w:proofErr w:type="spellStart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мерчендайзер</w:t>
            </w:r>
            <w:proofErr w:type="spellEnd"/>
          </w:p>
        </w:tc>
        <w:tc>
          <w:tcPr>
            <w:tcW w:w="4523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Изучить записи в тетради</w:t>
            </w:r>
          </w:p>
        </w:tc>
      </w:tr>
      <w:tr w:rsidR="005940F7" w:rsidRPr="00A1528A">
        <w:trPr>
          <w:trHeight w:val="144"/>
        </w:trPr>
        <w:tc>
          <w:tcPr>
            <w:tcW w:w="15313" w:type="dxa"/>
            <w:gridSpan w:val="3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sz w:val="28"/>
                <w:szCs w:val="28"/>
              </w:rPr>
              <w:t>Тема 2.6 Профессии инженерного профиля</w:t>
            </w:r>
          </w:p>
        </w:tc>
      </w:tr>
      <w:tr w:rsidR="005940F7" w:rsidRPr="00A1528A">
        <w:trPr>
          <w:trHeight w:val="144"/>
        </w:trPr>
        <w:tc>
          <w:tcPr>
            <w:tcW w:w="2040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(1 час)</w:t>
            </w:r>
          </w:p>
        </w:tc>
        <w:tc>
          <w:tcPr>
            <w:tcW w:w="8750" w:type="dxa"/>
          </w:tcPr>
          <w:p w:rsidR="005940F7" w:rsidRPr="00A1528A" w:rsidRDefault="00563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Кого называют «инженером». Работа с кейсом «Время инженеров». Корифеи инженерного дела. Профессии инженерного профиля. Обсуждение мультфильма «Пусть меня научат».</w:t>
            </w:r>
          </w:p>
        </w:tc>
        <w:tc>
          <w:tcPr>
            <w:tcW w:w="4523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Изучить записи в тетради</w:t>
            </w:r>
          </w:p>
        </w:tc>
      </w:tr>
      <w:tr w:rsidR="005940F7" w:rsidRPr="00A1528A">
        <w:trPr>
          <w:trHeight w:val="144"/>
        </w:trPr>
        <w:tc>
          <w:tcPr>
            <w:tcW w:w="15313" w:type="dxa"/>
            <w:gridSpan w:val="3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2.7 Дороги, которые мы выбираем. Профессии родителей. </w:t>
            </w:r>
          </w:p>
        </w:tc>
      </w:tr>
      <w:tr w:rsidR="005940F7" w:rsidRPr="00A1528A">
        <w:trPr>
          <w:trHeight w:val="644"/>
        </w:trPr>
        <w:tc>
          <w:tcPr>
            <w:tcW w:w="2040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(1 час)</w:t>
            </w:r>
          </w:p>
        </w:tc>
        <w:tc>
          <w:tcPr>
            <w:tcW w:w="8750" w:type="dxa"/>
          </w:tcPr>
          <w:p w:rsidR="005940F7" w:rsidRPr="00A1528A" w:rsidRDefault="00563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Презентация профессий родителей. Династии профессий. Анализ профессии родителя по схеме.</w:t>
            </w:r>
          </w:p>
        </w:tc>
        <w:tc>
          <w:tcPr>
            <w:tcW w:w="4523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Взять интервью у родителей о профессиях.</w:t>
            </w:r>
          </w:p>
        </w:tc>
      </w:tr>
      <w:tr w:rsidR="005940F7" w:rsidRPr="00A1528A">
        <w:trPr>
          <w:trHeight w:val="315"/>
        </w:trPr>
        <w:tc>
          <w:tcPr>
            <w:tcW w:w="2040" w:type="dxa"/>
          </w:tcPr>
          <w:p w:rsidR="005940F7" w:rsidRPr="00A1528A" w:rsidRDefault="00594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0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28A">
              <w:rPr>
                <w:rFonts w:ascii="Times New Roman" w:hAnsi="Times New Roman" w:cs="Times New Roman"/>
                <w:b/>
                <w:sz w:val="28"/>
                <w:szCs w:val="28"/>
              </w:rPr>
              <w:t>Психофизиологическая предрасположенность к профессии.</w:t>
            </w:r>
          </w:p>
        </w:tc>
        <w:tc>
          <w:tcPr>
            <w:tcW w:w="4523" w:type="dxa"/>
          </w:tcPr>
          <w:p w:rsidR="005940F7" w:rsidRPr="00A1528A" w:rsidRDefault="00594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F7" w:rsidRPr="00A1528A">
        <w:trPr>
          <w:trHeight w:val="315"/>
        </w:trPr>
        <w:tc>
          <w:tcPr>
            <w:tcW w:w="2040" w:type="dxa"/>
          </w:tcPr>
          <w:p w:rsidR="005940F7" w:rsidRPr="00A1528A" w:rsidRDefault="00594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0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sz w:val="28"/>
                <w:szCs w:val="28"/>
              </w:rPr>
              <w:t>Тема 3.1 Самооценка и уровень притязаний</w:t>
            </w:r>
          </w:p>
        </w:tc>
        <w:tc>
          <w:tcPr>
            <w:tcW w:w="4523" w:type="dxa"/>
          </w:tcPr>
          <w:p w:rsidR="005940F7" w:rsidRPr="00A1528A" w:rsidRDefault="00594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F7" w:rsidRPr="00A1528A">
        <w:trPr>
          <w:trHeight w:val="315"/>
        </w:trPr>
        <w:tc>
          <w:tcPr>
            <w:tcW w:w="2040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(1 час)</w:t>
            </w:r>
          </w:p>
        </w:tc>
        <w:tc>
          <w:tcPr>
            <w:tcW w:w="8750" w:type="dxa"/>
          </w:tcPr>
          <w:p w:rsidR="005940F7" w:rsidRPr="00A1528A" w:rsidRDefault="00563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и </w:t>
            </w:r>
            <w:proofErr w:type="spellStart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. Формула самооценки. Уровень притязаний. Способы повысить самооценку. </w:t>
            </w:r>
          </w:p>
        </w:tc>
        <w:tc>
          <w:tcPr>
            <w:tcW w:w="4523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Изучить записи в тетради</w:t>
            </w:r>
          </w:p>
        </w:tc>
      </w:tr>
      <w:tr w:rsidR="005940F7" w:rsidRPr="00A1528A">
        <w:trPr>
          <w:trHeight w:val="315"/>
        </w:trPr>
        <w:tc>
          <w:tcPr>
            <w:tcW w:w="2040" w:type="dxa"/>
          </w:tcPr>
          <w:p w:rsidR="005940F7" w:rsidRPr="00A1528A" w:rsidRDefault="00594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0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sz w:val="28"/>
                <w:szCs w:val="28"/>
              </w:rPr>
              <w:t>Тема 3.2 Я и мой характер</w:t>
            </w:r>
          </w:p>
        </w:tc>
        <w:tc>
          <w:tcPr>
            <w:tcW w:w="4523" w:type="dxa"/>
          </w:tcPr>
          <w:p w:rsidR="005940F7" w:rsidRPr="00A1528A" w:rsidRDefault="00594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F7" w:rsidRPr="00A1528A">
        <w:trPr>
          <w:trHeight w:val="315"/>
        </w:trPr>
        <w:tc>
          <w:tcPr>
            <w:tcW w:w="2040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(1 час)</w:t>
            </w:r>
          </w:p>
        </w:tc>
        <w:tc>
          <w:tcPr>
            <w:tcW w:w="8750" w:type="dxa"/>
          </w:tcPr>
          <w:p w:rsidR="005940F7" w:rsidRPr="00A1528A" w:rsidRDefault="00563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Мотивы выбора человека.  Качества, определяющие счастье человека. Характер. Профессиональный тип личности. Социальный интеллект. </w:t>
            </w:r>
          </w:p>
        </w:tc>
        <w:tc>
          <w:tcPr>
            <w:tcW w:w="4523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Изучить записи в тетради</w:t>
            </w:r>
            <w:bookmarkStart w:id="1" w:name="undefined"/>
            <w:bookmarkEnd w:id="1"/>
          </w:p>
        </w:tc>
      </w:tr>
      <w:tr w:rsidR="005940F7" w:rsidRPr="00A1528A">
        <w:trPr>
          <w:trHeight w:val="315"/>
        </w:trPr>
        <w:tc>
          <w:tcPr>
            <w:tcW w:w="15313" w:type="dxa"/>
            <w:gridSpan w:val="3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3.3 Темперамент и выбор профессии</w:t>
            </w:r>
          </w:p>
        </w:tc>
      </w:tr>
      <w:tr w:rsidR="005940F7" w:rsidRPr="00A1528A">
        <w:trPr>
          <w:trHeight w:val="1275"/>
        </w:trPr>
        <w:tc>
          <w:tcPr>
            <w:tcW w:w="2040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5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часа)</w:t>
            </w:r>
          </w:p>
        </w:tc>
        <w:tc>
          <w:tcPr>
            <w:tcW w:w="8750" w:type="dxa"/>
          </w:tcPr>
          <w:p w:rsidR="005940F7" w:rsidRPr="00A1528A" w:rsidRDefault="00563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Виды темпераменты и их характеристики. Определение темперамента. Сила нервной системы. Уравновешенность.  Экстраверты и интроверты. Рекомендуемые и противопоказанные профессии. </w:t>
            </w:r>
            <w:proofErr w:type="spellStart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Видофрагмент</w:t>
            </w:r>
            <w:proofErr w:type="spellEnd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 «Разные темпераменты»</w:t>
            </w:r>
          </w:p>
        </w:tc>
        <w:tc>
          <w:tcPr>
            <w:tcW w:w="4523" w:type="dxa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Изучить записи в тетради</w:t>
            </w:r>
          </w:p>
          <w:p w:rsidR="005940F7" w:rsidRPr="00A1528A" w:rsidRDefault="00594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F7" w:rsidRPr="00A1528A">
        <w:trPr>
          <w:trHeight w:val="322"/>
        </w:trPr>
        <w:tc>
          <w:tcPr>
            <w:tcW w:w="15313" w:type="dxa"/>
            <w:gridSpan w:val="3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3.4. Задатки и склонности</w:t>
            </w:r>
          </w:p>
        </w:tc>
      </w:tr>
      <w:tr w:rsidR="005940F7" w:rsidRPr="00A1528A">
        <w:trPr>
          <w:trHeight w:val="322"/>
        </w:trPr>
        <w:tc>
          <w:tcPr>
            <w:tcW w:w="2040" w:type="dxa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(1 час)</w:t>
            </w:r>
          </w:p>
        </w:tc>
        <w:tc>
          <w:tcPr>
            <w:tcW w:w="8750" w:type="dxa"/>
            <w:vMerge w:val="restart"/>
          </w:tcPr>
          <w:p w:rsidR="005940F7" w:rsidRPr="00A1528A" w:rsidRDefault="00563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Разграничение понятий «задатки» и «склонности». Профиль интересов. Анализ отрывка из произведения </w:t>
            </w:r>
            <w:proofErr w:type="spellStart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М.Твена</w:t>
            </w:r>
            <w:proofErr w:type="spellEnd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Тома </w:t>
            </w:r>
            <w:proofErr w:type="spellStart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4523" w:type="dxa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Изучить записи в тетради</w:t>
            </w:r>
          </w:p>
          <w:p w:rsidR="005940F7" w:rsidRPr="00A1528A" w:rsidRDefault="00594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F7" w:rsidRPr="00A1528A">
        <w:trPr>
          <w:trHeight w:val="322"/>
        </w:trPr>
        <w:tc>
          <w:tcPr>
            <w:tcW w:w="15313" w:type="dxa"/>
            <w:gridSpan w:val="3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3.5 Способности к вниманию и запоминанию</w:t>
            </w:r>
          </w:p>
        </w:tc>
      </w:tr>
      <w:tr w:rsidR="005940F7" w:rsidRPr="00A1528A">
        <w:trPr>
          <w:trHeight w:val="322"/>
        </w:trPr>
        <w:tc>
          <w:tcPr>
            <w:tcW w:w="2040" w:type="dxa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(2 часа) </w:t>
            </w:r>
          </w:p>
        </w:tc>
        <w:tc>
          <w:tcPr>
            <w:tcW w:w="8750" w:type="dxa"/>
            <w:vMerge w:val="restart"/>
          </w:tcPr>
          <w:p w:rsidR="005940F7" w:rsidRPr="00A1528A" w:rsidRDefault="00563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процессе внимания, его видах и свойствах. Значение наблюдательности как профессионально важного качества. Роль памяти в различных видах профессиональной деятельности. Знакомство с приемами запоминания и возможностями развития памяти. </w:t>
            </w:r>
          </w:p>
        </w:tc>
        <w:tc>
          <w:tcPr>
            <w:tcW w:w="4523" w:type="dxa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Изучить записи в тетради</w:t>
            </w:r>
          </w:p>
          <w:p w:rsidR="005940F7" w:rsidRPr="00A1528A" w:rsidRDefault="00594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F7" w:rsidRPr="00A1528A">
        <w:trPr>
          <w:trHeight w:val="322"/>
        </w:trPr>
        <w:tc>
          <w:tcPr>
            <w:tcW w:w="15313" w:type="dxa"/>
            <w:gridSpan w:val="3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15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ема 3.6 Мыслительные способности</w:t>
            </w: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40F7" w:rsidRPr="00A1528A">
        <w:trPr>
          <w:trHeight w:val="322"/>
        </w:trPr>
        <w:tc>
          <w:tcPr>
            <w:tcW w:w="2040" w:type="dxa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(1 час) </w:t>
            </w:r>
          </w:p>
        </w:tc>
        <w:tc>
          <w:tcPr>
            <w:tcW w:w="8750" w:type="dxa"/>
            <w:vMerge w:val="restart"/>
          </w:tcPr>
          <w:p w:rsidR="005940F7" w:rsidRPr="00A1528A" w:rsidRDefault="00563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Функции, виды мышления. Мыслительные операции. Правополушарные и левополушарные мыслители. Диагностика структуры интеллекта по Р. </w:t>
            </w:r>
            <w:proofErr w:type="spellStart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Амтхауэра</w:t>
            </w:r>
            <w:proofErr w:type="spellEnd"/>
            <w:proofErr w:type="gramStart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 Приемы развития</w:t>
            </w:r>
          </w:p>
        </w:tc>
        <w:tc>
          <w:tcPr>
            <w:tcW w:w="4523" w:type="dxa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Изучить записи в тетради</w:t>
            </w:r>
          </w:p>
          <w:p w:rsidR="005940F7" w:rsidRPr="00A1528A" w:rsidRDefault="00594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F7" w:rsidRPr="00A1528A">
        <w:trPr>
          <w:trHeight w:val="322"/>
        </w:trPr>
        <w:tc>
          <w:tcPr>
            <w:tcW w:w="15313" w:type="dxa"/>
            <w:gridSpan w:val="3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3.7 Эмоциональный интеллект</w:t>
            </w:r>
          </w:p>
        </w:tc>
      </w:tr>
      <w:tr w:rsidR="005940F7" w:rsidRPr="00A1528A">
        <w:trPr>
          <w:trHeight w:val="322"/>
        </w:trPr>
        <w:tc>
          <w:tcPr>
            <w:tcW w:w="2040" w:type="dxa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(2 час)</w:t>
            </w:r>
          </w:p>
        </w:tc>
        <w:tc>
          <w:tcPr>
            <w:tcW w:w="8750" w:type="dxa"/>
            <w:vMerge w:val="restart"/>
          </w:tcPr>
          <w:p w:rsidR="005940F7" w:rsidRPr="00A1528A" w:rsidRDefault="00563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Эмоции в жизни человека. Формы и виды эмоциональных состояний, их влияние на профессиональную деятельность. Стресс и </w:t>
            </w:r>
            <w:proofErr w:type="spellStart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дистресс</w:t>
            </w:r>
            <w:proofErr w:type="spellEnd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.  Диагностика уровня личностной и реактивной тревожности по методике </w:t>
            </w:r>
            <w:proofErr w:type="spellStart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Ч.Д.Спилбергер</w:t>
            </w:r>
            <w:proofErr w:type="spellEnd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 «Шкала самооценки».</w:t>
            </w:r>
          </w:p>
        </w:tc>
        <w:tc>
          <w:tcPr>
            <w:tcW w:w="4523" w:type="dxa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Изучить записи в тетради</w:t>
            </w:r>
          </w:p>
          <w:p w:rsidR="005940F7" w:rsidRPr="00A1528A" w:rsidRDefault="00594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0F7" w:rsidRPr="00A1528A" w:rsidRDefault="00594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F7" w:rsidRPr="00A1528A">
        <w:trPr>
          <w:trHeight w:val="322"/>
        </w:trPr>
        <w:tc>
          <w:tcPr>
            <w:tcW w:w="15313" w:type="dxa"/>
            <w:gridSpan w:val="3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3.8  Волевые качества личности</w:t>
            </w:r>
          </w:p>
        </w:tc>
      </w:tr>
      <w:tr w:rsidR="005940F7" w:rsidRPr="00A1528A">
        <w:trPr>
          <w:trHeight w:val="322"/>
        </w:trPr>
        <w:tc>
          <w:tcPr>
            <w:tcW w:w="2040" w:type="dxa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(1 час)</w:t>
            </w:r>
          </w:p>
        </w:tc>
        <w:tc>
          <w:tcPr>
            <w:tcW w:w="8750" w:type="dxa"/>
            <w:vMerge w:val="restart"/>
          </w:tcPr>
          <w:p w:rsidR="005940F7" w:rsidRPr="00A1528A" w:rsidRDefault="00563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Волевые качества личности. Регулирующая функция воли. </w:t>
            </w:r>
            <w:proofErr w:type="gramStart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Дебаты</w:t>
            </w:r>
            <w:proofErr w:type="gramEnd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 «Какими качествами должен обладать волевой человек?». Умение контролировать свое поведение.</w:t>
            </w:r>
          </w:p>
        </w:tc>
        <w:tc>
          <w:tcPr>
            <w:tcW w:w="4523" w:type="dxa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Изучить записи в тетради</w:t>
            </w:r>
          </w:p>
        </w:tc>
      </w:tr>
      <w:tr w:rsidR="005940F7" w:rsidRPr="00A1528A">
        <w:trPr>
          <w:trHeight w:val="322"/>
        </w:trPr>
        <w:tc>
          <w:tcPr>
            <w:tcW w:w="15313" w:type="dxa"/>
            <w:gridSpan w:val="3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3.9  Человек среди людей. </w:t>
            </w:r>
          </w:p>
        </w:tc>
      </w:tr>
      <w:tr w:rsidR="005940F7" w:rsidRPr="00A1528A">
        <w:trPr>
          <w:trHeight w:val="322"/>
        </w:trPr>
        <w:tc>
          <w:tcPr>
            <w:tcW w:w="2040" w:type="dxa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 часа)</w:t>
            </w:r>
          </w:p>
        </w:tc>
        <w:tc>
          <w:tcPr>
            <w:tcW w:w="8750" w:type="dxa"/>
            <w:vMerge w:val="restart"/>
          </w:tcPr>
          <w:p w:rsidR="005940F7" w:rsidRPr="00A1528A" w:rsidRDefault="00563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Межличностные отношения и их значение в профессиональной </w:t>
            </w:r>
            <w:r w:rsidRPr="00A15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деятельности. Коммуникативные умения и навыки. Конфликты и возможности различных тактик поведения.  Требования к работнику: профессионализм, ответственность, коммуникабельность. Умение конструктивно разрешать конфликты. Изучение коммуникативных и организаторских способностей по методике «КОС». </w:t>
            </w:r>
          </w:p>
        </w:tc>
        <w:tc>
          <w:tcPr>
            <w:tcW w:w="4523" w:type="dxa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Изучить записи в тетради</w:t>
            </w:r>
          </w:p>
        </w:tc>
      </w:tr>
      <w:tr w:rsidR="005940F7" w:rsidRPr="00DE36C4">
        <w:trPr>
          <w:trHeight w:val="322"/>
        </w:trPr>
        <w:tc>
          <w:tcPr>
            <w:tcW w:w="15313" w:type="dxa"/>
            <w:gridSpan w:val="3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15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</w:t>
            </w:r>
            <w:r w:rsidRPr="00A152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3.9.1 </w:t>
            </w:r>
            <w:r w:rsidRPr="00A152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Hard skills </w:t>
            </w:r>
            <w:r w:rsidRPr="00A152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A152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soft skills.</w:t>
            </w:r>
          </w:p>
        </w:tc>
      </w:tr>
      <w:tr w:rsidR="005940F7" w:rsidRPr="00A1528A">
        <w:trPr>
          <w:trHeight w:val="322"/>
        </w:trPr>
        <w:tc>
          <w:tcPr>
            <w:tcW w:w="2040" w:type="dxa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8750" w:type="dxa"/>
            <w:vMerge w:val="restart"/>
          </w:tcPr>
          <w:p w:rsidR="005940F7" w:rsidRPr="00A1528A" w:rsidRDefault="00563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Происхождение понятий «</w:t>
            </w:r>
            <w:r w:rsidRPr="00A15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hard</w:t>
            </w: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r w:rsidRPr="00A15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». «Мягкие» и «жесткие» навыки, виды. </w:t>
            </w:r>
            <w:proofErr w:type="spellStart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Психогимнастические</w:t>
            </w:r>
            <w:proofErr w:type="spellEnd"/>
            <w:r w:rsidRPr="00A1528A">
              <w:rPr>
                <w:rFonts w:ascii="Times New Roman" w:hAnsi="Times New Roman" w:cs="Times New Roman"/>
                <w:sz w:val="28"/>
                <w:szCs w:val="28"/>
              </w:rPr>
              <w:t xml:space="preserve"> игры и упражнения. Работа с кейсами</w:t>
            </w:r>
          </w:p>
        </w:tc>
        <w:tc>
          <w:tcPr>
            <w:tcW w:w="4523" w:type="dxa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Изучить записи в тетради</w:t>
            </w:r>
          </w:p>
          <w:p w:rsidR="005940F7" w:rsidRPr="00A1528A" w:rsidRDefault="00594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F7" w:rsidRPr="00A1528A">
        <w:trPr>
          <w:trHeight w:val="322"/>
        </w:trPr>
        <w:tc>
          <w:tcPr>
            <w:tcW w:w="15313" w:type="dxa"/>
            <w:gridSpan w:val="3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3.9.2</w:t>
            </w:r>
            <w:proofErr w:type="gramStart"/>
            <w:r w:rsidRPr="00A15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</w:t>
            </w:r>
            <w:proofErr w:type="gramEnd"/>
            <w:r w:rsidRPr="00A15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ам себе </w:t>
            </w:r>
            <w:proofErr w:type="spellStart"/>
            <w:r w:rsidRPr="00A15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стартап</w:t>
            </w:r>
            <w:proofErr w:type="spellEnd"/>
          </w:p>
        </w:tc>
      </w:tr>
      <w:tr w:rsidR="005940F7" w:rsidRPr="00A1528A">
        <w:trPr>
          <w:trHeight w:val="322"/>
        </w:trPr>
        <w:tc>
          <w:tcPr>
            <w:tcW w:w="2040" w:type="dxa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(1 час)</w:t>
            </w:r>
          </w:p>
          <w:p w:rsidR="005940F7" w:rsidRPr="00A1528A" w:rsidRDefault="00594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0" w:type="dxa"/>
            <w:vMerge w:val="restart"/>
          </w:tcPr>
          <w:p w:rsidR="005940F7" w:rsidRPr="00A1528A" w:rsidRDefault="00563E86">
            <w:pPr>
              <w:pStyle w:val="af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Профессиональные, предметные конкурсы и олимпиады. </w:t>
            </w:r>
          </w:p>
          <w:p w:rsidR="005940F7" w:rsidRPr="00A1528A" w:rsidRDefault="00563E86">
            <w:pPr>
              <w:pStyle w:val="af3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Гранты и проекты региона и страны, которые могут быть интересны школьнику и которые могут помочь в запуске собственного </w:t>
            </w:r>
            <w:proofErr w:type="spellStart"/>
            <w:r w:rsidRPr="00A1528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стартапа</w:t>
            </w:r>
            <w:proofErr w:type="spellEnd"/>
            <w:r w:rsidRPr="00A1528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 Игра «</w:t>
            </w:r>
            <w:proofErr w:type="spellStart"/>
            <w:r w:rsidRPr="00A1528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Стартап</w:t>
            </w:r>
            <w:proofErr w:type="spellEnd"/>
            <w:r w:rsidRPr="00A1528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».</w:t>
            </w:r>
          </w:p>
          <w:p w:rsidR="005940F7" w:rsidRPr="00A1528A" w:rsidRDefault="005940F7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4523" w:type="dxa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Изучить записи в тетради</w:t>
            </w:r>
          </w:p>
        </w:tc>
      </w:tr>
      <w:tr w:rsidR="005940F7" w:rsidRPr="00A1528A">
        <w:trPr>
          <w:trHeight w:val="322"/>
        </w:trPr>
        <w:tc>
          <w:tcPr>
            <w:tcW w:w="15313" w:type="dxa"/>
            <w:gridSpan w:val="3"/>
            <w:vMerge w:val="restart"/>
          </w:tcPr>
          <w:p w:rsidR="005940F7" w:rsidRPr="00A1528A" w:rsidRDefault="00563E86">
            <w:pPr>
              <w:pStyle w:val="af3"/>
              <w:shd w:val="clear" w:color="auto" w:fill="FFFFFF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Тема 3.9.3  Личный профессиональный план</w:t>
            </w:r>
          </w:p>
        </w:tc>
      </w:tr>
      <w:tr w:rsidR="005940F7" w:rsidRPr="00A1528A">
        <w:trPr>
          <w:trHeight w:val="322"/>
        </w:trPr>
        <w:tc>
          <w:tcPr>
            <w:tcW w:w="2040" w:type="dxa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8750" w:type="dxa"/>
            <w:vMerge w:val="restart"/>
          </w:tcPr>
          <w:p w:rsidR="005940F7" w:rsidRPr="00A1528A" w:rsidRDefault="00563E86">
            <w:pPr>
              <w:pStyle w:val="af3"/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Анализ профессии по схеме. Оформление и защита проекта. План самоорганизации для подготовки к будущей профессии. </w:t>
            </w:r>
          </w:p>
        </w:tc>
        <w:tc>
          <w:tcPr>
            <w:tcW w:w="4523" w:type="dxa"/>
            <w:vMerge w:val="restart"/>
          </w:tcPr>
          <w:p w:rsidR="005940F7" w:rsidRPr="00A1528A" w:rsidRDefault="0056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A">
              <w:rPr>
                <w:rFonts w:ascii="Times New Roman" w:hAnsi="Times New Roman" w:cs="Times New Roman"/>
                <w:sz w:val="28"/>
                <w:szCs w:val="28"/>
              </w:rPr>
              <w:t>Изучить записи в тетради</w:t>
            </w:r>
          </w:p>
        </w:tc>
      </w:tr>
    </w:tbl>
    <w:p w:rsidR="005940F7" w:rsidRPr="00A1528A" w:rsidRDefault="005940F7">
      <w:pPr>
        <w:spacing w:after="0"/>
        <w:ind w:left="-142" w:firstLine="579"/>
        <w:jc w:val="center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center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center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center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center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center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center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center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center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-142" w:firstLine="579"/>
        <w:jc w:val="both"/>
        <w:rPr>
          <w:rFonts w:ascii="Times New Roman" w:hAnsi="Times New Roman" w:cs="Times New Roman"/>
          <w:sz w:val="28"/>
          <w:szCs w:val="28"/>
        </w:rPr>
        <w:sectPr w:rsidR="005940F7" w:rsidRPr="00A1528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940F7" w:rsidRPr="00A1528A" w:rsidRDefault="005940F7">
      <w:pPr>
        <w:spacing w:after="0"/>
        <w:ind w:left="-142" w:firstLine="579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940F7">
      <w:pPr>
        <w:spacing w:after="0"/>
        <w:ind w:left="437"/>
        <w:jc w:val="both"/>
        <w:rPr>
          <w:rFonts w:ascii="Times New Roman" w:hAnsi="Times New Roman" w:cs="Times New Roman"/>
          <w:sz w:val="28"/>
          <w:szCs w:val="28"/>
        </w:rPr>
      </w:pPr>
    </w:p>
    <w:p w:rsidR="005940F7" w:rsidRPr="00A1528A" w:rsidRDefault="00563E86">
      <w:pPr>
        <w:spacing w:after="0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ЛИТЕРАТУРЫ</w:t>
      </w:r>
    </w:p>
    <w:p w:rsidR="005940F7" w:rsidRPr="00A1528A" w:rsidRDefault="00563E86">
      <w:pPr>
        <w:pStyle w:val="af4"/>
        <w:numPr>
          <w:ilvl w:val="0"/>
          <w:numId w:val="5"/>
        </w:numPr>
        <w:spacing w:after="0"/>
        <w:ind w:left="709" w:hanging="797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bCs/>
          <w:sz w:val="28"/>
          <w:szCs w:val="28"/>
        </w:rPr>
        <w:t>Сборник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</w:t>
      </w:r>
      <w:r w:rsidRPr="00A1528A">
        <w:rPr>
          <w:rFonts w:ascii="Times New Roman" w:hAnsi="Times New Roman" w:cs="Times New Roman"/>
          <w:sz w:val="28"/>
          <w:szCs w:val="28"/>
        </w:rPr>
        <w:t xml:space="preserve"> / С.В. Третьякова, А.В. Иванов, С.Н. Чистякова и др.; авт.-сост. С.В. Третьякова. – 2-е изд. – М.: Просвещение, 2014. – 96 с. – (Работаем по новым стандартам). </w:t>
      </w:r>
    </w:p>
    <w:p w:rsidR="005940F7" w:rsidRPr="00A1528A" w:rsidRDefault="00563E86">
      <w:pPr>
        <w:pStyle w:val="af4"/>
        <w:numPr>
          <w:ilvl w:val="0"/>
          <w:numId w:val="5"/>
        </w:numPr>
        <w:spacing w:after="0"/>
        <w:ind w:left="709" w:hanging="7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28A">
        <w:rPr>
          <w:rFonts w:ascii="Times New Roman" w:hAnsi="Times New Roman" w:cs="Times New Roman"/>
          <w:bCs/>
          <w:sz w:val="28"/>
          <w:szCs w:val="28"/>
        </w:rPr>
        <w:t>Батаршев</w:t>
      </w:r>
      <w:proofErr w:type="spellEnd"/>
      <w:r w:rsidRPr="00A1528A">
        <w:rPr>
          <w:rFonts w:ascii="Times New Roman" w:hAnsi="Times New Roman" w:cs="Times New Roman"/>
          <w:bCs/>
          <w:sz w:val="28"/>
          <w:szCs w:val="28"/>
        </w:rPr>
        <w:t xml:space="preserve"> А.В., Алексеева И.Ю., Майорова Е.В. Диагностика профессионально-важных качеств.</w:t>
      </w:r>
      <w:r w:rsidRPr="00A1528A"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 w:rsidRPr="00A1528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1528A">
        <w:rPr>
          <w:rFonts w:ascii="Times New Roman" w:hAnsi="Times New Roman" w:cs="Times New Roman"/>
          <w:sz w:val="28"/>
          <w:szCs w:val="28"/>
        </w:rPr>
        <w:t xml:space="preserve">Питер, 2014. – 192 с.: ил. – (Серия «Практическая психология»). </w:t>
      </w:r>
    </w:p>
    <w:p w:rsidR="005940F7" w:rsidRPr="00A1528A" w:rsidRDefault="00563E86">
      <w:pPr>
        <w:pStyle w:val="af4"/>
        <w:numPr>
          <w:ilvl w:val="0"/>
          <w:numId w:val="5"/>
        </w:numPr>
        <w:spacing w:after="0"/>
        <w:ind w:left="709" w:hanging="7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28A">
        <w:rPr>
          <w:rFonts w:ascii="Times New Roman" w:hAnsi="Times New Roman" w:cs="Times New Roman"/>
          <w:bCs/>
          <w:sz w:val="28"/>
          <w:szCs w:val="28"/>
        </w:rPr>
        <w:t>Тюшев</w:t>
      </w:r>
      <w:proofErr w:type="spellEnd"/>
      <w:r w:rsidRPr="00A1528A">
        <w:rPr>
          <w:rFonts w:ascii="Times New Roman" w:hAnsi="Times New Roman" w:cs="Times New Roman"/>
          <w:bCs/>
          <w:sz w:val="28"/>
          <w:szCs w:val="28"/>
        </w:rPr>
        <w:t xml:space="preserve"> Ю.В. Выбор профессии: тренинг для подростков</w:t>
      </w:r>
      <w:r w:rsidRPr="00A1528A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A1528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1528A">
        <w:rPr>
          <w:rFonts w:ascii="Times New Roman" w:hAnsi="Times New Roman" w:cs="Times New Roman"/>
          <w:sz w:val="28"/>
          <w:szCs w:val="28"/>
        </w:rPr>
        <w:t>Питер, 2015. – 160с.: ил. – (Серия «Практическая психология»).</w:t>
      </w:r>
    </w:p>
    <w:p w:rsidR="005940F7" w:rsidRPr="00A1528A" w:rsidRDefault="00563E86">
      <w:pPr>
        <w:pStyle w:val="af4"/>
        <w:numPr>
          <w:ilvl w:val="0"/>
          <w:numId w:val="5"/>
        </w:numPr>
        <w:spacing w:after="0"/>
        <w:ind w:left="709" w:hanging="797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Соколов А. В. Форсайт: Взгляд в будущее</w:t>
      </w:r>
      <w:r w:rsidRPr="00A15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Форсайт. – 2007. – № 1. – С. 8–15</w:t>
      </w:r>
    </w:p>
    <w:p w:rsidR="005940F7" w:rsidRPr="00A1528A" w:rsidRDefault="00563E86">
      <w:pPr>
        <w:pStyle w:val="af4"/>
        <w:numPr>
          <w:ilvl w:val="0"/>
          <w:numId w:val="5"/>
        </w:numPr>
        <w:spacing w:after="0"/>
        <w:ind w:left="709" w:hanging="797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bCs/>
          <w:sz w:val="28"/>
          <w:szCs w:val="28"/>
        </w:rPr>
        <w:t xml:space="preserve">Безус Ж.Н., Жукова Ю.П., Кузнецова И.В., Радченко В.В., </w:t>
      </w:r>
      <w:proofErr w:type="spellStart"/>
      <w:r w:rsidRPr="00A1528A">
        <w:rPr>
          <w:rFonts w:ascii="Times New Roman" w:hAnsi="Times New Roman" w:cs="Times New Roman"/>
          <w:bCs/>
          <w:sz w:val="28"/>
          <w:szCs w:val="28"/>
        </w:rPr>
        <w:t>Совина</w:t>
      </w:r>
      <w:proofErr w:type="spellEnd"/>
      <w:r w:rsidRPr="00A1528A">
        <w:rPr>
          <w:rFonts w:ascii="Times New Roman" w:hAnsi="Times New Roman" w:cs="Times New Roman"/>
          <w:bCs/>
          <w:sz w:val="28"/>
          <w:szCs w:val="28"/>
        </w:rPr>
        <w:t xml:space="preserve"> К.В., </w:t>
      </w:r>
      <w:proofErr w:type="spellStart"/>
      <w:r w:rsidRPr="00A1528A">
        <w:rPr>
          <w:rFonts w:ascii="Times New Roman" w:hAnsi="Times New Roman" w:cs="Times New Roman"/>
          <w:bCs/>
          <w:sz w:val="28"/>
          <w:szCs w:val="28"/>
        </w:rPr>
        <w:t>Холодилова</w:t>
      </w:r>
      <w:proofErr w:type="spellEnd"/>
      <w:r w:rsidRPr="00A1528A">
        <w:rPr>
          <w:rFonts w:ascii="Times New Roman" w:hAnsi="Times New Roman" w:cs="Times New Roman"/>
          <w:bCs/>
          <w:sz w:val="28"/>
          <w:szCs w:val="28"/>
        </w:rPr>
        <w:t xml:space="preserve"> Ю.К. Путь к профессии: основы активной позиции на рынке труда: Учебное пособие для учащихся старших классов школ</w:t>
      </w:r>
      <w:r w:rsidRPr="00A1528A">
        <w:rPr>
          <w:rFonts w:ascii="Times New Roman" w:hAnsi="Times New Roman" w:cs="Times New Roman"/>
          <w:sz w:val="28"/>
          <w:szCs w:val="28"/>
        </w:rPr>
        <w:t xml:space="preserve">. - Ярославль: Центр «Ресурс», 2003. - 152 с. </w:t>
      </w:r>
    </w:p>
    <w:p w:rsidR="005940F7" w:rsidRPr="00A1528A" w:rsidRDefault="00563E86">
      <w:pPr>
        <w:pStyle w:val="af4"/>
        <w:numPr>
          <w:ilvl w:val="0"/>
          <w:numId w:val="5"/>
        </w:numPr>
        <w:spacing w:after="0"/>
        <w:ind w:left="709" w:hanging="7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28A">
        <w:rPr>
          <w:rFonts w:ascii="Times New Roman" w:hAnsi="Times New Roman" w:cs="Times New Roman"/>
          <w:bCs/>
          <w:sz w:val="28"/>
          <w:szCs w:val="28"/>
        </w:rPr>
        <w:t>Бендюков</w:t>
      </w:r>
      <w:proofErr w:type="spellEnd"/>
      <w:r w:rsidRPr="00A1528A">
        <w:rPr>
          <w:rFonts w:ascii="Times New Roman" w:hAnsi="Times New Roman" w:cs="Times New Roman"/>
          <w:bCs/>
          <w:sz w:val="28"/>
          <w:szCs w:val="28"/>
        </w:rPr>
        <w:t xml:space="preserve"> М. А. Ступени карьеры: азбука профориентации.</w:t>
      </w:r>
      <w:r w:rsidRPr="00A1528A">
        <w:rPr>
          <w:rFonts w:ascii="Times New Roman" w:hAnsi="Times New Roman" w:cs="Times New Roman"/>
          <w:sz w:val="28"/>
          <w:szCs w:val="28"/>
        </w:rPr>
        <w:t xml:space="preserve">– Санкт-Петербург: Речь, 2006. – 236 </w:t>
      </w:r>
      <w:proofErr w:type="gramStart"/>
      <w:r w:rsidRPr="00A1528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940F7" w:rsidRPr="00A1528A" w:rsidRDefault="00563E86">
      <w:pPr>
        <w:pStyle w:val="af4"/>
        <w:numPr>
          <w:ilvl w:val="0"/>
          <w:numId w:val="5"/>
        </w:numPr>
        <w:spacing w:after="0"/>
        <w:ind w:left="709" w:hanging="7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28A">
        <w:rPr>
          <w:rFonts w:ascii="Times New Roman" w:hAnsi="Times New Roman" w:cs="Times New Roman"/>
          <w:bCs/>
          <w:sz w:val="28"/>
          <w:szCs w:val="28"/>
        </w:rPr>
        <w:t>Грецов</w:t>
      </w:r>
      <w:proofErr w:type="spellEnd"/>
      <w:r w:rsidRPr="00A1528A">
        <w:rPr>
          <w:rFonts w:ascii="Times New Roman" w:hAnsi="Times New Roman" w:cs="Times New Roman"/>
          <w:bCs/>
          <w:sz w:val="28"/>
          <w:szCs w:val="28"/>
        </w:rPr>
        <w:t xml:space="preserve"> А. Выбираем профессию. Советы практического психолога.</w:t>
      </w:r>
      <w:r w:rsidRPr="00A1528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528A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A1528A">
        <w:rPr>
          <w:rFonts w:ascii="Times New Roman" w:hAnsi="Times New Roman" w:cs="Times New Roman"/>
          <w:sz w:val="28"/>
          <w:szCs w:val="28"/>
        </w:rPr>
        <w:t>, 2006.</w:t>
      </w:r>
    </w:p>
    <w:p w:rsidR="005940F7" w:rsidRPr="00A1528A" w:rsidRDefault="00563E86">
      <w:pPr>
        <w:pStyle w:val="af4"/>
        <w:numPr>
          <w:ilvl w:val="0"/>
          <w:numId w:val="5"/>
        </w:numPr>
        <w:spacing w:after="0"/>
        <w:ind w:left="709" w:hanging="797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bCs/>
          <w:sz w:val="28"/>
          <w:szCs w:val="28"/>
        </w:rPr>
        <w:t xml:space="preserve">Гурова Е. В. </w:t>
      </w:r>
      <w:proofErr w:type="spellStart"/>
      <w:r w:rsidRPr="00A1528A">
        <w:rPr>
          <w:rFonts w:ascii="Times New Roman" w:hAnsi="Times New Roman" w:cs="Times New Roman"/>
          <w:bCs/>
          <w:sz w:val="28"/>
          <w:szCs w:val="28"/>
        </w:rPr>
        <w:t>Профориентационная</w:t>
      </w:r>
      <w:proofErr w:type="spellEnd"/>
      <w:r w:rsidRPr="00A1528A">
        <w:rPr>
          <w:rFonts w:ascii="Times New Roman" w:hAnsi="Times New Roman" w:cs="Times New Roman"/>
          <w:bCs/>
          <w:sz w:val="28"/>
          <w:szCs w:val="28"/>
        </w:rPr>
        <w:t xml:space="preserve"> работа в школе: методическое пособие</w:t>
      </w:r>
      <w:r w:rsidRPr="00A1528A">
        <w:rPr>
          <w:rFonts w:ascii="Times New Roman" w:hAnsi="Times New Roman" w:cs="Times New Roman"/>
          <w:sz w:val="28"/>
          <w:szCs w:val="28"/>
        </w:rPr>
        <w:t>. - Москва: Просвещение, 2007. – 95 с.</w:t>
      </w:r>
    </w:p>
    <w:p w:rsidR="005940F7" w:rsidRPr="00A1528A" w:rsidRDefault="00563E86">
      <w:pPr>
        <w:pStyle w:val="af4"/>
        <w:numPr>
          <w:ilvl w:val="0"/>
          <w:numId w:val="5"/>
        </w:numPr>
        <w:spacing w:after="0"/>
        <w:ind w:left="709" w:hanging="797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bCs/>
          <w:sz w:val="28"/>
          <w:szCs w:val="28"/>
        </w:rPr>
        <w:t>Климов Е. А. Психология профессионального самоопределения: учеб</w:t>
      </w:r>
      <w:proofErr w:type="gramStart"/>
      <w:r w:rsidRPr="00A1528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152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1528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A1528A">
        <w:rPr>
          <w:rFonts w:ascii="Times New Roman" w:hAnsi="Times New Roman" w:cs="Times New Roman"/>
          <w:bCs/>
          <w:sz w:val="28"/>
          <w:szCs w:val="28"/>
        </w:rPr>
        <w:t>особие для студентов вузов, обучающихся по специальностям: Педагогика и психология,</w:t>
      </w:r>
      <w:r w:rsidRPr="00A1528A">
        <w:rPr>
          <w:rFonts w:ascii="Times New Roman" w:hAnsi="Times New Roman" w:cs="Times New Roman"/>
          <w:sz w:val="28"/>
          <w:szCs w:val="28"/>
        </w:rPr>
        <w:t xml:space="preserve"> Соц. педагогика, Педагогика. - М.: </w:t>
      </w:r>
      <w:proofErr w:type="spellStart"/>
      <w:r w:rsidRPr="00A1528A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A1528A">
        <w:rPr>
          <w:rFonts w:ascii="Times New Roman" w:hAnsi="Times New Roman" w:cs="Times New Roman"/>
          <w:sz w:val="28"/>
          <w:szCs w:val="28"/>
        </w:rPr>
        <w:t xml:space="preserve">, 2004. – 301 с. </w:t>
      </w:r>
    </w:p>
    <w:p w:rsidR="005940F7" w:rsidRPr="00A1528A" w:rsidRDefault="00563E86">
      <w:pPr>
        <w:pStyle w:val="af4"/>
        <w:numPr>
          <w:ilvl w:val="0"/>
          <w:numId w:val="5"/>
        </w:numPr>
        <w:spacing w:after="0"/>
        <w:ind w:left="709" w:hanging="797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bCs/>
          <w:sz w:val="28"/>
          <w:szCs w:val="28"/>
        </w:rPr>
        <w:t>Климова Е.К. Психология успеха. Тренинг личностного и профессионального развития: учебно-методическое пособие</w:t>
      </w:r>
      <w:r w:rsidRPr="00A1528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1528A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A1528A">
        <w:rPr>
          <w:rFonts w:ascii="Times New Roman" w:hAnsi="Times New Roman" w:cs="Times New Roman"/>
          <w:sz w:val="28"/>
          <w:szCs w:val="28"/>
        </w:rPr>
        <w:t xml:space="preserve">: Речь, 2013. </w:t>
      </w:r>
    </w:p>
    <w:p w:rsidR="005940F7" w:rsidRPr="00A1528A" w:rsidRDefault="00563E86">
      <w:pPr>
        <w:pStyle w:val="af4"/>
        <w:numPr>
          <w:ilvl w:val="0"/>
          <w:numId w:val="5"/>
        </w:numPr>
        <w:spacing w:after="0"/>
        <w:ind w:left="709" w:hanging="797"/>
        <w:jc w:val="both"/>
        <w:rPr>
          <w:rFonts w:ascii="Times New Roman" w:hAnsi="Times New Roman" w:cs="Times New Roman"/>
          <w:sz w:val="28"/>
          <w:szCs w:val="28"/>
        </w:rPr>
      </w:pPr>
      <w:r w:rsidRPr="00A1528A">
        <w:rPr>
          <w:rFonts w:ascii="Times New Roman" w:hAnsi="Times New Roman" w:cs="Times New Roman"/>
          <w:bCs/>
          <w:sz w:val="28"/>
          <w:szCs w:val="28"/>
        </w:rPr>
        <w:t>Козловский О.В. Как правильно выбрать профессию: методики, тесты, рекомендации.</w:t>
      </w:r>
      <w:r w:rsidRPr="00A1528A">
        <w:rPr>
          <w:rFonts w:ascii="Times New Roman" w:hAnsi="Times New Roman" w:cs="Times New Roman"/>
          <w:sz w:val="28"/>
          <w:szCs w:val="28"/>
        </w:rPr>
        <w:t xml:space="preserve"> – Донецк.- 2006. – 800 </w:t>
      </w:r>
      <w:proofErr w:type="gramStart"/>
      <w:r w:rsidRPr="00A1528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940F7" w:rsidRPr="00A1528A" w:rsidRDefault="005940F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5940F7" w:rsidRDefault="005940F7"/>
    <w:sectPr w:rsidR="005940F7" w:rsidSect="005940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BC" w:rsidRDefault="005153BC">
      <w:pPr>
        <w:spacing w:after="0" w:line="240" w:lineRule="auto"/>
      </w:pPr>
      <w:r>
        <w:separator/>
      </w:r>
    </w:p>
  </w:endnote>
  <w:endnote w:type="continuationSeparator" w:id="0">
    <w:p w:rsidR="005153BC" w:rsidRDefault="0051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BC" w:rsidRDefault="005153BC">
      <w:pPr>
        <w:spacing w:after="0" w:line="240" w:lineRule="auto"/>
      </w:pPr>
      <w:r>
        <w:separator/>
      </w:r>
    </w:p>
  </w:footnote>
  <w:footnote w:type="continuationSeparator" w:id="0">
    <w:p w:rsidR="005153BC" w:rsidRDefault="00515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8FF"/>
    <w:multiLevelType w:val="hybridMultilevel"/>
    <w:tmpl w:val="7C7AB30A"/>
    <w:lvl w:ilvl="0" w:tplc="38743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A0A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F01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EB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86B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E8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65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8C5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50E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71858"/>
    <w:multiLevelType w:val="hybridMultilevel"/>
    <w:tmpl w:val="3F3AF3DE"/>
    <w:lvl w:ilvl="0" w:tplc="22BAA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82D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7626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7E3E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4220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0A9C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12D4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008A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4CE7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025BE"/>
    <w:multiLevelType w:val="hybridMultilevel"/>
    <w:tmpl w:val="49AC99B4"/>
    <w:lvl w:ilvl="0" w:tplc="07CC9C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C841D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600EB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2BAA34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17E241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DFAA54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EC69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3AA4E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95850A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B570DB"/>
    <w:multiLevelType w:val="hybridMultilevel"/>
    <w:tmpl w:val="94FE3BCE"/>
    <w:lvl w:ilvl="0" w:tplc="C5DE6C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818A1BF6">
      <w:start w:val="1"/>
      <w:numFmt w:val="lowerLetter"/>
      <w:lvlText w:val="%2."/>
      <w:lvlJc w:val="left"/>
      <w:pPr>
        <w:ind w:left="1440" w:hanging="360"/>
      </w:pPr>
    </w:lvl>
    <w:lvl w:ilvl="2" w:tplc="0DBC4DB8">
      <w:start w:val="1"/>
      <w:numFmt w:val="lowerRoman"/>
      <w:lvlText w:val="%3."/>
      <w:lvlJc w:val="right"/>
      <w:pPr>
        <w:ind w:left="2160" w:hanging="180"/>
      </w:pPr>
    </w:lvl>
    <w:lvl w:ilvl="3" w:tplc="EBA824FE">
      <w:start w:val="1"/>
      <w:numFmt w:val="decimal"/>
      <w:lvlText w:val="%4."/>
      <w:lvlJc w:val="left"/>
      <w:pPr>
        <w:ind w:left="2880" w:hanging="360"/>
      </w:pPr>
    </w:lvl>
    <w:lvl w:ilvl="4" w:tplc="8E26DA3E">
      <w:start w:val="1"/>
      <w:numFmt w:val="lowerLetter"/>
      <w:lvlText w:val="%5."/>
      <w:lvlJc w:val="left"/>
      <w:pPr>
        <w:ind w:left="3600" w:hanging="360"/>
      </w:pPr>
    </w:lvl>
    <w:lvl w:ilvl="5" w:tplc="1B526948">
      <w:start w:val="1"/>
      <w:numFmt w:val="lowerRoman"/>
      <w:lvlText w:val="%6."/>
      <w:lvlJc w:val="right"/>
      <w:pPr>
        <w:ind w:left="4320" w:hanging="180"/>
      </w:pPr>
    </w:lvl>
    <w:lvl w:ilvl="6" w:tplc="5B6E1F94">
      <w:start w:val="1"/>
      <w:numFmt w:val="decimal"/>
      <w:lvlText w:val="%7."/>
      <w:lvlJc w:val="left"/>
      <w:pPr>
        <w:ind w:left="5040" w:hanging="360"/>
      </w:pPr>
    </w:lvl>
    <w:lvl w:ilvl="7" w:tplc="BEA8B4CC">
      <w:start w:val="1"/>
      <w:numFmt w:val="lowerLetter"/>
      <w:lvlText w:val="%8."/>
      <w:lvlJc w:val="left"/>
      <w:pPr>
        <w:ind w:left="5760" w:hanging="360"/>
      </w:pPr>
    </w:lvl>
    <w:lvl w:ilvl="8" w:tplc="6FB8486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A36AC"/>
    <w:multiLevelType w:val="hybridMultilevel"/>
    <w:tmpl w:val="575485DE"/>
    <w:lvl w:ilvl="0" w:tplc="3DEACF4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9A0435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E6C43E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FA0B61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7F2E22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206C5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D10530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7E4790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A981B4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F73329A"/>
    <w:multiLevelType w:val="hybridMultilevel"/>
    <w:tmpl w:val="D9F06DB2"/>
    <w:lvl w:ilvl="0" w:tplc="C34E28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E52B8F4">
      <w:start w:val="1"/>
      <w:numFmt w:val="lowerLetter"/>
      <w:lvlText w:val="%2."/>
      <w:lvlJc w:val="left"/>
      <w:pPr>
        <w:ind w:left="1800" w:hanging="360"/>
      </w:pPr>
    </w:lvl>
    <w:lvl w:ilvl="2" w:tplc="12605282">
      <w:start w:val="1"/>
      <w:numFmt w:val="lowerRoman"/>
      <w:lvlText w:val="%3."/>
      <w:lvlJc w:val="right"/>
      <w:pPr>
        <w:ind w:left="2520" w:hanging="180"/>
      </w:pPr>
    </w:lvl>
    <w:lvl w:ilvl="3" w:tplc="CEB47168">
      <w:start w:val="1"/>
      <w:numFmt w:val="decimal"/>
      <w:lvlText w:val="%4."/>
      <w:lvlJc w:val="left"/>
      <w:pPr>
        <w:ind w:left="3240" w:hanging="360"/>
      </w:pPr>
    </w:lvl>
    <w:lvl w:ilvl="4" w:tplc="2E48FACA">
      <w:start w:val="1"/>
      <w:numFmt w:val="lowerLetter"/>
      <w:lvlText w:val="%5."/>
      <w:lvlJc w:val="left"/>
      <w:pPr>
        <w:ind w:left="3960" w:hanging="360"/>
      </w:pPr>
    </w:lvl>
    <w:lvl w:ilvl="5" w:tplc="D1263C18">
      <w:start w:val="1"/>
      <w:numFmt w:val="lowerRoman"/>
      <w:lvlText w:val="%6."/>
      <w:lvlJc w:val="right"/>
      <w:pPr>
        <w:ind w:left="4680" w:hanging="180"/>
      </w:pPr>
    </w:lvl>
    <w:lvl w:ilvl="6" w:tplc="B51EB54C">
      <w:start w:val="1"/>
      <w:numFmt w:val="decimal"/>
      <w:lvlText w:val="%7."/>
      <w:lvlJc w:val="left"/>
      <w:pPr>
        <w:ind w:left="5400" w:hanging="360"/>
      </w:pPr>
    </w:lvl>
    <w:lvl w:ilvl="7" w:tplc="9CF63ADC">
      <w:start w:val="1"/>
      <w:numFmt w:val="lowerLetter"/>
      <w:lvlText w:val="%8."/>
      <w:lvlJc w:val="left"/>
      <w:pPr>
        <w:ind w:left="6120" w:hanging="360"/>
      </w:pPr>
    </w:lvl>
    <w:lvl w:ilvl="8" w:tplc="680E44A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B81A5C"/>
    <w:multiLevelType w:val="hybridMultilevel"/>
    <w:tmpl w:val="FDD0C3D2"/>
    <w:lvl w:ilvl="0" w:tplc="E41ED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DB863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34ED38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plc="2902BFB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40AEC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B6BD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A810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7CE5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5AF5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474C3B"/>
    <w:multiLevelType w:val="hybridMultilevel"/>
    <w:tmpl w:val="783E5750"/>
    <w:lvl w:ilvl="0" w:tplc="1CC03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0CC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586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A2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29E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50F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A3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2D2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7EC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06270"/>
    <w:multiLevelType w:val="hybridMultilevel"/>
    <w:tmpl w:val="6B46D97A"/>
    <w:lvl w:ilvl="0" w:tplc="C8528F0A">
      <w:start w:val="1"/>
      <w:numFmt w:val="decimal"/>
      <w:lvlText w:val="%1."/>
      <w:lvlJc w:val="left"/>
      <w:pPr>
        <w:ind w:left="797" w:hanging="360"/>
      </w:pPr>
      <w:rPr>
        <w:rFonts w:asciiTheme="minorHAnsi" w:hAnsiTheme="minorHAnsi" w:cstheme="minorBidi" w:hint="default"/>
        <w:b w:val="0"/>
        <w:sz w:val="22"/>
      </w:rPr>
    </w:lvl>
    <w:lvl w:ilvl="1" w:tplc="19E002F4">
      <w:start w:val="1"/>
      <w:numFmt w:val="lowerLetter"/>
      <w:lvlText w:val="%2."/>
      <w:lvlJc w:val="left"/>
      <w:pPr>
        <w:ind w:left="1517" w:hanging="360"/>
      </w:pPr>
    </w:lvl>
    <w:lvl w:ilvl="2" w:tplc="948AFFBA">
      <w:start w:val="1"/>
      <w:numFmt w:val="lowerRoman"/>
      <w:lvlText w:val="%3."/>
      <w:lvlJc w:val="right"/>
      <w:pPr>
        <w:ind w:left="2237" w:hanging="180"/>
      </w:pPr>
    </w:lvl>
    <w:lvl w:ilvl="3" w:tplc="0CDE042C">
      <w:start w:val="1"/>
      <w:numFmt w:val="decimal"/>
      <w:lvlText w:val="%4."/>
      <w:lvlJc w:val="left"/>
      <w:pPr>
        <w:ind w:left="2957" w:hanging="360"/>
      </w:pPr>
    </w:lvl>
    <w:lvl w:ilvl="4" w:tplc="5852988E">
      <w:start w:val="1"/>
      <w:numFmt w:val="lowerLetter"/>
      <w:lvlText w:val="%5."/>
      <w:lvlJc w:val="left"/>
      <w:pPr>
        <w:ind w:left="3677" w:hanging="360"/>
      </w:pPr>
    </w:lvl>
    <w:lvl w:ilvl="5" w:tplc="2E281924">
      <w:start w:val="1"/>
      <w:numFmt w:val="lowerRoman"/>
      <w:lvlText w:val="%6."/>
      <w:lvlJc w:val="right"/>
      <w:pPr>
        <w:ind w:left="4397" w:hanging="180"/>
      </w:pPr>
    </w:lvl>
    <w:lvl w:ilvl="6" w:tplc="FA7E80B2">
      <w:start w:val="1"/>
      <w:numFmt w:val="decimal"/>
      <w:lvlText w:val="%7."/>
      <w:lvlJc w:val="left"/>
      <w:pPr>
        <w:ind w:left="5117" w:hanging="360"/>
      </w:pPr>
    </w:lvl>
    <w:lvl w:ilvl="7" w:tplc="8D28B624">
      <w:start w:val="1"/>
      <w:numFmt w:val="lowerLetter"/>
      <w:lvlText w:val="%8."/>
      <w:lvlJc w:val="left"/>
      <w:pPr>
        <w:ind w:left="5837" w:hanging="360"/>
      </w:pPr>
    </w:lvl>
    <w:lvl w:ilvl="8" w:tplc="17A0BD24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0F7"/>
    <w:rsid w:val="004B2ECA"/>
    <w:rsid w:val="005153BC"/>
    <w:rsid w:val="00563E86"/>
    <w:rsid w:val="005940F7"/>
    <w:rsid w:val="00A1528A"/>
    <w:rsid w:val="00D93E4C"/>
    <w:rsid w:val="00D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940F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940F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940F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940F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940F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940F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940F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940F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940F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5940F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940F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5940F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940F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5940F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940F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5940F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940F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940F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940F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5940F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940F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5940F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940F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940F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940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940F7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940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5940F7"/>
  </w:style>
  <w:style w:type="paragraph" w:customStyle="1" w:styleId="10">
    <w:name w:val="Нижний колонтитул1"/>
    <w:basedOn w:val="a"/>
    <w:link w:val="CaptionChar"/>
    <w:uiPriority w:val="99"/>
    <w:unhideWhenUsed/>
    <w:rsid w:val="005940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5940F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5940F7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5940F7"/>
  </w:style>
  <w:style w:type="table" w:styleId="a9">
    <w:name w:val="Table Grid"/>
    <w:basedOn w:val="a1"/>
    <w:uiPriority w:val="59"/>
    <w:rsid w:val="005940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940F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940F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594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4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94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4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4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4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4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4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4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94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4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4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4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4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40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40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5940F7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940F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940F7"/>
    <w:rPr>
      <w:sz w:val="18"/>
    </w:rPr>
  </w:style>
  <w:style w:type="character" w:styleId="ad">
    <w:name w:val="footnote reference"/>
    <w:uiPriority w:val="99"/>
    <w:unhideWhenUsed/>
    <w:rsid w:val="005940F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940F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940F7"/>
    <w:rPr>
      <w:sz w:val="20"/>
    </w:rPr>
  </w:style>
  <w:style w:type="character" w:styleId="af0">
    <w:name w:val="endnote reference"/>
    <w:uiPriority w:val="99"/>
    <w:semiHidden/>
    <w:unhideWhenUsed/>
    <w:rsid w:val="005940F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940F7"/>
    <w:pPr>
      <w:spacing w:after="57"/>
    </w:pPr>
  </w:style>
  <w:style w:type="paragraph" w:styleId="22">
    <w:name w:val="toc 2"/>
    <w:basedOn w:val="a"/>
    <w:next w:val="a"/>
    <w:uiPriority w:val="39"/>
    <w:unhideWhenUsed/>
    <w:rsid w:val="005940F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940F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940F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940F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940F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940F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940F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940F7"/>
    <w:pPr>
      <w:spacing w:after="57"/>
      <w:ind w:left="2268"/>
    </w:pPr>
  </w:style>
  <w:style w:type="paragraph" w:styleId="af1">
    <w:name w:val="TOC Heading"/>
    <w:uiPriority w:val="39"/>
    <w:unhideWhenUsed/>
    <w:rsid w:val="005940F7"/>
  </w:style>
  <w:style w:type="paragraph" w:styleId="af2">
    <w:name w:val="table of figures"/>
    <w:basedOn w:val="a"/>
    <w:next w:val="a"/>
    <w:uiPriority w:val="99"/>
    <w:unhideWhenUsed/>
    <w:rsid w:val="005940F7"/>
    <w:pPr>
      <w:spacing w:after="0"/>
    </w:pPr>
  </w:style>
  <w:style w:type="paragraph" w:styleId="af3">
    <w:name w:val="No Spacing"/>
    <w:basedOn w:val="a"/>
    <w:uiPriority w:val="1"/>
    <w:qFormat/>
    <w:rsid w:val="005940F7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5940F7"/>
    <w:pPr>
      <w:ind w:left="720"/>
      <w:contextualSpacing/>
    </w:pPr>
  </w:style>
  <w:style w:type="paragraph" w:customStyle="1" w:styleId="14">
    <w:name w:val="Обычный (веб)1"/>
    <w:uiPriority w:val="99"/>
    <w:unhideWhenUsed/>
    <w:rsid w:val="005940F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B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B2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Asus</cp:lastModifiedBy>
  <cp:revision>6</cp:revision>
  <cp:lastPrinted>2024-10-15T13:15:00Z</cp:lastPrinted>
  <dcterms:created xsi:type="dcterms:W3CDTF">2024-08-30T09:15:00Z</dcterms:created>
  <dcterms:modified xsi:type="dcterms:W3CDTF">2025-02-10T17:22:00Z</dcterms:modified>
</cp:coreProperties>
</file>