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2059" w14:textId="77777777" w:rsidR="00832949" w:rsidRDefault="00832949" w:rsidP="00832949">
      <w:pPr>
        <w:spacing w:after="0"/>
        <w:ind w:firstLine="709"/>
        <w:jc w:val="both"/>
        <w:rPr>
          <w:b/>
          <w:bCs/>
        </w:rPr>
      </w:pPr>
      <w:r w:rsidRPr="00832949">
        <w:rPr>
          <w:b/>
          <w:bCs/>
        </w:rPr>
        <w:t>Период отпусков и отдыха, связанного с водоемами, продолжается. Независимо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воде.</w:t>
      </w:r>
    </w:p>
    <w:p w14:paraId="3D3B538F" w14:textId="77777777" w:rsidR="00832949" w:rsidRDefault="00832949" w:rsidP="00832949">
      <w:pPr>
        <w:spacing w:after="0"/>
        <w:ind w:firstLine="709"/>
        <w:jc w:val="both"/>
        <w:rPr>
          <w:b/>
          <w:bCs/>
        </w:rPr>
      </w:pPr>
    </w:p>
    <w:p w14:paraId="5701AFB7" w14:textId="6FD3C82D" w:rsidR="00832949" w:rsidRDefault="00832949" w:rsidP="00832949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ПСЕЩЕНИЕ ВОДОЁМОВ НЕСОВЕРШЕННОЛЕТНИМИ БЕЗ СОПРОВОЖДЕНИЯ РОДИТЕЛЕЙ СТРОГО ЗАПРЕЩЕНО!</w:t>
      </w:r>
    </w:p>
    <w:p w14:paraId="3ED6C7F4" w14:textId="77777777" w:rsidR="00832949" w:rsidRPr="00832949" w:rsidRDefault="00832949" w:rsidP="00832949">
      <w:pPr>
        <w:spacing w:after="0"/>
        <w:ind w:firstLine="709"/>
        <w:jc w:val="both"/>
        <w:rPr>
          <w:b/>
          <w:bCs/>
        </w:rPr>
      </w:pPr>
    </w:p>
    <w:p w14:paraId="0146E47B" w14:textId="77777777" w:rsidR="00832949" w:rsidRPr="00832949" w:rsidRDefault="00832949" w:rsidP="00832949">
      <w:pPr>
        <w:spacing w:after="0"/>
        <w:ind w:firstLine="709"/>
        <w:jc w:val="both"/>
      </w:pPr>
      <w:r w:rsidRPr="00832949"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+20 +25 градусов.</w:t>
      </w:r>
    </w:p>
    <w:p w14:paraId="17B7F6C3" w14:textId="77777777" w:rsidR="00832949" w:rsidRPr="00832949" w:rsidRDefault="00832949" w:rsidP="00832949">
      <w:pPr>
        <w:spacing w:after="0"/>
        <w:ind w:firstLine="709"/>
        <w:jc w:val="both"/>
      </w:pPr>
      <w:r w:rsidRPr="00832949">
        <w:t>Продолжительность купания зависит от температуры воздуха и воды, от влажности воздуха и силы ветра. Наиболее благоприятные условия купания - ясная безветренная погода, температура воздуха +25 и более градусов.</w:t>
      </w:r>
    </w:p>
    <w:p w14:paraId="07825389" w14:textId="77777777" w:rsidR="00832949" w:rsidRPr="00832949" w:rsidRDefault="00832949" w:rsidP="00832949">
      <w:pPr>
        <w:spacing w:after="0"/>
        <w:ind w:firstLine="709"/>
        <w:jc w:val="both"/>
      </w:pPr>
      <w:r w:rsidRPr="00832949">
        <w:t>При длительном пребывании человека в воде и при переохлаждении могут возникнуть судороги. Чаще всего судороги охватывают икроножные мышцы. В этой ситуации нужно сделать глубокий вдох, погрузиться вертикально в воду с головой, выпрямить ноги, осуществить захват руками больших пальцев ног и сильно потянуть на себя. Следует помнить, что работа сведённой мышцей ускоряет исчезновение судорог. Устранив судороги, нужно плыть к берегу, поскольку они могут охватить мышцы снова. Если судороги охватили ноги, и их не удалось ликвидировать, нужно лечь на спину и плыть к берегу, работая руками. Если поражены руки, то работать нужно ногами. Главное в этой ситуации заключается в мобилизации всех сил на выход из создавшегося положения, подавление страха и паники.</w:t>
      </w:r>
    </w:p>
    <w:p w14:paraId="2DCB72B2" w14:textId="77777777" w:rsidR="00832949" w:rsidRPr="00832949" w:rsidRDefault="00832949" w:rsidP="00832949">
      <w:pPr>
        <w:spacing w:after="0"/>
        <w:ind w:firstLine="709"/>
        <w:jc w:val="both"/>
      </w:pPr>
      <w:r w:rsidRPr="00832949">
        <w:t>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Находясь в походе или отдыхая на «диком» водоеме, не забывайте об опасностях, которые таит вода. Не купайтесь и не ныряйте в незнакомом месте, не заплывайте далеко.</w:t>
      </w:r>
    </w:p>
    <w:p w14:paraId="70FBD02B" w14:textId="77777777" w:rsidR="00832949" w:rsidRPr="00832949" w:rsidRDefault="00832949" w:rsidP="00832949">
      <w:pPr>
        <w:spacing w:after="0"/>
        <w:ind w:firstLine="709"/>
        <w:jc w:val="both"/>
      </w:pPr>
      <w:r w:rsidRPr="00832949">
        <w:t>Из других правил, которые помогут, как минимум, не испортить отдых, а как максимум, сохранить жизнь:</w:t>
      </w:r>
    </w:p>
    <w:p w14:paraId="076DFE58" w14:textId="77777777" w:rsidR="00832949" w:rsidRPr="00832949" w:rsidRDefault="00832949" w:rsidP="00832949">
      <w:pPr>
        <w:spacing w:after="0"/>
        <w:ind w:firstLine="709"/>
        <w:jc w:val="both"/>
      </w:pPr>
      <w:r w:rsidRPr="00832949">
        <w:t>- НЕ выплывать на судовой ход и не приближаться к судам;</w:t>
      </w:r>
    </w:p>
    <w:p w14:paraId="21C32374" w14:textId="77777777" w:rsidR="00832949" w:rsidRPr="00832949" w:rsidRDefault="00832949" w:rsidP="00832949">
      <w:pPr>
        <w:spacing w:after="0"/>
        <w:ind w:firstLine="709"/>
        <w:jc w:val="both"/>
      </w:pPr>
      <w:r w:rsidRPr="00832949">
        <w:t>- НЕ устраивать игр в воде, связанных с захватами;</w:t>
      </w:r>
    </w:p>
    <w:p w14:paraId="5633D66E" w14:textId="77777777" w:rsidR="00832949" w:rsidRPr="00832949" w:rsidRDefault="00832949" w:rsidP="00832949">
      <w:pPr>
        <w:spacing w:after="0"/>
        <w:ind w:firstLine="709"/>
        <w:jc w:val="both"/>
      </w:pPr>
      <w:r w:rsidRPr="00832949">
        <w:t>- НЕ плавать на надувных матрасах или камерах (они предназначены для загорания на берегу);</w:t>
      </w:r>
    </w:p>
    <w:p w14:paraId="1DB62A22" w14:textId="77777777" w:rsidR="00832949" w:rsidRPr="00832949" w:rsidRDefault="00832949" w:rsidP="00832949">
      <w:pPr>
        <w:spacing w:after="0"/>
        <w:ind w:firstLine="709"/>
        <w:jc w:val="both"/>
      </w:pPr>
      <w:r w:rsidRPr="00832949">
        <w:t>- НЕ заходить в воду в состоянии алкогольного опьянения.</w:t>
      </w:r>
    </w:p>
    <w:p w14:paraId="53CFA70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BA"/>
    <w:rsid w:val="004623BA"/>
    <w:rsid w:val="0050266D"/>
    <w:rsid w:val="006C0B77"/>
    <w:rsid w:val="007B3DE2"/>
    <w:rsid w:val="008242FF"/>
    <w:rsid w:val="00832949"/>
    <w:rsid w:val="00870751"/>
    <w:rsid w:val="00922C48"/>
    <w:rsid w:val="00AA5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CB87"/>
  <w15:chartTrackingRefBased/>
  <w15:docId w15:val="{57CEE3A0-58A2-499B-BC67-42CBB5D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2025-01-21T07:10:00Z</dcterms:created>
  <dcterms:modified xsi:type="dcterms:W3CDTF">2025-01-21T07:11:00Z</dcterms:modified>
</cp:coreProperties>
</file>