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мая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"Имя существительное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видеоурок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13382035194967468352&amp;text=русский%20видеоурок%20имя%20сущ%203кл%20школа%2021%20века&amp;path=wizard&amp;parent-reqid=1590225304263200-1542898523495518522700288-production-app-host-man-web-yp-118&amp;redircnt=1590225310.1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3382035194967468352&amp;text=&#1088;&#1091;&#1089;&#1089;&#1082;&#1080;&#1081;%20&#1074;&#1080;&#1076;&#1077;&#1086;&#1091;&#1088;&#1086;&#1082;%20&#1080;&#1084;&#1103;%20&#1089;&#1091;&#1097;%203&#1082;&#1083;%20&#1096;&#1082;&#1086;&#1083;&#1072;%2021%20&#1074;&#1077;&#1082;&#1072;&amp;path=wizard&amp;parent-reqid=1590225304263200-1542898523495518522700288-production-app-host-man-web-yp-118&amp;redircnt=1590225310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