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B04F84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AB38E6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AB38E6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AB38E6"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Преодоление полосы препятствий. Гладкий</w:t>
      </w:r>
      <w:bookmarkStart w:id="0" w:name="_GoBack"/>
      <w:bookmarkEnd w:id="0"/>
      <w:r w:rsidR="00AB38E6"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бег</w:t>
      </w: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AB38E6">
        <w:rPr>
          <w:rFonts w:ascii="Times New Roman" w:hAnsi="Times New Roman" w:cs="Times New Roman"/>
          <w:sz w:val="28"/>
          <w:szCs w:val="28"/>
        </w:rPr>
        <w:t>дома беговые упражнения, выбрав один из вариантов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75" w:rsidRPr="00615A70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0D4880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703CE"/>
    <w:rsid w:val="00AB05D0"/>
    <w:rsid w:val="00AB38E6"/>
    <w:rsid w:val="00B04F84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2020-04-02T16:05:00Z</dcterms:created>
  <dcterms:modified xsi:type="dcterms:W3CDTF">2020-05-15T18:22:00Z</dcterms:modified>
</cp:coreProperties>
</file>