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15 мая 3 класс русский язык.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Тема"Местоимение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1.Чистописание.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Списать стих,вставляя пропущенные местоимения.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….карандаш с бумагой взял,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Нарисовал дорогу,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…быка нарисовал,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рядом с ….корову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...сделал розовым быка,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Оранжевой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дорогу.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Потом над …облака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Подрисовал немного.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.(устно)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Игра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Подумай и отгадай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два местоимения вместе мешают движению на дорогах?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(я-мы)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Сколько личных местоимений в слове семья?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 Первый слог-личное местоимение, второй слог-детская болезнь. Вместе- предмет, который удерживает судно на плаву. (я-корь)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4) Первый слог-местоимение, второй слог-звук, который издает лягушка. Вместе овощ. (ты-ква)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5) Первый слог-местоимение. Второй слог ты найдешь в словах сварщик, пильщик, барабанщик. Вместе обозначает вместилище для чего-нибудь. (я-щик)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3.Работа с учебником. Повторить правило у.с 158.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Письменно упр.4 с 159.(прочитать текст, найти местоимения и записать их в тетрадь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