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C" w:rsidRDefault="00D41772" w:rsidP="00D41772">
      <w:pPr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11869" w:rsidRPr="00D11869">
        <w:rPr>
          <w:rFonts w:ascii="Times New Roman" w:hAnsi="Times New Roman" w:cs="Times New Roman"/>
          <w:b/>
          <w:sz w:val="28"/>
          <w:szCs w:val="28"/>
        </w:rPr>
        <w:t xml:space="preserve">.04.2020         Тема: </w:t>
      </w:r>
      <w:r w:rsidR="008B3399">
        <w:rPr>
          <w:rFonts w:ascii="Times New Roman" w:hAnsi="Times New Roman" w:cs="Times New Roman"/>
          <w:b/>
          <w:sz w:val="28"/>
          <w:szCs w:val="28"/>
        </w:rPr>
        <w:t>Музыка души.</w:t>
      </w:r>
    </w:p>
    <w:p w:rsidR="008B3399" w:rsidRDefault="008B3399" w:rsidP="008B33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сила музыки?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лет существует музыка на земле, и тысячи лет люди снова и снова пытаются ответить на этот вопрос.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музыка волнует и трогает?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 ней, как к солнечному свету, тянуться не только люди, но и животные, и даже растения?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почему именно с музыкой связывает человек свои представления о </w:t>
      </w:r>
      <w:proofErr w:type="gramStart"/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</w:t>
      </w:r>
      <w:proofErr w:type="gramEnd"/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когда, желая выразить высшую прелесть мира, он говорит: «музыка природы», «музыка души»?..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Есть внутренняя музыка души…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Она как память о </w:t>
      </w:r>
      <w:proofErr w:type="gramStart"/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полузабытом</w:t>
      </w:r>
      <w:proofErr w:type="gramEnd"/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 как дальний шум.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заглуши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Её с годами буднями и бытом!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 таится в глубине, светя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Порой в случайном слове, в слабом жесте.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Её имеют многие.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Дитя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Лишь обладает её в совершенстве.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стихотворении Е. </w:t>
      </w:r>
      <w:proofErr w:type="spellStart"/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 души» предстаёт как особый внутренний свет, чистый и незамутнённый, как драгоценный талант, который надлежит беречь от разрушающей монотонной повседневности.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Задумайтесь: может быть, в том, что музыку мы </w:t>
      </w:r>
      <w:proofErr w:type="gramStart"/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носим</w:t>
      </w:r>
      <w:proofErr w:type="gramEnd"/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себе, и заключается секрет нашей отзывчивости на музыкальные звучания, отзывчивости, которая тем сильнее, чем больше бережём мы этот дар изначальной искренности и чистоты? Всё, что нам приходится делать – ходить по улицам, общаться с людьми, учить уроки – всё непременно окрашивается нашим эмоциональным отношением к окружающему миру. Тысячи неуловимых обстоятельств заставляют нас волноваться почти непрестанно: рассветы и закаты, времена года, встречи и расставания; даже простые будничные вещи могут вызвать поток самых разнообразных чувств, которые подчас и выразить невозможно. В самом деле, как объяснить, почему что-то мы любим и принимаем, а что-то отвергаем и почему эта эмоциональность восприятия является неизменной спутницей человека? Вот одна из загадок человеческой жизни – и одновременно одно из доказательств того, что не всё в этой жизни подчинено рассудку и логике, не всё предполагает однозначный и ясный ответ. Есть в мире и такие явления, </w:t>
      </w: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не выразишь словами, не изобразишь, их стихия – музыка с её текучестью, переменчивостью, игрой красок и состояний, музыка то бурная, то созерцательная. Не случайно говорить о музыке порой так же трудно, как рассказывать о своих переживаниях.</w:t>
      </w:r>
    </w:p>
    <w:p w:rsidR="008B3399" w:rsidRPr="008B3399" w:rsidRDefault="008B3399" w:rsidP="008B33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мы попытаемся ответить на эти вопросы, попробуем лучше узнать не только музыку, но и самих себя: ведь музыка не живет вне человека, она всегда несёт в себе частицу его души. И какова музыка, волнующая нас, таковы и мы сами: сколь бы различны ни были наши характеры, привычки, внешний облик, в главном мы можем оказаться не такими уж непохожими. Все мы умеем любить, радоваться и восхищаться. Как раз об этом – о нашей похожести друг на друга – и напоминает музыка. И та, что живёт в душе каждого из нас, и та, которая, пробуждая уснувшие чувства, возвращает человека к самому себе. Сила подлинной музыки поистине безгранична. Она способна пробуждать лучшее, что есть в человеке – его стремление к красоте, любви, созиданию. Она открывает миры, полные безграничного богатства, – миры, которые готовы подарить свои сокровища каждому, кто действительно нуждается в них.</w:t>
      </w:r>
    </w:p>
    <w:p w:rsidR="00256006" w:rsidRDefault="00256006" w:rsidP="008B3399">
      <w:pPr>
        <w:pStyle w:val="a3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56006" w:rsidRPr="008B3399" w:rsidRDefault="00256006" w:rsidP="00256006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bookmarkStart w:id="0" w:name="_GoBack"/>
      <w:r w:rsidRPr="00CF2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Прослушайте произведение </w:t>
      </w:r>
      <w:r w:rsidRPr="008B3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Дога.</w:t>
      </w:r>
      <w:r w:rsidRPr="008B33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Вальс. </w:t>
      </w:r>
    </w:p>
    <w:p w:rsidR="00256006" w:rsidRPr="00CF2F23" w:rsidRDefault="00256006" w:rsidP="002560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3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вы можете сказать о</w:t>
      </w:r>
      <w:r w:rsidRPr="00CF2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музыке, которая сейчас звучала (устно)?</w:t>
      </w:r>
    </w:p>
    <w:bookmarkEnd w:id="0"/>
    <w:p w:rsidR="00C02D6C" w:rsidRPr="00CF2F23" w:rsidRDefault="00C02D6C" w:rsidP="00256006">
      <w:pPr>
        <w:rPr>
          <w:i/>
          <w:lang w:eastAsia="ru-RU"/>
        </w:rPr>
      </w:pPr>
    </w:p>
    <w:sectPr w:rsidR="00C02D6C" w:rsidRPr="00CF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A25"/>
    <w:multiLevelType w:val="multilevel"/>
    <w:tmpl w:val="DA4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57DDF"/>
    <w:multiLevelType w:val="hybridMultilevel"/>
    <w:tmpl w:val="153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56006"/>
    <w:rsid w:val="00404A2C"/>
    <w:rsid w:val="004D628A"/>
    <w:rsid w:val="004F15DA"/>
    <w:rsid w:val="007133FB"/>
    <w:rsid w:val="008B3399"/>
    <w:rsid w:val="00900815"/>
    <w:rsid w:val="00BE1370"/>
    <w:rsid w:val="00C02D6C"/>
    <w:rsid w:val="00CB7094"/>
    <w:rsid w:val="00CF2ECE"/>
    <w:rsid w:val="00CF2F23"/>
    <w:rsid w:val="00D11869"/>
    <w:rsid w:val="00D41772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2020-04-27T15:15:00Z</dcterms:modified>
</cp:coreProperties>
</file>